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EB" w:rsidRDefault="009849EB" w:rsidP="009849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СОВЕТ НАРОДНЫХ ДЕПУТАТОВ</w:t>
      </w:r>
    </w:p>
    <w:p w:rsidR="009849EB" w:rsidRDefault="009849EB" w:rsidP="009849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БАЙЧУРОВСКОГО СЕЛЬСКОГО ПОСЕЛЕНИЯ</w:t>
      </w:r>
    </w:p>
    <w:p w:rsidR="009849EB" w:rsidRDefault="009849EB" w:rsidP="009849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ПОВОРИНСКОГО МУНИЦИПАЛЬНОГО РАЙОНА</w:t>
      </w:r>
    </w:p>
    <w:p w:rsidR="009849EB" w:rsidRDefault="009849EB" w:rsidP="009849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9849EB" w:rsidRDefault="009849EB" w:rsidP="009849EB">
      <w:pPr>
        <w:jc w:val="center"/>
        <w:rPr>
          <w:rFonts w:ascii="Arial" w:hAnsi="Arial" w:cs="Arial"/>
          <w:bCs/>
        </w:rPr>
      </w:pPr>
    </w:p>
    <w:p w:rsidR="009849EB" w:rsidRDefault="009849EB" w:rsidP="009849E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9849EB" w:rsidRDefault="009849EB" w:rsidP="009849EB">
      <w:pPr>
        <w:jc w:val="center"/>
        <w:rPr>
          <w:rFonts w:ascii="Arial" w:hAnsi="Arial" w:cs="Arial"/>
          <w:bCs/>
        </w:rPr>
      </w:pPr>
    </w:p>
    <w:p w:rsidR="009849EB" w:rsidRDefault="009849EB" w:rsidP="009849EB">
      <w:pPr>
        <w:jc w:val="center"/>
        <w:rPr>
          <w:rFonts w:ascii="Arial" w:hAnsi="Arial" w:cs="Arial"/>
          <w:bCs/>
        </w:rPr>
      </w:pPr>
    </w:p>
    <w:p w:rsidR="009849EB" w:rsidRDefault="00083FF8" w:rsidP="009849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  </w:t>
      </w:r>
      <w:r w:rsidR="00251DBF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.11 . 2024 года       №24</w:t>
      </w:r>
      <w:r w:rsidR="009849EB">
        <w:rPr>
          <w:rFonts w:ascii="Arial" w:hAnsi="Arial" w:cs="Arial"/>
          <w:bCs/>
        </w:rPr>
        <w:t xml:space="preserve"> </w:t>
      </w:r>
    </w:p>
    <w:p w:rsidR="009849EB" w:rsidRDefault="009849EB" w:rsidP="009849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с. Байчурово </w:t>
      </w:r>
    </w:p>
    <w:p w:rsidR="009849EB" w:rsidRDefault="009849EB" w:rsidP="009849EB">
      <w:pPr>
        <w:rPr>
          <w:rFonts w:ascii="Arial" w:hAnsi="Arial" w:cs="Arial"/>
          <w:bCs/>
        </w:rPr>
      </w:pPr>
    </w:p>
    <w:p w:rsidR="009849EB" w:rsidRDefault="009849EB" w:rsidP="009849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проекте бюджета  </w:t>
      </w:r>
      <w:proofErr w:type="spellStart"/>
      <w:r>
        <w:rPr>
          <w:rFonts w:ascii="Arial" w:hAnsi="Arial" w:cs="Arial"/>
          <w:bCs/>
        </w:rPr>
        <w:t>Байчуровского</w:t>
      </w:r>
      <w:proofErr w:type="spellEnd"/>
    </w:p>
    <w:p w:rsidR="009849EB" w:rsidRDefault="00083FF8" w:rsidP="009849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поселения на 2025</w:t>
      </w:r>
      <w:r w:rsidR="009849EB">
        <w:rPr>
          <w:rFonts w:ascii="Arial" w:hAnsi="Arial" w:cs="Arial"/>
          <w:bCs/>
        </w:rPr>
        <w:t xml:space="preserve">  год и</w:t>
      </w:r>
    </w:p>
    <w:p w:rsidR="009849EB" w:rsidRDefault="009849EB" w:rsidP="009849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на плановый </w:t>
      </w:r>
      <w:r w:rsidR="00083FF8">
        <w:rPr>
          <w:rFonts w:ascii="Arial" w:hAnsi="Arial" w:cs="Arial"/>
          <w:bCs/>
        </w:rPr>
        <w:t>период 2026 и 2027</w:t>
      </w:r>
      <w:r>
        <w:rPr>
          <w:rFonts w:ascii="Arial" w:hAnsi="Arial" w:cs="Arial"/>
          <w:bCs/>
        </w:rPr>
        <w:t xml:space="preserve">  годов</w:t>
      </w:r>
    </w:p>
    <w:p w:rsidR="009849EB" w:rsidRDefault="009849EB" w:rsidP="009849EB">
      <w:pPr>
        <w:rPr>
          <w:rFonts w:ascii="Arial" w:hAnsi="Arial" w:cs="Arial"/>
          <w:b/>
        </w:rPr>
      </w:pPr>
    </w:p>
    <w:p w:rsidR="009849EB" w:rsidRDefault="009849EB" w:rsidP="009849EB">
      <w:pPr>
        <w:rPr>
          <w:rFonts w:ascii="Arial" w:hAnsi="Arial" w:cs="Arial"/>
        </w:rPr>
      </w:pPr>
    </w:p>
    <w:p w:rsidR="009849EB" w:rsidRDefault="009849EB" w:rsidP="009849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В соответствии  со статьей 51,19 Устава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области, положением о бюджетном процессе в </w:t>
      </w:r>
      <w:proofErr w:type="spellStart"/>
      <w:r>
        <w:rPr>
          <w:rFonts w:ascii="Arial" w:hAnsi="Arial" w:cs="Arial"/>
        </w:rPr>
        <w:t>Байчуровском</w:t>
      </w:r>
      <w:proofErr w:type="spellEnd"/>
      <w:r>
        <w:rPr>
          <w:rFonts w:ascii="Arial" w:hAnsi="Arial" w:cs="Arial"/>
        </w:rPr>
        <w:t xml:space="preserve"> сельском поселении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Совет народных депутатов 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поселения решил </w:t>
      </w:r>
      <w:r>
        <w:rPr>
          <w:rFonts w:ascii="Arial" w:hAnsi="Arial" w:cs="Arial"/>
          <w:b/>
        </w:rPr>
        <w:t>:</w:t>
      </w:r>
    </w:p>
    <w:p w:rsidR="009849EB" w:rsidRDefault="009849EB" w:rsidP="009849EB">
      <w:pPr>
        <w:jc w:val="center"/>
        <w:rPr>
          <w:rFonts w:ascii="Arial" w:hAnsi="Arial" w:cs="Arial"/>
        </w:rPr>
      </w:pPr>
    </w:p>
    <w:p w:rsidR="009849EB" w:rsidRDefault="009849EB" w:rsidP="009849EB">
      <w:pPr>
        <w:jc w:val="center"/>
        <w:rPr>
          <w:rFonts w:ascii="Arial" w:hAnsi="Arial" w:cs="Arial"/>
        </w:rPr>
      </w:pPr>
    </w:p>
    <w:p w:rsidR="009849EB" w:rsidRDefault="009849EB" w:rsidP="009849EB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Принять проект  бюджета </w:t>
      </w:r>
      <w:proofErr w:type="spellStart"/>
      <w:r>
        <w:rPr>
          <w:rFonts w:ascii="Arial" w:hAnsi="Arial" w:cs="Arial"/>
        </w:rPr>
        <w:t>Байчуровс</w:t>
      </w:r>
      <w:r w:rsidR="00083FF8">
        <w:rPr>
          <w:rFonts w:ascii="Arial" w:hAnsi="Arial" w:cs="Arial"/>
        </w:rPr>
        <w:t>кого</w:t>
      </w:r>
      <w:proofErr w:type="spellEnd"/>
      <w:r w:rsidR="00083FF8">
        <w:rPr>
          <w:rFonts w:ascii="Arial" w:hAnsi="Arial" w:cs="Arial"/>
        </w:rPr>
        <w:t xml:space="preserve"> сельского поселения на 2025  год и      плановый период 2026 и 2027</w:t>
      </w:r>
      <w:r>
        <w:rPr>
          <w:rFonts w:ascii="Arial" w:hAnsi="Arial" w:cs="Arial"/>
        </w:rPr>
        <w:t xml:space="preserve">  годов  согласно приложению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9849EB" w:rsidRDefault="009849EB" w:rsidP="009849EB">
      <w:pPr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 публичные слушания  по проекту решения «О бюджете </w:t>
      </w:r>
      <w:proofErr w:type="spellStart"/>
      <w:r>
        <w:rPr>
          <w:rFonts w:ascii="Arial" w:hAnsi="Arial" w:cs="Arial"/>
        </w:rPr>
        <w:t>Байчуровск</w:t>
      </w:r>
      <w:r w:rsidR="00083FF8">
        <w:rPr>
          <w:rFonts w:ascii="Arial" w:hAnsi="Arial" w:cs="Arial"/>
        </w:rPr>
        <w:t>ого</w:t>
      </w:r>
      <w:proofErr w:type="spellEnd"/>
      <w:r w:rsidR="00083FF8">
        <w:rPr>
          <w:rFonts w:ascii="Arial" w:hAnsi="Arial" w:cs="Arial"/>
        </w:rPr>
        <w:t xml:space="preserve">  сельского поселения на 2025  год и плановый период 2026  и 2027</w:t>
      </w:r>
      <w:r>
        <w:rPr>
          <w:rFonts w:ascii="Arial" w:hAnsi="Arial" w:cs="Arial"/>
        </w:rPr>
        <w:t xml:space="preserve"> годов »</w:t>
      </w:r>
      <w:r w:rsidR="00251DBF">
        <w:rPr>
          <w:rFonts w:ascii="Arial" w:hAnsi="Arial" w:cs="Arial"/>
        </w:rPr>
        <w:t xml:space="preserve">  на  «12</w:t>
      </w:r>
      <w:r w:rsidR="00083FF8">
        <w:rPr>
          <w:rFonts w:ascii="Arial" w:hAnsi="Arial" w:cs="Arial"/>
        </w:rPr>
        <w:t>»   декабря  2024</w:t>
      </w:r>
      <w:r>
        <w:rPr>
          <w:rFonts w:ascii="Arial" w:hAnsi="Arial" w:cs="Arial"/>
        </w:rPr>
        <w:t xml:space="preserve">  года  в 14.00. часов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:rsidR="009849EB" w:rsidRDefault="009849EB" w:rsidP="009849EB">
      <w:pPr>
        <w:numPr>
          <w:ilvl w:val="0"/>
          <w:numId w:val="2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публичные слушания в здании администрации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  сельского поселения по адресу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Воронежская область,  </w:t>
      </w:r>
      <w:proofErr w:type="spellStart"/>
      <w:r>
        <w:rPr>
          <w:rFonts w:ascii="Arial" w:hAnsi="Arial" w:cs="Arial"/>
        </w:rPr>
        <w:t>Поворинский</w:t>
      </w:r>
      <w:proofErr w:type="spellEnd"/>
      <w:r>
        <w:rPr>
          <w:rFonts w:ascii="Arial" w:hAnsi="Arial" w:cs="Arial"/>
        </w:rPr>
        <w:t xml:space="preserve"> район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 с. Байчурово   п. Советский , 5 .    </w:t>
      </w:r>
    </w:p>
    <w:p w:rsidR="009849EB" w:rsidRDefault="009849EB" w:rsidP="009849EB">
      <w:pPr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Обнародовать  настоящее решение в соответствии со статьей 46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Устава            </w:t>
      </w:r>
      <w:proofErr w:type="spellStart"/>
      <w:r>
        <w:rPr>
          <w:rFonts w:ascii="Arial" w:hAnsi="Arial" w:cs="Arial"/>
        </w:rPr>
        <w:t>Байчуровского</w:t>
      </w:r>
      <w:proofErr w:type="spellEnd"/>
      <w:r>
        <w:rPr>
          <w:rFonts w:ascii="Arial" w:hAnsi="Arial" w:cs="Arial"/>
        </w:rPr>
        <w:t xml:space="preserve"> сельского 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        Воронежской области.</w:t>
      </w:r>
    </w:p>
    <w:p w:rsidR="009849EB" w:rsidRDefault="009849EB" w:rsidP="009849EB">
      <w:pPr>
        <w:ind w:left="720"/>
        <w:rPr>
          <w:rFonts w:ascii="Arial" w:hAnsi="Arial" w:cs="Arial"/>
        </w:rPr>
      </w:pPr>
    </w:p>
    <w:p w:rsidR="009849EB" w:rsidRDefault="009849EB" w:rsidP="009849EB">
      <w:pPr>
        <w:rPr>
          <w:rFonts w:ascii="Arial" w:hAnsi="Arial" w:cs="Arial"/>
        </w:rPr>
      </w:pPr>
    </w:p>
    <w:p w:rsidR="009849EB" w:rsidRDefault="009849EB" w:rsidP="009849EB">
      <w:pPr>
        <w:rPr>
          <w:rFonts w:ascii="Arial" w:hAnsi="Arial" w:cs="Arial"/>
        </w:rPr>
      </w:pPr>
    </w:p>
    <w:p w:rsidR="009849EB" w:rsidRDefault="009849EB" w:rsidP="009849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  </w:t>
      </w:r>
      <w:proofErr w:type="spellStart"/>
      <w:r>
        <w:rPr>
          <w:rFonts w:ascii="Arial" w:hAnsi="Arial" w:cs="Arial"/>
          <w:bCs/>
        </w:rPr>
        <w:t>Байчуровского</w:t>
      </w:r>
      <w:proofErr w:type="spellEnd"/>
    </w:p>
    <w:p w:rsidR="009849EB" w:rsidRDefault="009849EB" w:rsidP="009849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поселения                                                                                  Е.Н. Конева</w:t>
      </w:r>
    </w:p>
    <w:p w:rsidR="009849EB" w:rsidRDefault="009849EB" w:rsidP="009849EB">
      <w:pPr>
        <w:keepNext/>
        <w:outlineLvl w:val="0"/>
        <w:rPr>
          <w:rFonts w:ascii="Arial" w:hAnsi="Arial" w:cs="Arial"/>
          <w:bCs/>
        </w:rPr>
      </w:pPr>
    </w:p>
    <w:p w:rsidR="009849EB" w:rsidRDefault="009849EB" w:rsidP="009849EB">
      <w:pPr>
        <w:keepNext/>
        <w:outlineLvl w:val="0"/>
        <w:rPr>
          <w:rFonts w:ascii="Arial" w:hAnsi="Arial" w:cs="Arial"/>
          <w:b/>
          <w:bCs/>
        </w:rPr>
      </w:pPr>
    </w:p>
    <w:p w:rsidR="009849EB" w:rsidRDefault="009849EB" w:rsidP="009849EB">
      <w:pPr>
        <w:keepNext/>
        <w:outlineLvl w:val="0"/>
        <w:rPr>
          <w:rFonts w:ascii="Arial" w:hAnsi="Arial" w:cs="Arial"/>
          <w:b/>
          <w:bCs/>
        </w:rPr>
      </w:pPr>
    </w:p>
    <w:p w:rsidR="009849EB" w:rsidRDefault="009849EB" w:rsidP="009849EB">
      <w:pPr>
        <w:jc w:val="right"/>
        <w:rPr>
          <w:b/>
          <w:bCs/>
          <w:sz w:val="22"/>
          <w:szCs w:val="22"/>
        </w:rPr>
      </w:pPr>
    </w:p>
    <w:p w:rsidR="009849EB" w:rsidRDefault="009849EB" w:rsidP="009849EB">
      <w:pPr>
        <w:jc w:val="right"/>
        <w:rPr>
          <w:b/>
          <w:bCs/>
          <w:sz w:val="22"/>
          <w:szCs w:val="22"/>
        </w:rPr>
      </w:pPr>
    </w:p>
    <w:p w:rsidR="009849EB" w:rsidRDefault="009849EB" w:rsidP="009849EB">
      <w:pPr>
        <w:jc w:val="right"/>
        <w:rPr>
          <w:b/>
          <w:bCs/>
          <w:sz w:val="22"/>
          <w:szCs w:val="22"/>
        </w:rPr>
      </w:pPr>
    </w:p>
    <w:p w:rsidR="009849EB" w:rsidRDefault="009849EB" w:rsidP="009849EB">
      <w:pPr>
        <w:jc w:val="right"/>
        <w:rPr>
          <w:b/>
          <w:bCs/>
          <w:sz w:val="22"/>
          <w:szCs w:val="22"/>
        </w:rPr>
      </w:pPr>
    </w:p>
    <w:p w:rsidR="009849EB" w:rsidRDefault="009849EB" w:rsidP="009849EB"/>
    <w:p w:rsidR="009849EB" w:rsidRDefault="009849EB" w:rsidP="00EA0489">
      <w:pPr>
        <w:pStyle w:val="a3"/>
        <w:jc w:val="right"/>
        <w:rPr>
          <w:sz w:val="22"/>
          <w:szCs w:val="22"/>
        </w:rPr>
      </w:pPr>
    </w:p>
    <w:p w:rsidR="009849EB" w:rsidRDefault="009849EB" w:rsidP="00EA0489">
      <w:pPr>
        <w:pStyle w:val="a3"/>
        <w:jc w:val="right"/>
        <w:rPr>
          <w:sz w:val="22"/>
          <w:szCs w:val="22"/>
        </w:rPr>
      </w:pPr>
    </w:p>
    <w:p w:rsidR="009849EB" w:rsidRDefault="009849EB" w:rsidP="00EA0489">
      <w:pPr>
        <w:pStyle w:val="a3"/>
        <w:jc w:val="right"/>
        <w:rPr>
          <w:sz w:val="22"/>
          <w:szCs w:val="22"/>
        </w:rPr>
      </w:pPr>
    </w:p>
    <w:p w:rsidR="009849EB" w:rsidRDefault="009849EB" w:rsidP="00EA0489">
      <w:pPr>
        <w:pStyle w:val="a3"/>
        <w:jc w:val="right"/>
        <w:rPr>
          <w:sz w:val="22"/>
          <w:szCs w:val="22"/>
        </w:rPr>
      </w:pPr>
    </w:p>
    <w:p w:rsidR="009849EB" w:rsidRDefault="009849EB" w:rsidP="00EA0489">
      <w:pPr>
        <w:pStyle w:val="a3"/>
        <w:jc w:val="right"/>
        <w:rPr>
          <w:sz w:val="22"/>
          <w:szCs w:val="22"/>
        </w:rPr>
      </w:pPr>
    </w:p>
    <w:p w:rsidR="009849EB" w:rsidRDefault="009849EB" w:rsidP="00EA0489">
      <w:pPr>
        <w:pStyle w:val="a3"/>
        <w:jc w:val="right"/>
        <w:rPr>
          <w:sz w:val="22"/>
          <w:szCs w:val="22"/>
        </w:rPr>
      </w:pPr>
    </w:p>
    <w:p w:rsidR="00083FF8" w:rsidRDefault="00083FF8" w:rsidP="00083FF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к решению </w:t>
      </w:r>
    </w:p>
    <w:p w:rsidR="00083FF8" w:rsidRDefault="00083FF8" w:rsidP="00083FF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Совета народных депутатов </w:t>
      </w:r>
    </w:p>
    <w:p w:rsidR="00083FF8" w:rsidRDefault="00083FF8" w:rsidP="00083FF8">
      <w:pPr>
        <w:jc w:val="righ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Байчуровского</w:t>
      </w:r>
      <w:proofErr w:type="spellEnd"/>
      <w:r>
        <w:rPr>
          <w:bCs/>
          <w:sz w:val="22"/>
          <w:szCs w:val="22"/>
        </w:rPr>
        <w:t xml:space="preserve"> сельского поселения </w:t>
      </w:r>
    </w:p>
    <w:p w:rsidR="00083FF8" w:rsidRDefault="00083FF8" w:rsidP="00083FF8">
      <w:pPr>
        <w:jc w:val="righ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Поворинского</w:t>
      </w:r>
      <w:proofErr w:type="spellEnd"/>
      <w:r>
        <w:rPr>
          <w:bCs/>
          <w:sz w:val="22"/>
          <w:szCs w:val="22"/>
        </w:rPr>
        <w:t xml:space="preserve"> муниципального района</w:t>
      </w:r>
    </w:p>
    <w:p w:rsidR="00083FF8" w:rsidRDefault="00083FF8" w:rsidP="00083FF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Воронежской области</w:t>
      </w:r>
    </w:p>
    <w:p w:rsidR="00083FF8" w:rsidRDefault="00083FF8" w:rsidP="00083FF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 </w:t>
      </w:r>
      <w:r w:rsidR="009F20A0">
        <w:rPr>
          <w:bCs/>
          <w:sz w:val="22"/>
          <w:szCs w:val="22"/>
        </w:rPr>
        <w:t>21</w:t>
      </w:r>
      <w:r>
        <w:rPr>
          <w:bCs/>
          <w:sz w:val="22"/>
          <w:szCs w:val="22"/>
        </w:rPr>
        <w:t>.11. 2024 года  №24</w:t>
      </w:r>
    </w:p>
    <w:p w:rsidR="00083FF8" w:rsidRDefault="00083FF8" w:rsidP="00083FF8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BE6DC7" w:rsidRPr="00704392" w:rsidRDefault="00704392" w:rsidP="00EA0489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6E4A2B" w:rsidRPr="00E91884" w:rsidRDefault="006E4A2B" w:rsidP="00086951">
      <w:pPr>
        <w:pStyle w:val="a3"/>
        <w:rPr>
          <w:sz w:val="22"/>
          <w:szCs w:val="22"/>
        </w:rPr>
      </w:pPr>
      <w:r w:rsidRPr="00E91884">
        <w:rPr>
          <w:sz w:val="22"/>
          <w:szCs w:val="22"/>
        </w:rPr>
        <w:t>СОВЕТ НАРОДНЫХ ДЕПУТАТОВ</w:t>
      </w:r>
    </w:p>
    <w:p w:rsidR="006E4A2B" w:rsidRPr="00E91884" w:rsidRDefault="000458FA" w:rsidP="00086951">
      <w:pPr>
        <w:pStyle w:val="a3"/>
        <w:rPr>
          <w:sz w:val="22"/>
          <w:szCs w:val="22"/>
        </w:rPr>
      </w:pPr>
      <w:r>
        <w:rPr>
          <w:sz w:val="22"/>
          <w:szCs w:val="22"/>
        </w:rPr>
        <w:t>БАЙЧУРОВСКОГО</w:t>
      </w:r>
      <w:r w:rsidR="006E4A2B" w:rsidRPr="00E91884">
        <w:rPr>
          <w:sz w:val="22"/>
          <w:szCs w:val="22"/>
        </w:rPr>
        <w:t xml:space="preserve"> СЕЛЬСКОГО ПОСЕЛЕНИЯ</w:t>
      </w:r>
    </w:p>
    <w:p w:rsidR="006E4A2B" w:rsidRDefault="006E4A2B" w:rsidP="00086951">
      <w:pPr>
        <w:pStyle w:val="a3"/>
        <w:rPr>
          <w:sz w:val="22"/>
          <w:szCs w:val="22"/>
        </w:rPr>
      </w:pPr>
      <w:r w:rsidRPr="00E91884">
        <w:rPr>
          <w:sz w:val="22"/>
          <w:szCs w:val="22"/>
        </w:rPr>
        <w:t xml:space="preserve"> ПОВОРИНСКОГО МУНИЦИПАЛЬНОГО РАЙОНА</w:t>
      </w:r>
    </w:p>
    <w:p w:rsidR="00083FF8" w:rsidRPr="00E91884" w:rsidRDefault="00083FF8" w:rsidP="00086951">
      <w:pPr>
        <w:pStyle w:val="a3"/>
        <w:rPr>
          <w:sz w:val="22"/>
          <w:szCs w:val="22"/>
        </w:rPr>
      </w:pPr>
      <w:r>
        <w:rPr>
          <w:sz w:val="22"/>
          <w:szCs w:val="22"/>
        </w:rPr>
        <w:t>ВОРОНЕЖСКОЙ ОБЛАСТИ</w:t>
      </w:r>
    </w:p>
    <w:p w:rsidR="006E4A2B" w:rsidRPr="00E91884" w:rsidRDefault="006E4A2B" w:rsidP="00086951">
      <w:pPr>
        <w:pStyle w:val="a3"/>
        <w:jc w:val="left"/>
        <w:rPr>
          <w:sz w:val="22"/>
          <w:szCs w:val="22"/>
        </w:rPr>
      </w:pPr>
    </w:p>
    <w:p w:rsidR="006E4A2B" w:rsidRPr="00E91884" w:rsidRDefault="006E4A2B" w:rsidP="00086951">
      <w:pPr>
        <w:pStyle w:val="a3"/>
        <w:rPr>
          <w:sz w:val="22"/>
          <w:szCs w:val="22"/>
        </w:rPr>
      </w:pPr>
      <w:r w:rsidRPr="00E91884">
        <w:rPr>
          <w:sz w:val="22"/>
          <w:szCs w:val="22"/>
        </w:rPr>
        <w:t>РЕШЕНИЕ</w:t>
      </w:r>
    </w:p>
    <w:p w:rsidR="005B3068" w:rsidRPr="00704392" w:rsidRDefault="008B6564" w:rsidP="006C05D2">
      <w:pPr>
        <w:pStyle w:val="a3"/>
        <w:spacing w:line="276" w:lineRule="auto"/>
        <w:jc w:val="left"/>
        <w:rPr>
          <w:sz w:val="22"/>
          <w:szCs w:val="22"/>
        </w:rPr>
      </w:pPr>
      <w:r w:rsidRPr="006C05D2">
        <w:rPr>
          <w:bCs w:val="0"/>
          <w:color w:val="000000"/>
          <w:sz w:val="22"/>
          <w:szCs w:val="22"/>
          <w:shd w:val="clear" w:color="auto" w:fill="FFFFFF"/>
        </w:rPr>
        <w:t>О</w:t>
      </w:r>
      <w:r w:rsidR="006C05D2" w:rsidRPr="006C05D2">
        <w:rPr>
          <w:bCs w:val="0"/>
          <w:color w:val="000000"/>
          <w:sz w:val="22"/>
          <w:szCs w:val="22"/>
          <w:shd w:val="clear" w:color="auto" w:fill="FFFFFF"/>
        </w:rPr>
        <w:t>т</w:t>
      </w:r>
      <w:r>
        <w:rPr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4264CA">
        <w:rPr>
          <w:bCs w:val="0"/>
          <w:color w:val="000000"/>
          <w:sz w:val="22"/>
          <w:szCs w:val="22"/>
          <w:shd w:val="clear" w:color="auto" w:fill="FFFFFF"/>
        </w:rPr>
        <w:t xml:space="preserve"> </w:t>
      </w:r>
    </w:p>
    <w:p w:rsidR="006E4A2B" w:rsidRPr="006C05D2" w:rsidRDefault="006E4A2B" w:rsidP="006C05D2">
      <w:pPr>
        <w:pStyle w:val="a3"/>
        <w:spacing w:line="276" w:lineRule="auto"/>
        <w:jc w:val="left"/>
        <w:rPr>
          <w:sz w:val="22"/>
          <w:szCs w:val="22"/>
        </w:rPr>
      </w:pPr>
      <w:r w:rsidRPr="006C05D2">
        <w:rPr>
          <w:sz w:val="22"/>
          <w:szCs w:val="22"/>
        </w:rPr>
        <w:t xml:space="preserve">О бюджете </w:t>
      </w:r>
      <w:proofErr w:type="spellStart"/>
      <w:r w:rsidR="00A110D6">
        <w:rPr>
          <w:sz w:val="22"/>
          <w:szCs w:val="22"/>
        </w:rPr>
        <w:t>Байчуровского</w:t>
      </w:r>
      <w:proofErr w:type="spellEnd"/>
    </w:p>
    <w:p w:rsidR="00EA0489" w:rsidRDefault="006E4A2B" w:rsidP="006C05D2">
      <w:pPr>
        <w:pStyle w:val="a3"/>
        <w:spacing w:line="276" w:lineRule="auto"/>
        <w:jc w:val="left"/>
        <w:rPr>
          <w:sz w:val="22"/>
          <w:szCs w:val="22"/>
        </w:rPr>
      </w:pPr>
      <w:r w:rsidRPr="006C05D2">
        <w:rPr>
          <w:sz w:val="22"/>
          <w:szCs w:val="22"/>
        </w:rPr>
        <w:t>сельского поселения</w:t>
      </w:r>
      <w:r w:rsidR="00C60FF7">
        <w:rPr>
          <w:sz w:val="22"/>
          <w:szCs w:val="22"/>
        </w:rPr>
        <w:t xml:space="preserve"> </w:t>
      </w:r>
      <w:r w:rsidR="009C2C32">
        <w:rPr>
          <w:sz w:val="22"/>
          <w:szCs w:val="22"/>
        </w:rPr>
        <w:t>на 202</w:t>
      </w:r>
      <w:r w:rsidR="00704392">
        <w:rPr>
          <w:sz w:val="22"/>
          <w:szCs w:val="22"/>
        </w:rPr>
        <w:t>5</w:t>
      </w:r>
      <w:r w:rsidRPr="006C05D2">
        <w:rPr>
          <w:sz w:val="22"/>
          <w:szCs w:val="22"/>
        </w:rPr>
        <w:t xml:space="preserve"> год</w:t>
      </w:r>
    </w:p>
    <w:p w:rsidR="006E4A2B" w:rsidRPr="00E91884" w:rsidRDefault="00EA0489" w:rsidP="00E84A8D">
      <w:pPr>
        <w:pStyle w:val="a3"/>
        <w:spacing w:line="276" w:lineRule="auto"/>
        <w:jc w:val="left"/>
        <w:rPr>
          <w:sz w:val="22"/>
          <w:szCs w:val="22"/>
        </w:rPr>
      </w:pPr>
      <w:r w:rsidRPr="00EA0489">
        <w:rPr>
          <w:sz w:val="22"/>
          <w:szCs w:val="22"/>
        </w:rPr>
        <w:t>и на плановый период 20</w:t>
      </w:r>
      <w:r w:rsidR="009C2C32">
        <w:rPr>
          <w:sz w:val="22"/>
          <w:szCs w:val="22"/>
        </w:rPr>
        <w:t>2</w:t>
      </w:r>
      <w:r w:rsidR="00704392">
        <w:rPr>
          <w:sz w:val="22"/>
          <w:szCs w:val="22"/>
        </w:rPr>
        <w:t>6</w:t>
      </w:r>
      <w:r w:rsidRPr="00EA0489">
        <w:rPr>
          <w:sz w:val="22"/>
          <w:szCs w:val="22"/>
        </w:rPr>
        <w:t xml:space="preserve"> и 20</w:t>
      </w:r>
      <w:r w:rsidR="00A80F39">
        <w:rPr>
          <w:sz w:val="22"/>
          <w:szCs w:val="22"/>
        </w:rPr>
        <w:t>2</w:t>
      </w:r>
      <w:r w:rsidR="00704392">
        <w:rPr>
          <w:sz w:val="22"/>
          <w:szCs w:val="22"/>
        </w:rPr>
        <w:t>7</w:t>
      </w:r>
      <w:r w:rsidRPr="00EA0489">
        <w:rPr>
          <w:sz w:val="22"/>
          <w:szCs w:val="22"/>
        </w:rPr>
        <w:t xml:space="preserve"> годов</w:t>
      </w:r>
    </w:p>
    <w:p w:rsidR="006E4A2B" w:rsidRDefault="006E4A2B" w:rsidP="0027047E">
      <w:pPr>
        <w:pStyle w:val="11"/>
        <w:ind w:left="709" w:firstLine="0"/>
        <w:jc w:val="center"/>
        <w:rPr>
          <w:sz w:val="24"/>
          <w:szCs w:val="24"/>
        </w:rPr>
      </w:pPr>
      <w:r w:rsidRPr="00315018">
        <w:rPr>
          <w:b w:val="0"/>
          <w:sz w:val="24"/>
          <w:szCs w:val="24"/>
        </w:rPr>
        <w:t>Статья 1.</w:t>
      </w:r>
      <w:r w:rsidRPr="00315018">
        <w:rPr>
          <w:sz w:val="24"/>
          <w:szCs w:val="24"/>
        </w:rPr>
        <w:t xml:space="preserve"> Основные характеристики бюджета </w:t>
      </w:r>
      <w:proofErr w:type="spellStart"/>
      <w:r w:rsidR="00A110D6" w:rsidRPr="00315018">
        <w:rPr>
          <w:sz w:val="24"/>
          <w:szCs w:val="24"/>
        </w:rPr>
        <w:t>Байчуровского</w:t>
      </w:r>
      <w:proofErr w:type="spellEnd"/>
      <w:r w:rsidR="00A110D6" w:rsidRPr="00315018">
        <w:rPr>
          <w:sz w:val="24"/>
          <w:szCs w:val="24"/>
        </w:rPr>
        <w:t xml:space="preserve"> </w:t>
      </w:r>
      <w:r w:rsidRPr="00315018">
        <w:rPr>
          <w:sz w:val="24"/>
          <w:szCs w:val="24"/>
        </w:rPr>
        <w:t>сельского</w:t>
      </w:r>
      <w:r w:rsidR="00C60FF7">
        <w:rPr>
          <w:sz w:val="24"/>
          <w:szCs w:val="24"/>
        </w:rPr>
        <w:t xml:space="preserve"> </w:t>
      </w:r>
      <w:r w:rsidR="00576D10">
        <w:rPr>
          <w:sz w:val="24"/>
          <w:szCs w:val="24"/>
        </w:rPr>
        <w:t>поселения на 202</w:t>
      </w:r>
      <w:r w:rsidR="00704392">
        <w:rPr>
          <w:sz w:val="24"/>
          <w:szCs w:val="24"/>
        </w:rPr>
        <w:t>5</w:t>
      </w:r>
      <w:r w:rsidR="00F31A0C" w:rsidRPr="00315018">
        <w:rPr>
          <w:sz w:val="24"/>
          <w:szCs w:val="24"/>
        </w:rPr>
        <w:t xml:space="preserve"> год</w:t>
      </w:r>
      <w:r w:rsidR="00EA0489" w:rsidRPr="00315018">
        <w:rPr>
          <w:sz w:val="24"/>
          <w:szCs w:val="24"/>
        </w:rPr>
        <w:t xml:space="preserve"> и на плановый период 20</w:t>
      </w:r>
      <w:r w:rsidR="00C60FF7">
        <w:rPr>
          <w:sz w:val="24"/>
          <w:szCs w:val="24"/>
        </w:rPr>
        <w:t>2</w:t>
      </w:r>
      <w:r w:rsidR="00704392">
        <w:rPr>
          <w:sz w:val="24"/>
          <w:szCs w:val="24"/>
        </w:rPr>
        <w:t>6</w:t>
      </w:r>
      <w:r w:rsidR="00EA0489" w:rsidRPr="00315018">
        <w:rPr>
          <w:sz w:val="24"/>
          <w:szCs w:val="24"/>
        </w:rPr>
        <w:t xml:space="preserve"> и 20</w:t>
      </w:r>
      <w:r w:rsidR="00A80F39">
        <w:rPr>
          <w:sz w:val="24"/>
          <w:szCs w:val="24"/>
        </w:rPr>
        <w:t>2</w:t>
      </w:r>
      <w:r w:rsidR="00704392">
        <w:rPr>
          <w:sz w:val="24"/>
          <w:szCs w:val="24"/>
        </w:rPr>
        <w:t>7</w:t>
      </w:r>
      <w:r w:rsidR="00EA0489" w:rsidRPr="00315018">
        <w:rPr>
          <w:sz w:val="24"/>
          <w:szCs w:val="24"/>
        </w:rPr>
        <w:t xml:space="preserve"> годов</w:t>
      </w:r>
    </w:p>
    <w:p w:rsidR="009F4ADF" w:rsidRPr="009F4ADF" w:rsidRDefault="009F4ADF" w:rsidP="009F4ADF"/>
    <w:p w:rsidR="006E4A2B" w:rsidRPr="009F4ADF" w:rsidRDefault="00915D06" w:rsidP="00086951">
      <w:pPr>
        <w:pStyle w:val="a3"/>
        <w:jc w:val="both"/>
        <w:rPr>
          <w:b w:val="0"/>
          <w:bCs w:val="0"/>
          <w:sz w:val="24"/>
        </w:rPr>
      </w:pPr>
      <w:r w:rsidRPr="009F4ADF">
        <w:rPr>
          <w:bCs w:val="0"/>
          <w:sz w:val="24"/>
        </w:rPr>
        <w:t>1</w:t>
      </w:r>
      <w:r w:rsidRPr="009F4ADF">
        <w:rPr>
          <w:b w:val="0"/>
          <w:bCs w:val="0"/>
          <w:sz w:val="24"/>
        </w:rPr>
        <w:t>.</w:t>
      </w:r>
      <w:r w:rsidR="006E4A2B" w:rsidRPr="009F4ADF">
        <w:rPr>
          <w:b w:val="0"/>
          <w:bCs w:val="0"/>
          <w:sz w:val="24"/>
        </w:rPr>
        <w:t>Утвердить о</w:t>
      </w:r>
      <w:r w:rsidR="00A110D6" w:rsidRPr="009F4ADF">
        <w:rPr>
          <w:b w:val="0"/>
          <w:bCs w:val="0"/>
          <w:sz w:val="24"/>
        </w:rPr>
        <w:t xml:space="preserve">сновные характеристики бюджета </w:t>
      </w:r>
      <w:proofErr w:type="spellStart"/>
      <w:r w:rsidR="00A110D6" w:rsidRPr="009F4ADF">
        <w:rPr>
          <w:b w:val="0"/>
          <w:bCs w:val="0"/>
          <w:sz w:val="24"/>
        </w:rPr>
        <w:t>Байчуровского</w:t>
      </w:r>
      <w:proofErr w:type="spellEnd"/>
      <w:r w:rsidR="009C2C32">
        <w:rPr>
          <w:b w:val="0"/>
          <w:bCs w:val="0"/>
          <w:sz w:val="24"/>
        </w:rPr>
        <w:t xml:space="preserve"> сельского поселения на 202</w:t>
      </w:r>
      <w:r w:rsidR="00704392">
        <w:rPr>
          <w:b w:val="0"/>
          <w:bCs w:val="0"/>
          <w:sz w:val="24"/>
        </w:rPr>
        <w:t>5</w:t>
      </w:r>
      <w:r w:rsidR="000D37B4">
        <w:rPr>
          <w:b w:val="0"/>
          <w:bCs w:val="0"/>
          <w:sz w:val="24"/>
        </w:rPr>
        <w:t xml:space="preserve"> </w:t>
      </w:r>
      <w:r w:rsidR="006E4A2B" w:rsidRPr="009F4ADF">
        <w:rPr>
          <w:b w:val="0"/>
          <w:bCs w:val="0"/>
          <w:sz w:val="24"/>
        </w:rPr>
        <w:t xml:space="preserve"> год:</w:t>
      </w:r>
    </w:p>
    <w:p w:rsidR="006E4A2B" w:rsidRPr="008242FE" w:rsidRDefault="006E4A2B" w:rsidP="008242FE">
      <w:pPr>
        <w:ind w:firstLine="708"/>
        <w:jc w:val="both"/>
        <w:rPr>
          <w:bCs/>
        </w:rPr>
      </w:pPr>
      <w:r w:rsidRPr="009F4ADF">
        <w:t xml:space="preserve"> </w:t>
      </w:r>
      <w:r w:rsidRPr="00E54500">
        <w:t xml:space="preserve">1)прогнозируемый общий объем доходов бюджета </w:t>
      </w:r>
      <w:proofErr w:type="spellStart"/>
      <w:r w:rsidR="00A110D6" w:rsidRPr="00E54500">
        <w:t>Байчуровского</w:t>
      </w:r>
      <w:proofErr w:type="spellEnd"/>
      <w:r w:rsidRPr="00E54500">
        <w:t xml:space="preserve"> сельского поселения в сумме </w:t>
      </w:r>
      <w:r w:rsidR="00704392">
        <w:t xml:space="preserve">13 312,8 </w:t>
      </w:r>
      <w:r w:rsidRPr="00E54500">
        <w:t>тыс. рублей, в том числе безвозмездные поступления</w:t>
      </w:r>
      <w:r w:rsidR="00401412">
        <w:t xml:space="preserve"> в сумме </w:t>
      </w:r>
      <w:r w:rsidR="00704392">
        <w:t>10252,80</w:t>
      </w:r>
      <w:r w:rsidR="0099202C">
        <w:t>тыс. рублей :</w:t>
      </w:r>
      <w:r w:rsidR="00DB438E" w:rsidRPr="00DB438E">
        <w:rPr>
          <w:sz w:val="28"/>
          <w:szCs w:val="28"/>
        </w:rPr>
        <w:t xml:space="preserve"> </w:t>
      </w:r>
      <w:r w:rsidR="0099202C">
        <w:rPr>
          <w:b/>
          <w:bCs/>
        </w:rPr>
        <w:t xml:space="preserve"> </w:t>
      </w:r>
      <w:r w:rsidR="00D573B1" w:rsidRPr="008242FE">
        <w:rPr>
          <w:bCs/>
        </w:rPr>
        <w:t xml:space="preserve">из федерального бюджета </w:t>
      </w:r>
      <w:r w:rsidR="00704392">
        <w:rPr>
          <w:bCs/>
        </w:rPr>
        <w:t>156,2</w:t>
      </w:r>
      <w:r w:rsidR="003F1B7F">
        <w:rPr>
          <w:bCs/>
        </w:rPr>
        <w:t xml:space="preserve"> </w:t>
      </w:r>
      <w:r w:rsidR="00D573B1" w:rsidRPr="008242FE">
        <w:rPr>
          <w:bCs/>
        </w:rPr>
        <w:t xml:space="preserve">тыс. рублей; </w:t>
      </w:r>
      <w:r w:rsidRPr="008242FE">
        <w:rPr>
          <w:bCs/>
        </w:rPr>
        <w:t xml:space="preserve">из областного бюджета в сумме </w:t>
      </w:r>
      <w:r w:rsidR="00704392">
        <w:rPr>
          <w:bCs/>
        </w:rPr>
        <w:t>5110,6</w:t>
      </w:r>
      <w:r w:rsidRPr="008242FE">
        <w:rPr>
          <w:bCs/>
        </w:rPr>
        <w:t xml:space="preserve"> тыс. рублей; из районного бюджета </w:t>
      </w:r>
      <w:r w:rsidR="00704392">
        <w:rPr>
          <w:bCs/>
        </w:rPr>
        <w:t>4986,0</w:t>
      </w:r>
      <w:r w:rsidR="00534A27" w:rsidRPr="008242FE">
        <w:rPr>
          <w:bCs/>
        </w:rPr>
        <w:t xml:space="preserve"> </w:t>
      </w:r>
      <w:proofErr w:type="spellStart"/>
      <w:r w:rsidRPr="008242FE">
        <w:rPr>
          <w:bCs/>
        </w:rPr>
        <w:t>тыс</w:t>
      </w:r>
      <w:proofErr w:type="gramStart"/>
      <w:r w:rsidRPr="008242FE">
        <w:rPr>
          <w:bCs/>
        </w:rPr>
        <w:t>.р</w:t>
      </w:r>
      <w:proofErr w:type="gramEnd"/>
      <w:r w:rsidRPr="008242FE">
        <w:rPr>
          <w:bCs/>
        </w:rPr>
        <w:t>ублей</w:t>
      </w:r>
      <w:proofErr w:type="spellEnd"/>
      <w:r w:rsidRPr="008242FE">
        <w:rPr>
          <w:bCs/>
        </w:rPr>
        <w:t>.</w:t>
      </w:r>
    </w:p>
    <w:p w:rsidR="006E4A2B" w:rsidRPr="009F4ADF" w:rsidRDefault="006E4A2B" w:rsidP="00704392">
      <w:pPr>
        <w:pStyle w:val="a3"/>
        <w:ind w:firstLine="708"/>
        <w:jc w:val="both"/>
        <w:rPr>
          <w:b w:val="0"/>
          <w:bCs w:val="0"/>
          <w:sz w:val="24"/>
        </w:rPr>
      </w:pPr>
      <w:r w:rsidRPr="00E54500">
        <w:rPr>
          <w:b w:val="0"/>
          <w:bCs w:val="0"/>
          <w:sz w:val="24"/>
        </w:rPr>
        <w:t xml:space="preserve">2)общий объем расходов бюджета </w:t>
      </w:r>
      <w:proofErr w:type="spellStart"/>
      <w:r w:rsidR="00B038BE" w:rsidRPr="00E54500">
        <w:rPr>
          <w:b w:val="0"/>
          <w:bCs w:val="0"/>
          <w:sz w:val="24"/>
        </w:rPr>
        <w:t>Байчуровского</w:t>
      </w:r>
      <w:proofErr w:type="spellEnd"/>
      <w:r w:rsidRPr="00E54500">
        <w:rPr>
          <w:b w:val="0"/>
          <w:bCs w:val="0"/>
          <w:sz w:val="24"/>
        </w:rPr>
        <w:t xml:space="preserve"> сельского поселения в сумме </w:t>
      </w:r>
      <w:r w:rsidR="00704392">
        <w:rPr>
          <w:b w:val="0"/>
          <w:bCs w:val="0"/>
          <w:sz w:val="24"/>
        </w:rPr>
        <w:t>13 312,8</w:t>
      </w:r>
      <w:r w:rsidR="00534A27" w:rsidRPr="00E54500">
        <w:rPr>
          <w:b w:val="0"/>
          <w:bCs w:val="0"/>
          <w:sz w:val="24"/>
        </w:rPr>
        <w:t xml:space="preserve"> </w:t>
      </w:r>
      <w:r w:rsidRPr="00E54500">
        <w:rPr>
          <w:b w:val="0"/>
          <w:bCs w:val="0"/>
          <w:sz w:val="24"/>
        </w:rPr>
        <w:t>тыс. рублей;</w:t>
      </w:r>
    </w:p>
    <w:p w:rsidR="00EA0489" w:rsidRPr="009F4ADF" w:rsidRDefault="00EA0489" w:rsidP="00EA0489">
      <w:pPr>
        <w:pStyle w:val="a3"/>
        <w:jc w:val="both"/>
        <w:rPr>
          <w:b w:val="0"/>
          <w:bCs w:val="0"/>
          <w:sz w:val="24"/>
        </w:rPr>
      </w:pPr>
      <w:r w:rsidRPr="009F4ADF">
        <w:rPr>
          <w:bCs w:val="0"/>
          <w:sz w:val="24"/>
        </w:rPr>
        <w:t>2</w:t>
      </w:r>
      <w:r w:rsidRPr="009F4ADF">
        <w:rPr>
          <w:b w:val="0"/>
          <w:bCs w:val="0"/>
          <w:sz w:val="24"/>
        </w:rPr>
        <w:t xml:space="preserve">.Утвердить основные характеристики бюджета </w:t>
      </w:r>
      <w:proofErr w:type="spellStart"/>
      <w:r w:rsidR="00B038BE" w:rsidRPr="009F4ADF">
        <w:rPr>
          <w:b w:val="0"/>
          <w:bCs w:val="0"/>
          <w:sz w:val="24"/>
        </w:rPr>
        <w:t>Байчуровского</w:t>
      </w:r>
      <w:proofErr w:type="spellEnd"/>
      <w:r w:rsidRPr="009F4ADF">
        <w:rPr>
          <w:b w:val="0"/>
          <w:bCs w:val="0"/>
          <w:sz w:val="24"/>
        </w:rPr>
        <w:t xml:space="preserve"> сельского поселения на 20</w:t>
      </w:r>
      <w:r w:rsidR="00534A27">
        <w:rPr>
          <w:b w:val="0"/>
          <w:bCs w:val="0"/>
          <w:sz w:val="24"/>
        </w:rPr>
        <w:t>2</w:t>
      </w:r>
      <w:r w:rsidR="009F20A0">
        <w:rPr>
          <w:b w:val="0"/>
          <w:bCs w:val="0"/>
          <w:sz w:val="24"/>
        </w:rPr>
        <w:t>6</w:t>
      </w:r>
      <w:r w:rsidRPr="009F4ADF">
        <w:rPr>
          <w:b w:val="0"/>
          <w:bCs w:val="0"/>
          <w:sz w:val="24"/>
        </w:rPr>
        <w:t xml:space="preserve"> год и на 20</w:t>
      </w:r>
      <w:r w:rsidR="00A80F39" w:rsidRPr="009F4ADF">
        <w:rPr>
          <w:b w:val="0"/>
          <w:bCs w:val="0"/>
          <w:sz w:val="24"/>
        </w:rPr>
        <w:t>2</w:t>
      </w:r>
      <w:r w:rsidR="009F20A0">
        <w:rPr>
          <w:b w:val="0"/>
          <w:bCs w:val="0"/>
          <w:sz w:val="24"/>
        </w:rPr>
        <w:t>7</w:t>
      </w:r>
      <w:r w:rsidRPr="009F4ADF">
        <w:rPr>
          <w:b w:val="0"/>
          <w:bCs w:val="0"/>
          <w:sz w:val="24"/>
        </w:rPr>
        <w:t xml:space="preserve"> год:</w:t>
      </w:r>
    </w:p>
    <w:p w:rsidR="00EA0489" w:rsidRPr="009F4ADF" w:rsidRDefault="00EA0489" w:rsidP="00EA0489">
      <w:pPr>
        <w:pStyle w:val="a3"/>
        <w:jc w:val="both"/>
        <w:rPr>
          <w:b w:val="0"/>
          <w:bCs w:val="0"/>
          <w:sz w:val="24"/>
        </w:rPr>
      </w:pPr>
      <w:r w:rsidRPr="009F4ADF">
        <w:rPr>
          <w:b w:val="0"/>
          <w:bCs w:val="0"/>
          <w:sz w:val="24"/>
        </w:rPr>
        <w:t xml:space="preserve">    1)прогнозируемый общий объем доходов бюджета </w:t>
      </w:r>
      <w:proofErr w:type="spellStart"/>
      <w:r w:rsidR="00B038BE" w:rsidRPr="009F4ADF">
        <w:rPr>
          <w:b w:val="0"/>
          <w:bCs w:val="0"/>
          <w:sz w:val="24"/>
        </w:rPr>
        <w:t>Байчуровского</w:t>
      </w:r>
      <w:proofErr w:type="spellEnd"/>
      <w:r w:rsidRPr="009F4ADF">
        <w:rPr>
          <w:b w:val="0"/>
          <w:bCs w:val="0"/>
          <w:sz w:val="24"/>
        </w:rPr>
        <w:t xml:space="preserve"> сельского поселения:</w:t>
      </w:r>
    </w:p>
    <w:p w:rsidR="00EA0489" w:rsidRPr="009F4ADF" w:rsidRDefault="00EA0489" w:rsidP="00EA0489">
      <w:pPr>
        <w:pStyle w:val="a3"/>
        <w:jc w:val="both"/>
        <w:rPr>
          <w:b w:val="0"/>
          <w:bCs w:val="0"/>
          <w:sz w:val="24"/>
        </w:rPr>
      </w:pPr>
      <w:r w:rsidRPr="009F4ADF">
        <w:rPr>
          <w:b w:val="0"/>
          <w:bCs w:val="0"/>
          <w:sz w:val="24"/>
        </w:rPr>
        <w:t xml:space="preserve">    -  на 20</w:t>
      </w:r>
      <w:r w:rsidR="00534A27">
        <w:rPr>
          <w:b w:val="0"/>
          <w:bCs w:val="0"/>
          <w:sz w:val="24"/>
        </w:rPr>
        <w:t>2</w:t>
      </w:r>
      <w:r w:rsidR="00704392">
        <w:rPr>
          <w:b w:val="0"/>
          <w:bCs w:val="0"/>
          <w:sz w:val="24"/>
        </w:rPr>
        <w:t>6</w:t>
      </w:r>
      <w:r w:rsidRPr="009F4ADF">
        <w:rPr>
          <w:b w:val="0"/>
          <w:bCs w:val="0"/>
          <w:sz w:val="24"/>
        </w:rPr>
        <w:t xml:space="preserve"> год в сум</w:t>
      </w:r>
      <w:r w:rsidR="00534A27">
        <w:rPr>
          <w:b w:val="0"/>
          <w:bCs w:val="0"/>
          <w:sz w:val="24"/>
        </w:rPr>
        <w:t>м</w:t>
      </w:r>
      <w:r w:rsidRPr="009F4ADF">
        <w:rPr>
          <w:b w:val="0"/>
          <w:bCs w:val="0"/>
          <w:sz w:val="24"/>
        </w:rPr>
        <w:t xml:space="preserve">е </w:t>
      </w:r>
      <w:r w:rsidR="00704392">
        <w:rPr>
          <w:b w:val="0"/>
          <w:bCs w:val="0"/>
          <w:sz w:val="24"/>
        </w:rPr>
        <w:t>11 718,50</w:t>
      </w:r>
      <w:r w:rsidRPr="009F4ADF">
        <w:rPr>
          <w:b w:val="0"/>
          <w:bCs w:val="0"/>
          <w:sz w:val="24"/>
        </w:rPr>
        <w:t xml:space="preserve"> тыс. рублей, в том числе безвозмездные поступления </w:t>
      </w:r>
      <w:r w:rsidR="00704392">
        <w:rPr>
          <w:b w:val="0"/>
          <w:bCs w:val="0"/>
          <w:sz w:val="24"/>
        </w:rPr>
        <w:t>8596,5</w:t>
      </w:r>
      <w:r w:rsidR="0099202C">
        <w:rPr>
          <w:b w:val="0"/>
          <w:bCs w:val="0"/>
          <w:sz w:val="24"/>
        </w:rPr>
        <w:t xml:space="preserve"> тыс. рублей</w:t>
      </w:r>
      <w:proofErr w:type="gramStart"/>
      <w:r w:rsidR="0099202C">
        <w:rPr>
          <w:b w:val="0"/>
          <w:bCs w:val="0"/>
          <w:sz w:val="24"/>
        </w:rPr>
        <w:t xml:space="preserve"> :</w:t>
      </w:r>
      <w:proofErr w:type="gramEnd"/>
      <w:r w:rsidR="00D573B1">
        <w:rPr>
          <w:b w:val="0"/>
          <w:bCs w:val="0"/>
          <w:sz w:val="24"/>
        </w:rPr>
        <w:t xml:space="preserve"> из федерального бюджета </w:t>
      </w:r>
      <w:r w:rsidR="00704392">
        <w:rPr>
          <w:b w:val="0"/>
          <w:bCs w:val="0"/>
          <w:sz w:val="24"/>
        </w:rPr>
        <w:t>171,3</w:t>
      </w:r>
      <w:r w:rsidR="00D573B1">
        <w:rPr>
          <w:b w:val="0"/>
          <w:bCs w:val="0"/>
          <w:sz w:val="24"/>
        </w:rPr>
        <w:t>тыс. рублей;</w:t>
      </w:r>
      <w:r w:rsidR="0099202C">
        <w:rPr>
          <w:b w:val="0"/>
          <w:bCs w:val="0"/>
          <w:sz w:val="24"/>
        </w:rPr>
        <w:t xml:space="preserve"> </w:t>
      </w:r>
      <w:r w:rsidRPr="009F4ADF">
        <w:rPr>
          <w:b w:val="0"/>
          <w:bCs w:val="0"/>
          <w:sz w:val="24"/>
        </w:rPr>
        <w:t xml:space="preserve">из областного бюджета в сумме </w:t>
      </w:r>
      <w:r w:rsidR="00704392">
        <w:rPr>
          <w:b w:val="0"/>
          <w:bCs w:val="0"/>
          <w:sz w:val="24"/>
        </w:rPr>
        <w:t>5110,6</w:t>
      </w:r>
      <w:r w:rsidRPr="009F4ADF">
        <w:rPr>
          <w:b w:val="0"/>
          <w:bCs w:val="0"/>
          <w:sz w:val="24"/>
        </w:rPr>
        <w:t xml:space="preserve"> тыс. рублей; из районного бюджета </w:t>
      </w:r>
      <w:r w:rsidR="002B68DC">
        <w:rPr>
          <w:b w:val="0"/>
          <w:bCs w:val="0"/>
          <w:sz w:val="24"/>
        </w:rPr>
        <w:t>3314,6</w:t>
      </w:r>
      <w:r w:rsidRPr="009F4ADF">
        <w:rPr>
          <w:b w:val="0"/>
          <w:bCs w:val="0"/>
          <w:sz w:val="24"/>
        </w:rPr>
        <w:t>тыс. рублей.</w:t>
      </w:r>
    </w:p>
    <w:p w:rsidR="00EA0489" w:rsidRPr="009F4ADF" w:rsidRDefault="00EA0489" w:rsidP="00EA0489">
      <w:pPr>
        <w:pStyle w:val="a3"/>
        <w:jc w:val="both"/>
        <w:rPr>
          <w:b w:val="0"/>
          <w:bCs w:val="0"/>
          <w:sz w:val="24"/>
        </w:rPr>
      </w:pPr>
      <w:r w:rsidRPr="009F4ADF">
        <w:rPr>
          <w:b w:val="0"/>
          <w:bCs w:val="0"/>
          <w:sz w:val="24"/>
        </w:rPr>
        <w:t>-  на 20</w:t>
      </w:r>
      <w:r w:rsidR="00A80F39" w:rsidRPr="009F4ADF">
        <w:rPr>
          <w:b w:val="0"/>
          <w:bCs w:val="0"/>
          <w:sz w:val="24"/>
        </w:rPr>
        <w:t>2</w:t>
      </w:r>
      <w:r w:rsidR="002B68DC">
        <w:rPr>
          <w:b w:val="0"/>
          <w:bCs w:val="0"/>
          <w:sz w:val="24"/>
        </w:rPr>
        <w:t>7</w:t>
      </w:r>
      <w:r w:rsidR="00534A27">
        <w:rPr>
          <w:b w:val="0"/>
          <w:bCs w:val="0"/>
          <w:sz w:val="24"/>
        </w:rPr>
        <w:t xml:space="preserve"> </w:t>
      </w:r>
      <w:r w:rsidRPr="009F4ADF">
        <w:rPr>
          <w:b w:val="0"/>
          <w:bCs w:val="0"/>
          <w:sz w:val="24"/>
        </w:rPr>
        <w:t>год в сум</w:t>
      </w:r>
      <w:r w:rsidR="00564AC7">
        <w:rPr>
          <w:b w:val="0"/>
          <w:bCs w:val="0"/>
          <w:sz w:val="24"/>
        </w:rPr>
        <w:t>м</w:t>
      </w:r>
      <w:r w:rsidRPr="009F4ADF">
        <w:rPr>
          <w:b w:val="0"/>
          <w:bCs w:val="0"/>
          <w:sz w:val="24"/>
        </w:rPr>
        <w:t xml:space="preserve">е </w:t>
      </w:r>
      <w:r w:rsidR="002B68DC">
        <w:rPr>
          <w:b w:val="0"/>
          <w:bCs w:val="0"/>
          <w:sz w:val="24"/>
        </w:rPr>
        <w:t>12 244,20</w:t>
      </w:r>
      <w:r w:rsidR="00534A27">
        <w:rPr>
          <w:b w:val="0"/>
          <w:bCs w:val="0"/>
          <w:sz w:val="24"/>
        </w:rPr>
        <w:t xml:space="preserve"> </w:t>
      </w:r>
      <w:r w:rsidRPr="009F4ADF">
        <w:rPr>
          <w:b w:val="0"/>
          <w:bCs w:val="0"/>
          <w:sz w:val="24"/>
        </w:rPr>
        <w:t xml:space="preserve">тыс. рублей, в том числе безвозмездные поступления </w:t>
      </w:r>
      <w:r w:rsidR="002B68DC">
        <w:rPr>
          <w:b w:val="0"/>
          <w:bCs w:val="0"/>
          <w:sz w:val="24"/>
        </w:rPr>
        <w:t>9075,20</w:t>
      </w:r>
      <w:r w:rsidR="0099202C">
        <w:rPr>
          <w:b w:val="0"/>
          <w:bCs w:val="0"/>
          <w:sz w:val="24"/>
        </w:rPr>
        <w:t xml:space="preserve"> тыс. рублей</w:t>
      </w:r>
      <w:proofErr w:type="gramStart"/>
      <w:r w:rsidR="0099202C">
        <w:rPr>
          <w:b w:val="0"/>
          <w:bCs w:val="0"/>
          <w:sz w:val="24"/>
        </w:rPr>
        <w:t xml:space="preserve"> :</w:t>
      </w:r>
      <w:proofErr w:type="gramEnd"/>
      <w:r w:rsidR="00D573B1">
        <w:rPr>
          <w:b w:val="0"/>
          <w:bCs w:val="0"/>
          <w:sz w:val="24"/>
        </w:rPr>
        <w:t xml:space="preserve"> из федерального бюджета </w:t>
      </w:r>
      <w:r w:rsidR="002B68DC">
        <w:rPr>
          <w:b w:val="0"/>
          <w:bCs w:val="0"/>
          <w:sz w:val="24"/>
        </w:rPr>
        <w:t>177,50</w:t>
      </w:r>
      <w:r w:rsidR="00D573B1">
        <w:rPr>
          <w:b w:val="0"/>
          <w:bCs w:val="0"/>
          <w:sz w:val="24"/>
        </w:rPr>
        <w:t>тыс. рублей;</w:t>
      </w:r>
      <w:r w:rsidR="0099202C">
        <w:rPr>
          <w:b w:val="0"/>
          <w:bCs w:val="0"/>
          <w:sz w:val="24"/>
        </w:rPr>
        <w:t xml:space="preserve"> </w:t>
      </w:r>
      <w:r w:rsidRPr="009F4ADF">
        <w:rPr>
          <w:b w:val="0"/>
          <w:bCs w:val="0"/>
          <w:sz w:val="24"/>
        </w:rPr>
        <w:t xml:space="preserve">из областного бюджета в сумме </w:t>
      </w:r>
      <w:r w:rsidR="002B68DC">
        <w:rPr>
          <w:b w:val="0"/>
          <w:bCs w:val="0"/>
          <w:sz w:val="24"/>
        </w:rPr>
        <w:t>5110,6</w:t>
      </w:r>
      <w:r w:rsidRPr="009F4ADF">
        <w:rPr>
          <w:b w:val="0"/>
          <w:bCs w:val="0"/>
          <w:sz w:val="24"/>
        </w:rPr>
        <w:t xml:space="preserve"> тыс. рублей; из районного бюджета </w:t>
      </w:r>
      <w:r w:rsidR="002B68DC">
        <w:rPr>
          <w:b w:val="0"/>
          <w:bCs w:val="0"/>
          <w:sz w:val="24"/>
        </w:rPr>
        <w:t>3787,10</w:t>
      </w:r>
      <w:r w:rsidRPr="009F4ADF">
        <w:rPr>
          <w:b w:val="0"/>
          <w:bCs w:val="0"/>
          <w:sz w:val="24"/>
        </w:rPr>
        <w:t xml:space="preserve"> тыс. рублей.</w:t>
      </w:r>
    </w:p>
    <w:p w:rsidR="00E84A8D" w:rsidRDefault="00EA0489" w:rsidP="00EA0489">
      <w:pPr>
        <w:rPr>
          <w:spacing w:val="-6"/>
        </w:rPr>
      </w:pPr>
      <w:r w:rsidRPr="009F4ADF">
        <w:rPr>
          <w:spacing w:val="-6"/>
        </w:rPr>
        <w:t xml:space="preserve">    2) общий объем расходов </w:t>
      </w:r>
      <w:r w:rsidR="00592DF4" w:rsidRPr="009F4ADF">
        <w:rPr>
          <w:bCs/>
        </w:rPr>
        <w:t xml:space="preserve">бюджета </w:t>
      </w:r>
      <w:proofErr w:type="spellStart"/>
      <w:r w:rsidR="00B038BE" w:rsidRPr="009F4ADF">
        <w:rPr>
          <w:bCs/>
        </w:rPr>
        <w:t>Байчуровского</w:t>
      </w:r>
      <w:proofErr w:type="spellEnd"/>
      <w:r w:rsidR="00592DF4" w:rsidRPr="009F4ADF">
        <w:rPr>
          <w:bCs/>
        </w:rPr>
        <w:t xml:space="preserve"> сельского поселения</w:t>
      </w:r>
      <w:r w:rsidR="00564AC7">
        <w:rPr>
          <w:bCs/>
        </w:rPr>
        <w:t xml:space="preserve"> </w:t>
      </w:r>
      <w:r w:rsidRPr="009F4ADF">
        <w:rPr>
          <w:spacing w:val="-6"/>
        </w:rPr>
        <w:t>на 20</w:t>
      </w:r>
      <w:r w:rsidR="00564AC7">
        <w:rPr>
          <w:spacing w:val="-6"/>
        </w:rPr>
        <w:t>2</w:t>
      </w:r>
      <w:r w:rsidR="002B68DC">
        <w:rPr>
          <w:spacing w:val="-6"/>
        </w:rPr>
        <w:t>6</w:t>
      </w:r>
      <w:r w:rsidRPr="009F4ADF">
        <w:rPr>
          <w:spacing w:val="-6"/>
        </w:rPr>
        <w:t xml:space="preserve"> год в сумме – </w:t>
      </w:r>
      <w:r w:rsidR="00DE3265">
        <w:rPr>
          <w:spacing w:val="-6"/>
        </w:rPr>
        <w:t>11586,51</w:t>
      </w:r>
      <w:r w:rsidRPr="009F4ADF">
        <w:rPr>
          <w:spacing w:val="-6"/>
        </w:rPr>
        <w:t>тыс. рублей, в том числе условно утвержденные расходы в сумме –</w:t>
      </w:r>
      <w:r w:rsidR="00DE3265">
        <w:rPr>
          <w:spacing w:val="-6"/>
        </w:rPr>
        <w:t>131,99</w:t>
      </w:r>
      <w:r w:rsidRPr="009F4ADF">
        <w:rPr>
          <w:spacing w:val="-6"/>
        </w:rPr>
        <w:t> тыс. рублей, и на 20</w:t>
      </w:r>
      <w:r w:rsidR="009F4ADF" w:rsidRPr="009F4ADF">
        <w:rPr>
          <w:spacing w:val="-6"/>
        </w:rPr>
        <w:t>2</w:t>
      </w:r>
      <w:r w:rsidR="00DE3265">
        <w:rPr>
          <w:spacing w:val="-6"/>
        </w:rPr>
        <w:t>7</w:t>
      </w:r>
      <w:r w:rsidRPr="009F4ADF">
        <w:rPr>
          <w:spacing w:val="-6"/>
        </w:rPr>
        <w:t xml:space="preserve"> год в сумме </w:t>
      </w:r>
      <w:r w:rsidR="00DE3265">
        <w:rPr>
          <w:spacing w:val="-6"/>
        </w:rPr>
        <w:t>119</w:t>
      </w:r>
      <w:r w:rsidR="00764A4C">
        <w:rPr>
          <w:spacing w:val="-6"/>
        </w:rPr>
        <w:t>6</w:t>
      </w:r>
      <w:r w:rsidR="00DE3265">
        <w:rPr>
          <w:spacing w:val="-6"/>
        </w:rPr>
        <w:t>9,5</w:t>
      </w:r>
      <w:r w:rsidRPr="009F4ADF">
        <w:rPr>
          <w:spacing w:val="-6"/>
        </w:rPr>
        <w:t xml:space="preserve"> тыс. рублей, в том числе условно утвержденные расходы в сумме </w:t>
      </w:r>
      <w:r w:rsidR="00DE3265">
        <w:rPr>
          <w:spacing w:val="-6"/>
        </w:rPr>
        <w:t>274,7</w:t>
      </w:r>
      <w:r w:rsidR="00D35E43">
        <w:rPr>
          <w:spacing w:val="-6"/>
        </w:rPr>
        <w:t xml:space="preserve"> </w:t>
      </w:r>
      <w:r w:rsidRPr="009F4ADF">
        <w:rPr>
          <w:spacing w:val="-6"/>
        </w:rPr>
        <w:t>тыс. рублей;</w:t>
      </w:r>
    </w:p>
    <w:p w:rsidR="009F4ADF" w:rsidRPr="009F4ADF" w:rsidRDefault="009F4ADF" w:rsidP="00EA0489">
      <w:pPr>
        <w:rPr>
          <w:spacing w:val="-6"/>
        </w:rPr>
      </w:pPr>
    </w:p>
    <w:p w:rsidR="009F4ADF" w:rsidRPr="00315018" w:rsidRDefault="009F4ADF" w:rsidP="00E84A8D">
      <w:pPr>
        <w:pStyle w:val="af0"/>
        <w:tabs>
          <w:tab w:val="left" w:pos="1089"/>
        </w:tabs>
        <w:rPr>
          <w:spacing w:val="-6"/>
        </w:rPr>
      </w:pPr>
    </w:p>
    <w:p w:rsidR="00592DF4" w:rsidRPr="00315018" w:rsidRDefault="00592DF4" w:rsidP="00592DF4">
      <w:pPr>
        <w:pStyle w:val="11"/>
        <w:ind w:left="709" w:firstLine="0"/>
        <w:jc w:val="center"/>
        <w:rPr>
          <w:sz w:val="24"/>
          <w:szCs w:val="24"/>
        </w:rPr>
      </w:pPr>
      <w:r w:rsidRPr="00315018">
        <w:rPr>
          <w:b w:val="0"/>
          <w:sz w:val="24"/>
          <w:szCs w:val="24"/>
        </w:rPr>
        <w:t xml:space="preserve">    Статья </w:t>
      </w:r>
      <w:r w:rsidR="008D1D3F">
        <w:rPr>
          <w:b w:val="0"/>
          <w:sz w:val="24"/>
          <w:szCs w:val="24"/>
        </w:rPr>
        <w:t>2</w:t>
      </w:r>
      <w:r w:rsidRPr="00315018">
        <w:rPr>
          <w:sz w:val="24"/>
          <w:szCs w:val="24"/>
        </w:rPr>
        <w:t xml:space="preserve"> Поступление доходов </w:t>
      </w:r>
      <w:proofErr w:type="spellStart"/>
      <w:r w:rsidR="00B038BE" w:rsidRPr="00315018">
        <w:rPr>
          <w:sz w:val="24"/>
          <w:szCs w:val="24"/>
        </w:rPr>
        <w:t>Байчуровского</w:t>
      </w:r>
      <w:proofErr w:type="spellEnd"/>
      <w:r w:rsidRPr="00315018">
        <w:rPr>
          <w:sz w:val="24"/>
          <w:szCs w:val="24"/>
        </w:rPr>
        <w:t xml:space="preserve"> сельского поселения по кодам видов доходов, подвидов доходов на 20</w:t>
      </w:r>
      <w:r w:rsidR="0001592D">
        <w:rPr>
          <w:sz w:val="24"/>
          <w:szCs w:val="24"/>
        </w:rPr>
        <w:t>2</w:t>
      </w:r>
      <w:r w:rsidR="00DE3265">
        <w:rPr>
          <w:sz w:val="24"/>
          <w:szCs w:val="24"/>
        </w:rPr>
        <w:t>5</w:t>
      </w:r>
      <w:r w:rsidRPr="00315018">
        <w:rPr>
          <w:sz w:val="24"/>
          <w:szCs w:val="24"/>
        </w:rPr>
        <w:t xml:space="preserve"> год и на плановый период 20</w:t>
      </w:r>
      <w:r w:rsidR="00564AC7">
        <w:rPr>
          <w:sz w:val="24"/>
          <w:szCs w:val="24"/>
        </w:rPr>
        <w:t>2</w:t>
      </w:r>
      <w:r w:rsidR="00DE3265">
        <w:rPr>
          <w:sz w:val="24"/>
          <w:szCs w:val="24"/>
        </w:rPr>
        <w:t>6</w:t>
      </w:r>
      <w:r w:rsidRPr="00315018">
        <w:rPr>
          <w:sz w:val="24"/>
          <w:szCs w:val="24"/>
        </w:rPr>
        <w:t xml:space="preserve"> и 20</w:t>
      </w:r>
      <w:r w:rsidR="009F4ADF">
        <w:rPr>
          <w:sz w:val="24"/>
          <w:szCs w:val="24"/>
        </w:rPr>
        <w:t>2</w:t>
      </w:r>
      <w:r w:rsidR="00DE3265">
        <w:rPr>
          <w:sz w:val="24"/>
          <w:szCs w:val="24"/>
        </w:rPr>
        <w:t>7</w:t>
      </w:r>
      <w:r w:rsidRPr="00315018">
        <w:rPr>
          <w:sz w:val="24"/>
          <w:szCs w:val="24"/>
        </w:rPr>
        <w:t xml:space="preserve"> годов</w:t>
      </w:r>
    </w:p>
    <w:p w:rsidR="00592DF4" w:rsidRPr="00315018" w:rsidRDefault="00592DF4" w:rsidP="00592DF4">
      <w:pPr>
        <w:ind w:firstLine="708"/>
      </w:pPr>
      <w:r w:rsidRPr="00315018">
        <w:t xml:space="preserve">Утвердить поступление доходов </w:t>
      </w:r>
      <w:proofErr w:type="spellStart"/>
      <w:r w:rsidR="00B038BE" w:rsidRPr="00315018">
        <w:rPr>
          <w:bCs/>
        </w:rPr>
        <w:t>Байчуровского</w:t>
      </w:r>
      <w:proofErr w:type="spellEnd"/>
      <w:r w:rsidRPr="00315018">
        <w:rPr>
          <w:bCs/>
        </w:rPr>
        <w:t xml:space="preserve"> сельского поселения </w:t>
      </w:r>
      <w:r w:rsidRPr="00315018">
        <w:t>по кодам видов доходов, подвидов доходов:</w:t>
      </w:r>
    </w:p>
    <w:p w:rsidR="00592DF4" w:rsidRPr="00315018" w:rsidRDefault="001752AC" w:rsidP="001752AC">
      <w:pPr>
        <w:ind w:firstLine="708"/>
      </w:pPr>
      <w:r>
        <w:t>-</w:t>
      </w:r>
      <w:r w:rsidR="00592DF4" w:rsidRPr="00315018">
        <w:t xml:space="preserve"> на 20</w:t>
      </w:r>
      <w:r w:rsidR="0001592D">
        <w:t>2</w:t>
      </w:r>
      <w:r w:rsidR="00DE3265">
        <w:t>5</w:t>
      </w:r>
      <w:r w:rsidR="00592DF4" w:rsidRPr="00315018">
        <w:t xml:space="preserve"> год </w:t>
      </w:r>
      <w:r>
        <w:t>и на плановый период 202</w:t>
      </w:r>
      <w:r w:rsidR="00DE3265">
        <w:t>6</w:t>
      </w:r>
      <w:r w:rsidRPr="00315018">
        <w:t xml:space="preserve"> и 20</w:t>
      </w:r>
      <w:r>
        <w:t>2</w:t>
      </w:r>
      <w:r w:rsidR="00DE3265">
        <w:t>7</w:t>
      </w:r>
      <w:r w:rsidRPr="00315018">
        <w:t xml:space="preserve"> годов </w:t>
      </w:r>
      <w:r w:rsidR="00592DF4" w:rsidRPr="00315018">
        <w:t xml:space="preserve">согласно приложению </w:t>
      </w:r>
      <w:r w:rsidR="008D1D3F">
        <w:t>1</w:t>
      </w:r>
      <w:r w:rsidR="00592DF4" w:rsidRPr="00315018">
        <w:t xml:space="preserve"> к</w:t>
      </w:r>
      <w:r w:rsidR="00592DF4" w:rsidRPr="00315018">
        <w:rPr>
          <w:bCs/>
        </w:rPr>
        <w:t xml:space="preserve"> настоящему решению</w:t>
      </w:r>
      <w:r w:rsidR="00592DF4" w:rsidRPr="00315018">
        <w:t>;</w:t>
      </w:r>
    </w:p>
    <w:p w:rsidR="009F4ADF" w:rsidRPr="00315018" w:rsidRDefault="009F4ADF" w:rsidP="009F4ADF">
      <w:pPr>
        <w:pStyle w:val="a3"/>
        <w:jc w:val="left"/>
        <w:rPr>
          <w:b w:val="0"/>
        </w:rPr>
      </w:pPr>
    </w:p>
    <w:p w:rsidR="006E4A2B" w:rsidRPr="00315018" w:rsidRDefault="006E4A2B" w:rsidP="0027047E">
      <w:pPr>
        <w:pStyle w:val="11"/>
        <w:ind w:left="709" w:firstLine="0"/>
        <w:jc w:val="center"/>
        <w:rPr>
          <w:sz w:val="24"/>
          <w:szCs w:val="24"/>
        </w:rPr>
      </w:pPr>
      <w:r w:rsidRPr="00315018">
        <w:rPr>
          <w:b w:val="0"/>
          <w:sz w:val="24"/>
          <w:szCs w:val="24"/>
        </w:rPr>
        <w:lastRenderedPageBreak/>
        <w:t xml:space="preserve">Статья </w:t>
      </w:r>
      <w:r w:rsidR="0043557E">
        <w:rPr>
          <w:b w:val="0"/>
          <w:sz w:val="24"/>
          <w:szCs w:val="24"/>
        </w:rPr>
        <w:t>3</w:t>
      </w:r>
      <w:r w:rsidRPr="00315018">
        <w:rPr>
          <w:b w:val="0"/>
          <w:sz w:val="24"/>
          <w:szCs w:val="24"/>
        </w:rPr>
        <w:t>.</w:t>
      </w:r>
      <w:r w:rsidRPr="00315018">
        <w:rPr>
          <w:sz w:val="24"/>
          <w:szCs w:val="24"/>
        </w:rPr>
        <w:t xml:space="preserve"> Особенности использования средств, получаемых муниципальными казенными учреждениями</w:t>
      </w:r>
    </w:p>
    <w:p w:rsidR="006E4A2B" w:rsidRPr="00315018" w:rsidRDefault="00915D06" w:rsidP="00086951">
      <w:pPr>
        <w:tabs>
          <w:tab w:val="left" w:pos="993"/>
        </w:tabs>
        <w:adjustRightInd w:val="0"/>
        <w:jc w:val="both"/>
      </w:pPr>
      <w:r w:rsidRPr="00315018">
        <w:rPr>
          <w:rFonts w:eastAsia="Calibri"/>
        </w:rPr>
        <w:t xml:space="preserve">        1.</w:t>
      </w:r>
      <w:r w:rsidR="006E4A2B" w:rsidRPr="00315018">
        <w:rPr>
          <w:rFonts w:eastAsia="Calibri"/>
        </w:rPr>
        <w:t xml:space="preserve">Установить, что составление и организация исполнения местного бюджета осуществляется с использованием лицевого счета бюджета поселения открытого в отделении УФК по </w:t>
      </w:r>
      <w:proofErr w:type="spellStart"/>
      <w:r w:rsidR="006E4A2B" w:rsidRPr="00315018">
        <w:rPr>
          <w:rFonts w:eastAsia="Calibri"/>
        </w:rPr>
        <w:t>Поворинскому</w:t>
      </w:r>
      <w:proofErr w:type="spellEnd"/>
      <w:r w:rsidR="006E4A2B" w:rsidRPr="00315018">
        <w:rPr>
          <w:rFonts w:eastAsia="Calibri"/>
        </w:rPr>
        <w:t xml:space="preserve"> району Воронежской области.</w:t>
      </w:r>
    </w:p>
    <w:p w:rsidR="006E4A2B" w:rsidRPr="00315018" w:rsidRDefault="00915D06" w:rsidP="00086951">
      <w:pPr>
        <w:tabs>
          <w:tab w:val="left" w:pos="993"/>
        </w:tabs>
        <w:adjustRightInd w:val="0"/>
        <w:jc w:val="both"/>
      </w:pPr>
      <w:r w:rsidRPr="00315018">
        <w:rPr>
          <w:rFonts w:eastAsia="Calibri"/>
        </w:rPr>
        <w:t xml:space="preserve">       2.</w:t>
      </w:r>
      <w:r w:rsidR="006E4A2B" w:rsidRPr="00315018">
        <w:rPr>
          <w:rFonts w:eastAsia="Calibri"/>
        </w:rPr>
        <w:t xml:space="preserve">Кассовое обслуживание исполнения бюджета </w:t>
      </w:r>
      <w:proofErr w:type="spellStart"/>
      <w:r w:rsidR="00B038BE" w:rsidRPr="00315018">
        <w:t>Байчуровского</w:t>
      </w:r>
      <w:proofErr w:type="spellEnd"/>
      <w:r w:rsidR="006E4A2B" w:rsidRPr="00315018">
        <w:rPr>
          <w:rFonts w:eastAsia="Calibri"/>
        </w:rPr>
        <w:t xml:space="preserve"> сельского поселения осуществляется администрацией сельского поселения по всем разделам, подразделам, целевым статьям и видам расходов бюджетов Российской Федерации.</w:t>
      </w:r>
    </w:p>
    <w:p w:rsidR="006E4A2B" w:rsidRDefault="00915D06" w:rsidP="00086951">
      <w:pPr>
        <w:tabs>
          <w:tab w:val="left" w:pos="993"/>
        </w:tabs>
        <w:adjustRightInd w:val="0"/>
        <w:jc w:val="both"/>
        <w:rPr>
          <w:rFonts w:eastAsia="Calibri"/>
        </w:rPr>
      </w:pPr>
      <w:r w:rsidRPr="00315018">
        <w:rPr>
          <w:rFonts w:eastAsia="Calibri"/>
        </w:rPr>
        <w:t xml:space="preserve">        3.</w:t>
      </w:r>
      <w:r w:rsidR="006E4A2B" w:rsidRPr="00315018">
        <w:rPr>
          <w:rFonts w:eastAsia="Calibri"/>
        </w:rPr>
        <w:t>Установить, что средства, полученные от предпринимательской и иной приносящей доход деятельности, не могут направляться муниципальными и казенными учреждениями на создание других организаций.</w:t>
      </w:r>
    </w:p>
    <w:p w:rsidR="009F4ADF" w:rsidRPr="00315018" w:rsidRDefault="009F4ADF" w:rsidP="00086951">
      <w:pPr>
        <w:tabs>
          <w:tab w:val="left" w:pos="993"/>
        </w:tabs>
        <w:adjustRightInd w:val="0"/>
        <w:jc w:val="both"/>
      </w:pPr>
    </w:p>
    <w:p w:rsidR="006E4A2B" w:rsidRPr="00315018" w:rsidRDefault="006E4A2B" w:rsidP="0027047E">
      <w:pPr>
        <w:pStyle w:val="11"/>
        <w:ind w:left="709" w:firstLine="0"/>
        <w:jc w:val="center"/>
        <w:rPr>
          <w:sz w:val="24"/>
          <w:szCs w:val="24"/>
        </w:rPr>
      </w:pPr>
      <w:r w:rsidRPr="00315018">
        <w:rPr>
          <w:b w:val="0"/>
          <w:sz w:val="24"/>
          <w:szCs w:val="24"/>
        </w:rPr>
        <w:t xml:space="preserve">Статья </w:t>
      </w:r>
      <w:r w:rsidR="0043557E">
        <w:rPr>
          <w:b w:val="0"/>
          <w:sz w:val="24"/>
          <w:szCs w:val="24"/>
        </w:rPr>
        <w:t>4</w:t>
      </w:r>
      <w:r w:rsidRPr="00315018">
        <w:rPr>
          <w:b w:val="0"/>
          <w:sz w:val="24"/>
          <w:szCs w:val="24"/>
        </w:rPr>
        <w:t>.</w:t>
      </w:r>
      <w:r w:rsidRPr="00315018">
        <w:rPr>
          <w:sz w:val="24"/>
          <w:szCs w:val="24"/>
        </w:rPr>
        <w:t xml:space="preserve"> Особенности использования бюджетных ассигнований по обеспечению деятельности  органов местного самоуправления </w:t>
      </w:r>
      <w:proofErr w:type="spellStart"/>
      <w:r w:rsidR="009F741E" w:rsidRPr="00315018">
        <w:rPr>
          <w:sz w:val="24"/>
          <w:szCs w:val="24"/>
        </w:rPr>
        <w:t>Байчуровского</w:t>
      </w:r>
      <w:proofErr w:type="spellEnd"/>
      <w:r w:rsidRPr="00315018">
        <w:rPr>
          <w:sz w:val="24"/>
          <w:szCs w:val="24"/>
        </w:rPr>
        <w:t xml:space="preserve"> сельского поселения</w:t>
      </w:r>
    </w:p>
    <w:p w:rsidR="00E84A8D" w:rsidRDefault="00F5636F" w:rsidP="00E84A8D">
      <w:pPr>
        <w:jc w:val="both"/>
      </w:pPr>
      <w:proofErr w:type="gramStart"/>
      <w:r w:rsidRPr="00315018">
        <w:t xml:space="preserve">Органы местного самоуправления </w:t>
      </w:r>
      <w:proofErr w:type="spellStart"/>
      <w:r w:rsidR="009F741E" w:rsidRPr="00315018">
        <w:t>Байчуровского</w:t>
      </w:r>
      <w:proofErr w:type="spellEnd"/>
      <w:r w:rsidR="009F741E" w:rsidRPr="00315018">
        <w:t xml:space="preserve"> </w:t>
      </w:r>
      <w:r w:rsidRPr="00315018">
        <w:t xml:space="preserve">сельского поселения </w:t>
      </w:r>
      <w:proofErr w:type="spellStart"/>
      <w:r w:rsidRPr="00315018">
        <w:t>Поворинского</w:t>
      </w:r>
      <w:proofErr w:type="spellEnd"/>
      <w:r w:rsidRPr="00315018">
        <w:t xml:space="preserve"> муниципального района Воронежской области не вправе принимать решени</w:t>
      </w:r>
      <w:r w:rsidR="0001592D">
        <w:t>я, приводящие к увеличению в 202</w:t>
      </w:r>
      <w:r w:rsidR="009F20A0">
        <w:t>5</w:t>
      </w:r>
      <w:r w:rsidRPr="00315018"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proofErr w:type="gramEnd"/>
    </w:p>
    <w:p w:rsidR="009F4ADF" w:rsidRDefault="009F4ADF" w:rsidP="00E84A8D">
      <w:pPr>
        <w:jc w:val="both"/>
      </w:pPr>
    </w:p>
    <w:p w:rsidR="006E4A2B" w:rsidRPr="00315018" w:rsidRDefault="006E4A2B" w:rsidP="00E84A8D">
      <w:pPr>
        <w:jc w:val="center"/>
        <w:rPr>
          <w:b/>
        </w:rPr>
      </w:pPr>
      <w:r w:rsidRPr="00315018">
        <w:rPr>
          <w:b/>
        </w:rPr>
        <w:t xml:space="preserve">Статья </w:t>
      </w:r>
      <w:r w:rsidR="0043557E">
        <w:rPr>
          <w:b/>
        </w:rPr>
        <w:t>5</w:t>
      </w:r>
      <w:r w:rsidRPr="00315018">
        <w:rPr>
          <w:b/>
        </w:rPr>
        <w:t>. Бюджетные ассигнования</w:t>
      </w:r>
      <w:r w:rsidR="009F741E" w:rsidRPr="00315018">
        <w:rPr>
          <w:b/>
        </w:rPr>
        <w:t xml:space="preserve"> бюджета </w:t>
      </w:r>
      <w:proofErr w:type="spellStart"/>
      <w:r w:rsidR="009F741E" w:rsidRPr="00315018">
        <w:rPr>
          <w:b/>
        </w:rPr>
        <w:t>Байчуровского</w:t>
      </w:r>
      <w:proofErr w:type="spellEnd"/>
      <w:r w:rsidR="009F741E" w:rsidRPr="00315018">
        <w:rPr>
          <w:b/>
        </w:rPr>
        <w:t xml:space="preserve"> </w:t>
      </w:r>
      <w:r w:rsidR="0001592D">
        <w:rPr>
          <w:b/>
        </w:rPr>
        <w:t xml:space="preserve"> сельского поселения на 202</w:t>
      </w:r>
      <w:r w:rsidR="00DE3265">
        <w:rPr>
          <w:b/>
        </w:rPr>
        <w:t>5</w:t>
      </w:r>
      <w:r w:rsidR="00B34837" w:rsidRPr="00315018">
        <w:rPr>
          <w:b/>
        </w:rPr>
        <w:t>год</w:t>
      </w:r>
      <w:r w:rsidR="000246D4" w:rsidRPr="00315018">
        <w:rPr>
          <w:b/>
        </w:rPr>
        <w:t xml:space="preserve"> и на плановый период 20</w:t>
      </w:r>
      <w:r w:rsidR="002E4D6C">
        <w:rPr>
          <w:b/>
        </w:rPr>
        <w:t>2</w:t>
      </w:r>
      <w:r w:rsidR="00DE3265">
        <w:rPr>
          <w:b/>
        </w:rPr>
        <w:t>6</w:t>
      </w:r>
      <w:r w:rsidR="000246D4" w:rsidRPr="00315018">
        <w:rPr>
          <w:b/>
        </w:rPr>
        <w:t xml:space="preserve"> и 20</w:t>
      </w:r>
      <w:r w:rsidR="009F4ADF">
        <w:rPr>
          <w:b/>
        </w:rPr>
        <w:t>2</w:t>
      </w:r>
      <w:r w:rsidR="00DE3265">
        <w:rPr>
          <w:b/>
        </w:rPr>
        <w:t>7</w:t>
      </w:r>
      <w:r w:rsidR="000246D4" w:rsidRPr="00315018">
        <w:rPr>
          <w:b/>
        </w:rPr>
        <w:t xml:space="preserve"> годов</w:t>
      </w:r>
    </w:p>
    <w:p w:rsidR="000246D4" w:rsidRPr="00315018" w:rsidRDefault="00FB58E6" w:rsidP="00937B26">
      <w:pPr>
        <w:ind w:left="360"/>
        <w:rPr>
          <w:spacing w:val="-4"/>
        </w:rPr>
      </w:pPr>
      <w:r w:rsidRPr="00315018">
        <w:rPr>
          <w:spacing w:val="-4"/>
        </w:rPr>
        <w:t xml:space="preserve"> 1.</w:t>
      </w:r>
      <w:r w:rsidR="00B841EA" w:rsidRPr="00315018">
        <w:rPr>
          <w:spacing w:val="-4"/>
        </w:rPr>
        <w:t xml:space="preserve">Утвердить ведомственную структуру расходов бюджета </w:t>
      </w:r>
      <w:r w:rsidR="00523D14" w:rsidRPr="00315018">
        <w:rPr>
          <w:spacing w:val="-4"/>
        </w:rPr>
        <w:t>сельского поселения</w:t>
      </w:r>
      <w:r w:rsidR="000246D4" w:rsidRPr="00315018">
        <w:rPr>
          <w:spacing w:val="-4"/>
        </w:rPr>
        <w:t>:</w:t>
      </w:r>
    </w:p>
    <w:p w:rsidR="000246D4" w:rsidRPr="00315018" w:rsidRDefault="0001592D" w:rsidP="000246D4">
      <w:r>
        <w:t xml:space="preserve">      1) на 202</w:t>
      </w:r>
      <w:r w:rsidR="00DE3265">
        <w:t>5</w:t>
      </w:r>
      <w:r w:rsidR="000246D4" w:rsidRPr="00315018">
        <w:t xml:space="preserve"> год согласно приложению 6 </w:t>
      </w:r>
      <w:r w:rsidR="000246D4" w:rsidRPr="00315018">
        <w:rPr>
          <w:bCs/>
        </w:rPr>
        <w:t>к настоящему решению</w:t>
      </w:r>
      <w:r w:rsidR="000246D4" w:rsidRPr="00315018">
        <w:t>;</w:t>
      </w:r>
    </w:p>
    <w:p w:rsidR="00B34837" w:rsidRPr="00315018" w:rsidRDefault="000246D4" w:rsidP="000246D4">
      <w:r w:rsidRPr="00315018">
        <w:t xml:space="preserve">       2) на плановый период 20</w:t>
      </w:r>
      <w:r w:rsidR="002E4D6C">
        <w:t>2</w:t>
      </w:r>
      <w:r w:rsidR="00DE3265">
        <w:t>6</w:t>
      </w:r>
      <w:r w:rsidR="00C466C7">
        <w:t xml:space="preserve"> </w:t>
      </w:r>
      <w:r w:rsidRPr="00315018">
        <w:t xml:space="preserve">и </w:t>
      </w:r>
      <w:r w:rsidR="00E84A8D" w:rsidRPr="00315018">
        <w:t>20</w:t>
      </w:r>
      <w:r w:rsidR="009F4ADF">
        <w:t>2</w:t>
      </w:r>
      <w:r w:rsidR="00DE3265">
        <w:t>7</w:t>
      </w:r>
      <w:r w:rsidR="00E84A8D" w:rsidRPr="00315018">
        <w:t xml:space="preserve"> годов согласно приложению </w:t>
      </w:r>
      <w:r w:rsidR="002561B4">
        <w:t>2</w:t>
      </w:r>
      <w:r w:rsidR="008D1D3F">
        <w:t xml:space="preserve"> </w:t>
      </w:r>
      <w:r w:rsidRPr="00315018">
        <w:rPr>
          <w:bCs/>
        </w:rPr>
        <w:t>к настоящему решению</w:t>
      </w:r>
      <w:r w:rsidR="00B841EA" w:rsidRPr="00315018">
        <w:t>;</w:t>
      </w:r>
    </w:p>
    <w:p w:rsidR="00F5636F" w:rsidRPr="00315018" w:rsidRDefault="00FB58E6" w:rsidP="00937B26">
      <w:pPr>
        <w:ind w:left="360"/>
        <w:jc w:val="both"/>
      </w:pPr>
      <w:r w:rsidRPr="00315018">
        <w:t>2.</w:t>
      </w:r>
      <w:r w:rsidR="00B841EA" w:rsidRPr="00315018">
        <w:t>Утвердить распределение бюджетных ассигнований по разделам и подразде</w:t>
      </w:r>
      <w:r w:rsidRPr="00315018">
        <w:t xml:space="preserve">лам, целевым статьям </w:t>
      </w:r>
      <w:r w:rsidR="00B841EA" w:rsidRPr="00315018">
        <w:t xml:space="preserve">(муниципальных программ </w:t>
      </w:r>
      <w:proofErr w:type="spellStart"/>
      <w:r w:rsidR="009F741E" w:rsidRPr="00315018">
        <w:t>Байчуровского</w:t>
      </w:r>
      <w:proofErr w:type="spellEnd"/>
      <w:r w:rsidR="005306E5">
        <w:t xml:space="preserve"> </w:t>
      </w:r>
      <w:r w:rsidR="009F741E" w:rsidRPr="00315018">
        <w:t>сельского поселения</w:t>
      </w:r>
      <w:r w:rsidR="00B841EA" w:rsidRPr="00315018">
        <w:t xml:space="preserve">), группам </w:t>
      </w:r>
      <w:proofErr w:type="gramStart"/>
      <w:r w:rsidR="00B841EA" w:rsidRPr="00315018">
        <w:t xml:space="preserve">видов расходов классификации расходов бюджета </w:t>
      </w:r>
      <w:r w:rsidR="00523D14" w:rsidRPr="00315018">
        <w:t>сель</w:t>
      </w:r>
      <w:r w:rsidR="00F5636F" w:rsidRPr="00315018">
        <w:t>ского поселени</w:t>
      </w:r>
      <w:r w:rsidR="002E4D6C">
        <w:t>я</w:t>
      </w:r>
      <w:proofErr w:type="gramEnd"/>
      <w:r w:rsidR="00F5636F" w:rsidRPr="00315018">
        <w:t>:</w:t>
      </w:r>
    </w:p>
    <w:p w:rsidR="00F5636F" w:rsidRPr="00315018" w:rsidRDefault="0001592D" w:rsidP="00F5636F">
      <w:r>
        <w:t xml:space="preserve">        1) на 202</w:t>
      </w:r>
      <w:r w:rsidR="00DE3265">
        <w:t>5</w:t>
      </w:r>
      <w:r w:rsidR="00F5636F" w:rsidRPr="00315018">
        <w:t xml:space="preserve"> год согласно приложению </w:t>
      </w:r>
      <w:r w:rsidR="008D1D3F">
        <w:t xml:space="preserve">6 </w:t>
      </w:r>
      <w:r w:rsidR="00F5636F" w:rsidRPr="00315018">
        <w:rPr>
          <w:bCs/>
        </w:rPr>
        <w:t>к настоящему решению</w:t>
      </w:r>
      <w:r w:rsidR="00F5636F" w:rsidRPr="00315018">
        <w:t>;</w:t>
      </w:r>
    </w:p>
    <w:p w:rsidR="00F5636F" w:rsidRPr="00315018" w:rsidRDefault="00F5636F" w:rsidP="00F5636F">
      <w:r w:rsidRPr="00315018">
        <w:t xml:space="preserve">        2) на плановый период 20</w:t>
      </w:r>
      <w:r w:rsidR="002E4D6C">
        <w:t>2</w:t>
      </w:r>
      <w:r w:rsidR="00DE3265">
        <w:t>6</w:t>
      </w:r>
      <w:r w:rsidRPr="00315018">
        <w:t xml:space="preserve"> и 20</w:t>
      </w:r>
      <w:r w:rsidR="009F4ADF">
        <w:t>2</w:t>
      </w:r>
      <w:r w:rsidR="00DE3265">
        <w:t>7</w:t>
      </w:r>
      <w:r w:rsidRPr="00315018">
        <w:t xml:space="preserve"> годов согласно приложению </w:t>
      </w:r>
      <w:r w:rsidR="002561B4">
        <w:t>3</w:t>
      </w:r>
      <w:r w:rsidR="008D1D3F">
        <w:t xml:space="preserve"> </w:t>
      </w:r>
      <w:r w:rsidRPr="00315018">
        <w:rPr>
          <w:bCs/>
        </w:rPr>
        <w:t>к настоящему решению</w:t>
      </w:r>
      <w:r w:rsidRPr="00315018">
        <w:t>;</w:t>
      </w:r>
    </w:p>
    <w:p w:rsidR="00F5636F" w:rsidRPr="00315018" w:rsidRDefault="00FB58E6" w:rsidP="00937B26">
      <w:pPr>
        <w:jc w:val="both"/>
      </w:pPr>
      <w:r w:rsidRPr="00315018">
        <w:t>3.</w:t>
      </w:r>
      <w:r w:rsidR="00B841EA" w:rsidRPr="00315018"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="009F741E" w:rsidRPr="00315018">
        <w:t>Байчуровского</w:t>
      </w:r>
      <w:proofErr w:type="spellEnd"/>
      <w:r w:rsidR="00C54CB2" w:rsidRPr="00315018">
        <w:t xml:space="preserve"> сельского поселения </w:t>
      </w:r>
      <w:proofErr w:type="spellStart"/>
      <w:r w:rsidR="00B841EA" w:rsidRPr="00315018">
        <w:t>Поворинского</w:t>
      </w:r>
      <w:proofErr w:type="spellEnd"/>
      <w:r w:rsidR="00B841EA" w:rsidRPr="00315018">
        <w:t xml:space="preserve"> муниципального района), группам видов расходов, разделам, подразделам классификации расходов бюджета </w:t>
      </w:r>
      <w:r w:rsidR="00523D14" w:rsidRPr="00315018">
        <w:t>сельского поселения</w:t>
      </w:r>
      <w:r w:rsidR="00F5636F" w:rsidRPr="00315018">
        <w:t>:</w:t>
      </w:r>
    </w:p>
    <w:p w:rsidR="00F5636F" w:rsidRPr="00315018" w:rsidRDefault="0001592D" w:rsidP="00F5636F">
      <w:r>
        <w:t xml:space="preserve">       1) на 202</w:t>
      </w:r>
      <w:r w:rsidR="00DE3265">
        <w:t>5</w:t>
      </w:r>
      <w:r w:rsidR="00F5636F" w:rsidRPr="00315018">
        <w:t xml:space="preserve"> год согласно приложению </w:t>
      </w:r>
      <w:r w:rsidR="00381D36">
        <w:t>6</w:t>
      </w:r>
      <w:r w:rsidR="008D1D3F">
        <w:t xml:space="preserve"> </w:t>
      </w:r>
      <w:r w:rsidR="00F5636F" w:rsidRPr="00315018">
        <w:rPr>
          <w:bCs/>
        </w:rPr>
        <w:t>к настоящему решению</w:t>
      </w:r>
      <w:r w:rsidR="00F5636F" w:rsidRPr="00315018">
        <w:t>;</w:t>
      </w:r>
    </w:p>
    <w:p w:rsidR="00F5636F" w:rsidRPr="009849EB" w:rsidRDefault="00F5636F" w:rsidP="00F5636F">
      <w:r w:rsidRPr="00315018">
        <w:t xml:space="preserve">       2) на плановый период 20</w:t>
      </w:r>
      <w:r w:rsidR="002E4D6C">
        <w:t>2</w:t>
      </w:r>
      <w:r w:rsidR="00DE3265">
        <w:t>6</w:t>
      </w:r>
      <w:r w:rsidRPr="00315018">
        <w:t xml:space="preserve"> и 20</w:t>
      </w:r>
      <w:r w:rsidR="009F4ADF">
        <w:t>2</w:t>
      </w:r>
      <w:r w:rsidR="00DE3265">
        <w:t>7</w:t>
      </w:r>
      <w:r w:rsidR="00547D98">
        <w:t xml:space="preserve"> годов согласно приложению </w:t>
      </w:r>
      <w:r w:rsidR="006429D1">
        <w:t>6</w:t>
      </w:r>
      <w:r w:rsidR="002E4D6C">
        <w:t xml:space="preserve"> </w:t>
      </w:r>
      <w:r w:rsidRPr="00315018">
        <w:rPr>
          <w:bCs/>
        </w:rPr>
        <w:t>к настоящему решению</w:t>
      </w:r>
      <w:r w:rsidRPr="00315018">
        <w:t>;</w:t>
      </w:r>
    </w:p>
    <w:p w:rsidR="0002756D" w:rsidRDefault="0002756D" w:rsidP="009B6846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Статья 6.    </w:t>
      </w:r>
      <w:r>
        <w:rPr>
          <w:rStyle w:val="af1"/>
          <w:color w:val="000000"/>
        </w:rPr>
        <w:t xml:space="preserve">Бюджетные ассигнования на предоставления межбюджетных трансфертов </w:t>
      </w:r>
      <w:proofErr w:type="spellStart"/>
      <w:r>
        <w:rPr>
          <w:rStyle w:val="af1"/>
          <w:color w:val="000000"/>
        </w:rPr>
        <w:t>Поворинскому</w:t>
      </w:r>
      <w:proofErr w:type="spellEnd"/>
      <w:r>
        <w:rPr>
          <w:rStyle w:val="af1"/>
          <w:color w:val="000000"/>
        </w:rPr>
        <w:t xml:space="preserve"> муниципальному району на 202</w:t>
      </w:r>
      <w:r w:rsidR="00DE3265">
        <w:rPr>
          <w:rStyle w:val="af1"/>
          <w:color w:val="000000"/>
        </w:rPr>
        <w:t>5</w:t>
      </w:r>
      <w:r>
        <w:rPr>
          <w:rStyle w:val="af1"/>
          <w:color w:val="000000"/>
        </w:rPr>
        <w:t xml:space="preserve"> и плановый период  </w:t>
      </w:r>
    </w:p>
    <w:p w:rsidR="0002756D" w:rsidRDefault="0002756D" w:rsidP="0002756D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rStyle w:val="af1"/>
          <w:color w:val="000000"/>
        </w:rPr>
        <w:t>                               </w:t>
      </w:r>
      <w:r>
        <w:rPr>
          <w:rStyle w:val="wmi-callto"/>
          <w:b/>
          <w:bCs/>
          <w:color w:val="000000"/>
        </w:rPr>
        <w:t>202</w:t>
      </w:r>
      <w:r w:rsidR="00DE3265">
        <w:rPr>
          <w:rStyle w:val="wmi-callto"/>
          <w:b/>
          <w:bCs/>
          <w:color w:val="000000"/>
        </w:rPr>
        <w:t>6</w:t>
      </w:r>
      <w:r>
        <w:rPr>
          <w:rStyle w:val="wmi-callto"/>
          <w:b/>
          <w:bCs/>
          <w:color w:val="000000"/>
        </w:rPr>
        <w:t>-202</w:t>
      </w:r>
      <w:r w:rsidR="00DE3265">
        <w:rPr>
          <w:rStyle w:val="wmi-callto"/>
          <w:b/>
          <w:bCs/>
          <w:color w:val="000000"/>
        </w:rPr>
        <w:t>7</w:t>
      </w:r>
      <w:r>
        <w:rPr>
          <w:rStyle w:val="af1"/>
          <w:color w:val="000000"/>
        </w:rPr>
        <w:t>  годов</w:t>
      </w:r>
    </w:p>
    <w:p w:rsidR="0002756D" w:rsidRDefault="0002756D" w:rsidP="0002756D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2756D" w:rsidRDefault="0002756D" w:rsidP="0002756D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    1.Утвердить бюджетные ассигнования на предоставления межбюджетных трансфертов из бюджета </w:t>
      </w:r>
      <w:proofErr w:type="spellStart"/>
      <w:r w:rsidR="009B6846">
        <w:rPr>
          <w:color w:val="000000"/>
        </w:rPr>
        <w:t>Байчуров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бюджету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на 202</w:t>
      </w:r>
      <w:r w:rsidR="00DE3265">
        <w:rPr>
          <w:color w:val="000000"/>
        </w:rPr>
        <w:t>5</w:t>
      </w:r>
      <w:r>
        <w:rPr>
          <w:color w:val="000000"/>
        </w:rPr>
        <w:t xml:space="preserve"> год и плановый период </w:t>
      </w:r>
      <w:r>
        <w:rPr>
          <w:rStyle w:val="wmi-callto"/>
          <w:color w:val="000000"/>
        </w:rPr>
        <w:t>202</w:t>
      </w:r>
      <w:r w:rsidR="00DE3265">
        <w:rPr>
          <w:rStyle w:val="wmi-callto"/>
          <w:color w:val="000000"/>
        </w:rPr>
        <w:t>6</w:t>
      </w:r>
      <w:r>
        <w:rPr>
          <w:rStyle w:val="wmi-callto"/>
          <w:color w:val="000000"/>
        </w:rPr>
        <w:t>-202</w:t>
      </w:r>
      <w:r w:rsidR="00DE3265">
        <w:rPr>
          <w:rStyle w:val="wmi-callto"/>
          <w:color w:val="000000"/>
        </w:rPr>
        <w:t>7</w:t>
      </w:r>
      <w:r>
        <w:rPr>
          <w:color w:val="000000"/>
        </w:rPr>
        <w:t> годов.</w:t>
      </w:r>
    </w:p>
    <w:p w:rsidR="0002756D" w:rsidRDefault="0002756D" w:rsidP="0002756D">
      <w:pPr>
        <w:shd w:val="clear" w:color="auto" w:fill="FFFFFF"/>
        <w:ind w:firstLine="539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    2.Утвердить методику расчета объема межбюджетных трансфертов, предоставляемых из бюджета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бюджету </w:t>
      </w:r>
      <w:proofErr w:type="spellStart"/>
      <w:r>
        <w:rPr>
          <w:color w:val="000000"/>
        </w:rPr>
        <w:t>Поворинского</w:t>
      </w:r>
      <w:proofErr w:type="spellEnd"/>
      <w:r>
        <w:rPr>
          <w:color w:val="000000"/>
        </w:rPr>
        <w:t xml:space="preserve"> муниципального района согласно приложению </w:t>
      </w:r>
      <w:r w:rsidR="006429D1">
        <w:rPr>
          <w:color w:val="000000"/>
        </w:rPr>
        <w:t>7</w:t>
      </w:r>
      <w:r>
        <w:rPr>
          <w:color w:val="000000"/>
        </w:rPr>
        <w:t xml:space="preserve"> к настоящему решению.</w:t>
      </w:r>
    </w:p>
    <w:p w:rsidR="0002756D" w:rsidRPr="0002756D" w:rsidRDefault="0002756D" w:rsidP="00F5636F">
      <w:pPr>
        <w:rPr>
          <w:lang w:val="en-US"/>
        </w:rPr>
      </w:pPr>
    </w:p>
    <w:p w:rsidR="006E4A2B" w:rsidRPr="00315018" w:rsidRDefault="006E4A2B" w:rsidP="0027047E">
      <w:pPr>
        <w:pStyle w:val="11"/>
        <w:ind w:left="709" w:firstLine="0"/>
        <w:jc w:val="center"/>
        <w:rPr>
          <w:sz w:val="24"/>
          <w:szCs w:val="24"/>
        </w:rPr>
      </w:pPr>
      <w:r w:rsidRPr="006609AB">
        <w:rPr>
          <w:b w:val="0"/>
          <w:color w:val="000000" w:themeColor="text1"/>
          <w:sz w:val="24"/>
          <w:szCs w:val="24"/>
        </w:rPr>
        <w:t xml:space="preserve">Статья </w:t>
      </w:r>
      <w:r w:rsidR="009B6846" w:rsidRPr="005D2B23">
        <w:rPr>
          <w:b w:val="0"/>
          <w:color w:val="000000" w:themeColor="text1"/>
          <w:sz w:val="24"/>
          <w:szCs w:val="24"/>
        </w:rPr>
        <w:t>7</w:t>
      </w:r>
      <w:r w:rsidRPr="006609AB">
        <w:rPr>
          <w:b w:val="0"/>
          <w:color w:val="000000" w:themeColor="text1"/>
          <w:sz w:val="24"/>
          <w:szCs w:val="24"/>
        </w:rPr>
        <w:t xml:space="preserve">. </w:t>
      </w:r>
      <w:proofErr w:type="gramStart"/>
      <w:r w:rsidRPr="006609AB">
        <w:rPr>
          <w:color w:val="000000" w:themeColor="text1"/>
          <w:sz w:val="24"/>
          <w:szCs w:val="24"/>
        </w:rPr>
        <w:t>Муниципальное</w:t>
      </w:r>
      <w:r w:rsidRPr="00315018">
        <w:rPr>
          <w:sz w:val="24"/>
          <w:szCs w:val="24"/>
        </w:rPr>
        <w:t xml:space="preserve"> внутренние заимствование </w:t>
      </w:r>
      <w:proofErr w:type="spellStart"/>
      <w:r w:rsidR="009F741E" w:rsidRPr="00315018">
        <w:rPr>
          <w:sz w:val="24"/>
          <w:szCs w:val="24"/>
        </w:rPr>
        <w:t>Байчуровского</w:t>
      </w:r>
      <w:proofErr w:type="spellEnd"/>
      <w:r w:rsidRPr="00315018">
        <w:rPr>
          <w:sz w:val="24"/>
          <w:szCs w:val="24"/>
        </w:rPr>
        <w:t xml:space="preserve"> сельского поселения, </w:t>
      </w:r>
      <w:r w:rsidR="001B7552" w:rsidRPr="00315018">
        <w:rPr>
          <w:sz w:val="24"/>
          <w:szCs w:val="24"/>
        </w:rPr>
        <w:t xml:space="preserve">муниципальный </w:t>
      </w:r>
      <w:r w:rsidRPr="00315018">
        <w:rPr>
          <w:sz w:val="24"/>
          <w:szCs w:val="24"/>
        </w:rPr>
        <w:t xml:space="preserve">внутренний долг </w:t>
      </w:r>
      <w:proofErr w:type="spellStart"/>
      <w:r w:rsidR="009F741E" w:rsidRPr="00315018">
        <w:rPr>
          <w:sz w:val="24"/>
          <w:szCs w:val="24"/>
        </w:rPr>
        <w:t>Байчуровского</w:t>
      </w:r>
      <w:proofErr w:type="spellEnd"/>
      <w:r w:rsidRPr="00315018">
        <w:rPr>
          <w:sz w:val="24"/>
          <w:szCs w:val="24"/>
        </w:rPr>
        <w:t xml:space="preserve"> сельского поселения и предоставление гарантий </w:t>
      </w:r>
      <w:proofErr w:type="spellStart"/>
      <w:r w:rsidR="009F741E" w:rsidRPr="00315018">
        <w:rPr>
          <w:sz w:val="24"/>
          <w:szCs w:val="24"/>
        </w:rPr>
        <w:t>Байчуровского</w:t>
      </w:r>
      <w:proofErr w:type="spellEnd"/>
      <w:r w:rsidRPr="00315018">
        <w:rPr>
          <w:sz w:val="24"/>
          <w:szCs w:val="24"/>
        </w:rPr>
        <w:t xml:space="preserve"> сельского поселения в валюте Российской Федерации</w:t>
      </w:r>
      <w:proofErr w:type="gramEnd"/>
    </w:p>
    <w:p w:rsidR="00BC58F0" w:rsidRPr="00315018" w:rsidRDefault="00BC58F0" w:rsidP="00BC58F0">
      <w:r w:rsidRPr="00315018">
        <w:t xml:space="preserve">        1.Установить предельный объе</w:t>
      </w:r>
      <w:r w:rsidR="00560F04" w:rsidRPr="00315018">
        <w:t xml:space="preserve">м муниципального долга бюджета </w:t>
      </w:r>
      <w:proofErr w:type="spellStart"/>
      <w:r w:rsidR="00560F04" w:rsidRPr="00315018">
        <w:t>Байч</w:t>
      </w:r>
      <w:r w:rsidRPr="00315018">
        <w:t>уровского</w:t>
      </w:r>
      <w:proofErr w:type="spellEnd"/>
      <w:r w:rsidRPr="00315018">
        <w:t xml:space="preserve"> сельского поселения на 20</w:t>
      </w:r>
      <w:r w:rsidR="0001592D">
        <w:t>2</w:t>
      </w:r>
      <w:r w:rsidR="00DE3265">
        <w:t>5</w:t>
      </w:r>
      <w:r w:rsidRPr="00315018">
        <w:t xml:space="preserve"> год в сумме 100 тыс. рублей,  на 20</w:t>
      </w:r>
      <w:r w:rsidR="008D1D3F">
        <w:t>2</w:t>
      </w:r>
      <w:r w:rsidR="00DE3265">
        <w:t>6</w:t>
      </w:r>
      <w:r w:rsidRPr="00315018">
        <w:t xml:space="preserve"> год в сумме 100 тыс. рублей и 20</w:t>
      </w:r>
      <w:r w:rsidR="008D1D3F">
        <w:t>2</w:t>
      </w:r>
      <w:r w:rsidR="00DE3265">
        <w:t>7</w:t>
      </w:r>
      <w:r w:rsidRPr="00315018">
        <w:t xml:space="preserve"> год в сумме 100 тыс. рублей </w:t>
      </w:r>
    </w:p>
    <w:p w:rsidR="00BC58F0" w:rsidRPr="00315018" w:rsidRDefault="00BC58F0" w:rsidP="00BC58F0">
      <w:r w:rsidRPr="00315018">
        <w:t xml:space="preserve">        2.Установить верхний предел муниципального внутреннего долга бюджета </w:t>
      </w:r>
      <w:proofErr w:type="spellStart"/>
      <w:r w:rsidR="00560F04" w:rsidRPr="00315018">
        <w:t>Байч</w:t>
      </w:r>
      <w:r w:rsidRPr="00315018">
        <w:t>уровского</w:t>
      </w:r>
      <w:proofErr w:type="spellEnd"/>
      <w:r w:rsidRPr="00315018">
        <w:t xml:space="preserve"> сельского поселения в валюте Росс</w:t>
      </w:r>
      <w:r w:rsidR="0001592D">
        <w:t>ийской Федерации на 1 января 202</w:t>
      </w:r>
      <w:r w:rsidR="00DE3265">
        <w:t>5</w:t>
      </w:r>
      <w:r w:rsidRPr="00315018">
        <w:t xml:space="preserve"> года в сумме 0 </w:t>
      </w:r>
      <w:proofErr w:type="spellStart"/>
      <w:r w:rsidRPr="00315018">
        <w:t>тыс</w:t>
      </w:r>
      <w:proofErr w:type="gramStart"/>
      <w:r w:rsidRPr="00315018">
        <w:t>.р</w:t>
      </w:r>
      <w:proofErr w:type="gramEnd"/>
      <w:r w:rsidRPr="00315018">
        <w:t>ублей</w:t>
      </w:r>
      <w:proofErr w:type="spellEnd"/>
      <w:r w:rsidRPr="00315018">
        <w:t>, на 1 января 20</w:t>
      </w:r>
      <w:r w:rsidR="00AB7B49">
        <w:t>2</w:t>
      </w:r>
      <w:r w:rsidR="00DE3265">
        <w:t>6</w:t>
      </w:r>
      <w:r w:rsidRPr="00315018">
        <w:t xml:space="preserve"> года в сумме 0 </w:t>
      </w:r>
      <w:proofErr w:type="spellStart"/>
      <w:r w:rsidRPr="00315018">
        <w:t>тыс.рублей</w:t>
      </w:r>
      <w:proofErr w:type="spellEnd"/>
      <w:r w:rsidRPr="00315018">
        <w:t>, на 1 января 202</w:t>
      </w:r>
      <w:r w:rsidR="00DE3265">
        <w:t>7</w:t>
      </w:r>
      <w:r w:rsidRPr="00315018">
        <w:t xml:space="preserve"> года в сумме 0 </w:t>
      </w:r>
      <w:proofErr w:type="spellStart"/>
      <w:r w:rsidRPr="00315018">
        <w:t>тыс.рублей</w:t>
      </w:r>
      <w:proofErr w:type="spellEnd"/>
      <w:r w:rsidRPr="00315018">
        <w:t xml:space="preserve"> в том числе верхний предел долга по муниципальным гарантиям </w:t>
      </w:r>
      <w:proofErr w:type="spellStart"/>
      <w:r w:rsidR="00560F04" w:rsidRPr="00315018">
        <w:t>Байч</w:t>
      </w:r>
      <w:r w:rsidRPr="00315018">
        <w:t>уровского</w:t>
      </w:r>
      <w:proofErr w:type="spellEnd"/>
      <w:r w:rsidRPr="00315018">
        <w:t xml:space="preserve"> сельского поселения в валюте  Росс</w:t>
      </w:r>
      <w:r w:rsidR="0001592D">
        <w:t>ийской Федерации на 1 января 202</w:t>
      </w:r>
      <w:r w:rsidR="00DE3265">
        <w:t>5</w:t>
      </w:r>
      <w:r w:rsidRPr="00315018">
        <w:t xml:space="preserve"> года в сумме 0 </w:t>
      </w:r>
      <w:proofErr w:type="spellStart"/>
      <w:r w:rsidRPr="00315018">
        <w:t>тыс</w:t>
      </w:r>
      <w:proofErr w:type="gramStart"/>
      <w:r w:rsidRPr="00315018">
        <w:t>.р</w:t>
      </w:r>
      <w:proofErr w:type="gramEnd"/>
      <w:r w:rsidRPr="00315018">
        <w:t>ублей</w:t>
      </w:r>
      <w:proofErr w:type="spellEnd"/>
      <w:r w:rsidRPr="00315018">
        <w:t>, на 1 января 20</w:t>
      </w:r>
      <w:r w:rsidR="00AB7B49">
        <w:t>2</w:t>
      </w:r>
      <w:r w:rsidR="00DE3265">
        <w:t>6</w:t>
      </w:r>
      <w:r w:rsidRPr="00315018">
        <w:t xml:space="preserve"> года в сумме 0 </w:t>
      </w:r>
      <w:proofErr w:type="spellStart"/>
      <w:r w:rsidRPr="00315018">
        <w:t>тыс.рублей</w:t>
      </w:r>
      <w:proofErr w:type="spellEnd"/>
      <w:r w:rsidRPr="00315018">
        <w:t>, на 1 января 202</w:t>
      </w:r>
      <w:r w:rsidR="00DE3265">
        <w:t>7</w:t>
      </w:r>
      <w:r w:rsidRPr="00315018">
        <w:t xml:space="preserve"> года в сумме 0 </w:t>
      </w:r>
      <w:proofErr w:type="spellStart"/>
      <w:r w:rsidRPr="00315018">
        <w:t>тыс.рублей</w:t>
      </w:r>
      <w:proofErr w:type="spellEnd"/>
      <w:r w:rsidRPr="00315018">
        <w:t>.</w:t>
      </w:r>
    </w:p>
    <w:p w:rsidR="00BC58F0" w:rsidRPr="00315018" w:rsidRDefault="00BC58F0" w:rsidP="00BC58F0">
      <w:r w:rsidRPr="00315018">
        <w:t xml:space="preserve">         3.Утвердить об</w:t>
      </w:r>
      <w:r w:rsidR="00560F04" w:rsidRPr="00315018">
        <w:t>ъ</w:t>
      </w:r>
      <w:r w:rsidRPr="00315018">
        <w:t xml:space="preserve">ем расходов на обслуживание муниципального долга </w:t>
      </w:r>
      <w:proofErr w:type="spellStart"/>
      <w:r w:rsidR="00560F04" w:rsidRPr="00315018">
        <w:t>Байч</w:t>
      </w:r>
      <w:r w:rsidRPr="00315018">
        <w:t>уровс</w:t>
      </w:r>
      <w:r w:rsidR="00AB7B49">
        <w:t>кого</w:t>
      </w:r>
      <w:proofErr w:type="spellEnd"/>
      <w:r w:rsidR="00AB7B49">
        <w:t xml:space="preserve"> сельского поселения на 20</w:t>
      </w:r>
      <w:r w:rsidR="0001592D">
        <w:t>2</w:t>
      </w:r>
      <w:r w:rsidR="00DE3265">
        <w:t>5</w:t>
      </w:r>
      <w:r w:rsidR="00AB7B49">
        <w:t xml:space="preserve"> год и на плановый период 20</w:t>
      </w:r>
      <w:r w:rsidR="008D1D3F">
        <w:t>2</w:t>
      </w:r>
      <w:r w:rsidR="00DE3265">
        <w:t>6</w:t>
      </w:r>
      <w:r w:rsidRPr="00315018">
        <w:t xml:space="preserve"> и 20</w:t>
      </w:r>
      <w:r w:rsidR="00AB7B49">
        <w:t>2</w:t>
      </w:r>
      <w:r w:rsidR="00DE3265">
        <w:t>7</w:t>
      </w:r>
      <w:r w:rsidRPr="00315018">
        <w:t xml:space="preserve"> годов в сумме 0,00 тыс. рублей</w:t>
      </w:r>
    </w:p>
    <w:p w:rsidR="00BC58F0" w:rsidRPr="00315018" w:rsidRDefault="00BC58F0" w:rsidP="00BC58F0">
      <w:pPr>
        <w:autoSpaceDE w:val="0"/>
        <w:autoSpaceDN w:val="0"/>
        <w:adjustRightInd w:val="0"/>
      </w:pPr>
      <w:r w:rsidRPr="00315018">
        <w:t xml:space="preserve">         4.Утвердить программу муниципальных внутренних заимствований </w:t>
      </w:r>
      <w:proofErr w:type="spellStart"/>
      <w:r w:rsidR="00560F04" w:rsidRPr="00315018">
        <w:t>Байч</w:t>
      </w:r>
      <w:r w:rsidRPr="00315018">
        <w:t>уров</w:t>
      </w:r>
      <w:r w:rsidR="0001592D">
        <w:t>ского</w:t>
      </w:r>
      <w:proofErr w:type="spellEnd"/>
      <w:r w:rsidR="0001592D">
        <w:t xml:space="preserve"> сельского поселения на 202</w:t>
      </w:r>
      <w:r w:rsidR="00DE3265">
        <w:t>5</w:t>
      </w:r>
      <w:r w:rsidRPr="00315018">
        <w:t xml:space="preserve"> год и на плановый период 20</w:t>
      </w:r>
      <w:r w:rsidR="008D1D3F">
        <w:t>2</w:t>
      </w:r>
      <w:r w:rsidR="00DE3265">
        <w:t>6</w:t>
      </w:r>
      <w:r w:rsidRPr="00315018">
        <w:t xml:space="preserve"> и 20</w:t>
      </w:r>
      <w:r w:rsidR="00AB7B49">
        <w:t>2</w:t>
      </w:r>
      <w:r w:rsidR="00DE3265">
        <w:t>7</w:t>
      </w:r>
      <w:r w:rsidRPr="00315018">
        <w:t xml:space="preserve"> годов согласно приложению </w:t>
      </w:r>
      <w:r w:rsidR="00381D36">
        <w:t>7</w:t>
      </w:r>
      <w:r w:rsidRPr="00315018">
        <w:t xml:space="preserve"> к настоящему решению.</w:t>
      </w:r>
    </w:p>
    <w:p w:rsidR="00E84A8D" w:rsidRPr="00315018" w:rsidRDefault="00BC58F0" w:rsidP="00E84A8D">
      <w:pPr>
        <w:autoSpaceDE w:val="0"/>
        <w:autoSpaceDN w:val="0"/>
        <w:adjustRightInd w:val="0"/>
        <w:rPr>
          <w:b/>
        </w:rPr>
      </w:pPr>
      <w:r w:rsidRPr="00315018">
        <w:t xml:space="preserve">          5. Утвердить программу муниципальных гарантий </w:t>
      </w:r>
      <w:proofErr w:type="spellStart"/>
      <w:r w:rsidR="00560F04" w:rsidRPr="00315018">
        <w:t>Байч</w:t>
      </w:r>
      <w:r w:rsidRPr="00315018">
        <w:t>уровского</w:t>
      </w:r>
      <w:proofErr w:type="spellEnd"/>
      <w:r w:rsidRPr="00315018">
        <w:t xml:space="preserve"> сельского поселения на 20</w:t>
      </w:r>
      <w:r w:rsidR="0001592D">
        <w:t>2</w:t>
      </w:r>
      <w:r w:rsidR="00DE3265">
        <w:t>6</w:t>
      </w:r>
      <w:r w:rsidR="0001592D">
        <w:t xml:space="preserve"> год и на плановый период 202</w:t>
      </w:r>
      <w:r w:rsidR="00DE3265">
        <w:t>6</w:t>
      </w:r>
      <w:r w:rsidRPr="00315018">
        <w:t xml:space="preserve"> и 20</w:t>
      </w:r>
      <w:r w:rsidR="00AB7B49">
        <w:t>2</w:t>
      </w:r>
      <w:r w:rsidR="00DE3265">
        <w:t>7</w:t>
      </w:r>
      <w:r w:rsidRPr="00315018">
        <w:t xml:space="preserve"> годов согласно приложению </w:t>
      </w:r>
      <w:r w:rsidR="002561B4">
        <w:t>5</w:t>
      </w:r>
      <w:r w:rsidRPr="00315018">
        <w:t xml:space="preserve"> к настоящему решению</w:t>
      </w:r>
    </w:p>
    <w:p w:rsidR="00AB7B49" w:rsidRPr="00563562" w:rsidRDefault="00AB7B49" w:rsidP="00AB7B49">
      <w:pPr>
        <w:rPr>
          <w:sz w:val="20"/>
          <w:szCs w:val="20"/>
        </w:rPr>
      </w:pPr>
    </w:p>
    <w:p w:rsidR="006E4A2B" w:rsidRPr="00315018" w:rsidRDefault="00E84A8D" w:rsidP="00E84A8D">
      <w:pPr>
        <w:autoSpaceDE w:val="0"/>
        <w:autoSpaceDN w:val="0"/>
        <w:adjustRightInd w:val="0"/>
        <w:rPr>
          <w:b/>
        </w:rPr>
      </w:pPr>
      <w:r w:rsidRPr="00315018">
        <w:rPr>
          <w:b/>
        </w:rPr>
        <w:t xml:space="preserve">Статья </w:t>
      </w:r>
      <w:r w:rsidR="009B6846" w:rsidRPr="005D2B23">
        <w:rPr>
          <w:b/>
        </w:rPr>
        <w:t>8</w:t>
      </w:r>
      <w:r w:rsidR="006E4A2B" w:rsidRPr="00315018">
        <w:rPr>
          <w:b/>
        </w:rPr>
        <w:t xml:space="preserve">. Особенности исполнения бюджета </w:t>
      </w:r>
      <w:proofErr w:type="spellStart"/>
      <w:r w:rsidR="009F741E" w:rsidRPr="00315018">
        <w:rPr>
          <w:b/>
        </w:rPr>
        <w:t>Байчуровского</w:t>
      </w:r>
      <w:proofErr w:type="spellEnd"/>
      <w:r w:rsidR="003666AC">
        <w:rPr>
          <w:b/>
        </w:rPr>
        <w:t xml:space="preserve"> сельского поселения в 202</w:t>
      </w:r>
      <w:r w:rsidR="00DE3265">
        <w:rPr>
          <w:b/>
        </w:rPr>
        <w:t>5</w:t>
      </w:r>
      <w:r w:rsidR="006E4A2B" w:rsidRPr="00315018">
        <w:rPr>
          <w:b/>
        </w:rPr>
        <w:t xml:space="preserve"> году</w:t>
      </w:r>
    </w:p>
    <w:p w:rsidR="006E4A2B" w:rsidRPr="00315018" w:rsidRDefault="00FB58E6" w:rsidP="00086951">
      <w:proofErr w:type="gramStart"/>
      <w:r w:rsidRPr="00315018">
        <w:t>1.</w:t>
      </w:r>
      <w:r w:rsidR="006E4A2B" w:rsidRPr="00315018">
        <w:t>Установить, что остатки средств бюджета поселения на счет</w:t>
      </w:r>
      <w:r w:rsidR="002541CB" w:rsidRPr="00315018">
        <w:t xml:space="preserve">ах бюджета по состоянию на </w:t>
      </w:r>
      <w:r w:rsidR="006E4A2B" w:rsidRPr="00315018">
        <w:t>1  января  20</w:t>
      </w:r>
      <w:r w:rsidR="003666AC">
        <w:t>2</w:t>
      </w:r>
      <w:r w:rsidR="00DE3265">
        <w:t>5</w:t>
      </w:r>
      <w:r w:rsidR="006E4A2B" w:rsidRPr="00315018">
        <w:t xml:space="preserve"> года, образовавшиеся в связи с неполным использованием бюджетных ассигнований по средствам, поступившим в 20</w:t>
      </w:r>
      <w:r w:rsidR="0099202C">
        <w:t>2</w:t>
      </w:r>
      <w:r w:rsidR="00DE3265">
        <w:t>6</w:t>
      </w:r>
      <w:r w:rsidR="006E4A2B" w:rsidRPr="00315018">
        <w:t xml:space="preserve"> году из областного, районно</w:t>
      </w:r>
      <w:r w:rsidR="003666AC">
        <w:t>го бюджетов, направляются в  202</w:t>
      </w:r>
      <w:r w:rsidR="00DE3265">
        <w:t>7</w:t>
      </w:r>
      <w:r w:rsidR="006E4A2B" w:rsidRPr="00315018">
        <w:t xml:space="preserve"> году в качестве дополнительных бюджетных ассигнований на те же цели.</w:t>
      </w:r>
      <w:proofErr w:type="gramEnd"/>
    </w:p>
    <w:p w:rsidR="006E4A2B" w:rsidRPr="00315018" w:rsidRDefault="00FB58E6" w:rsidP="00086951">
      <w:pPr>
        <w:pStyle w:val="a3"/>
        <w:jc w:val="left"/>
        <w:rPr>
          <w:b w:val="0"/>
          <w:bCs w:val="0"/>
          <w:sz w:val="24"/>
        </w:rPr>
      </w:pPr>
      <w:r w:rsidRPr="00315018">
        <w:rPr>
          <w:b w:val="0"/>
          <w:bCs w:val="0"/>
          <w:sz w:val="24"/>
        </w:rPr>
        <w:t>2.</w:t>
      </w:r>
      <w:r w:rsidR="006E4A2B" w:rsidRPr="00315018">
        <w:rPr>
          <w:b w:val="0"/>
          <w:bCs w:val="0"/>
          <w:sz w:val="24"/>
        </w:rPr>
        <w:t>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6E4A2B" w:rsidRPr="00315018" w:rsidRDefault="00FB58E6" w:rsidP="00086951">
      <w:pPr>
        <w:jc w:val="both"/>
      </w:pPr>
      <w:r w:rsidRPr="00315018">
        <w:t>3.</w:t>
      </w:r>
      <w:r w:rsidR="006E4A2B" w:rsidRPr="00315018">
        <w:t>Установить, что финансирование расходов бюджета осуществляется по мере поступления доходов пропорционально статьям расходов.</w:t>
      </w:r>
    </w:p>
    <w:p w:rsidR="006E4A2B" w:rsidRPr="00315018" w:rsidRDefault="00FB58E6" w:rsidP="00086951">
      <w:pPr>
        <w:jc w:val="both"/>
      </w:pPr>
      <w:r w:rsidRPr="00315018">
        <w:t>4.</w:t>
      </w:r>
      <w:r w:rsidR="006E4A2B" w:rsidRPr="00315018">
        <w:t xml:space="preserve">Установить, что в ходе исполнения бюджета, </w:t>
      </w:r>
      <w:proofErr w:type="spellStart"/>
      <w:r w:rsidR="009F741E" w:rsidRPr="00315018">
        <w:t>Байчуровского</w:t>
      </w:r>
      <w:proofErr w:type="spellEnd"/>
      <w:r w:rsidR="009F741E" w:rsidRPr="00315018">
        <w:t xml:space="preserve"> </w:t>
      </w:r>
      <w:r w:rsidR="006E4A2B" w:rsidRPr="00315018">
        <w:t>сельское поселение имеет право вносить изменения в сводную бюджетную роспись в следующих случаях:</w:t>
      </w:r>
    </w:p>
    <w:p w:rsidR="006E4A2B" w:rsidRPr="00315018" w:rsidRDefault="006E4A2B" w:rsidP="00086951">
      <w:pPr>
        <w:jc w:val="both"/>
      </w:pPr>
      <w:r w:rsidRPr="00315018">
        <w:t>–в связи с выделением средств из резервного фонда администрации</w:t>
      </w:r>
    </w:p>
    <w:p w:rsidR="006E4A2B" w:rsidRPr="00315018" w:rsidRDefault="006E4A2B" w:rsidP="00086951">
      <w:pPr>
        <w:jc w:val="both"/>
      </w:pPr>
      <w:r w:rsidRPr="00315018">
        <w:t>–в связи с поступлением средств из областного бюджета или передачей средств в областной бюджет</w:t>
      </w:r>
    </w:p>
    <w:p w:rsidR="006E4A2B" w:rsidRPr="00315018" w:rsidRDefault="006E4A2B" w:rsidP="00086951">
      <w:pPr>
        <w:jc w:val="both"/>
      </w:pPr>
      <w:r w:rsidRPr="00315018">
        <w:t xml:space="preserve">–в связи с перемещением бюджетных ассигнований, выделенных главному распорядителю средств бюджета между разделами, подразделами, целевыми статьями и видами </w:t>
      </w:r>
      <w:proofErr w:type="gramStart"/>
      <w:r w:rsidRPr="00315018">
        <w:t>расходов функциональной классификации расходов бюджета Российской Федерации</w:t>
      </w:r>
      <w:proofErr w:type="gramEnd"/>
      <w:r w:rsidRPr="00315018">
        <w:t>.</w:t>
      </w:r>
    </w:p>
    <w:p w:rsidR="006E4A2B" w:rsidRPr="00315018" w:rsidRDefault="006E4A2B" w:rsidP="00086951">
      <w:pPr>
        <w:jc w:val="both"/>
      </w:pPr>
      <w:r w:rsidRPr="00315018">
        <w:t>–в случае обращения взыскания на средства бюджета на основании исполнительных листов судебных органов</w:t>
      </w:r>
    </w:p>
    <w:p w:rsidR="006E4A2B" w:rsidRPr="00DB438E" w:rsidRDefault="006E4A2B" w:rsidP="00E84A8D">
      <w:pPr>
        <w:jc w:val="both"/>
      </w:pPr>
      <w:r w:rsidRPr="00315018">
        <w:t>–в иных случаях установленных законодательством.</w:t>
      </w:r>
    </w:p>
    <w:p w:rsidR="005D7347" w:rsidRPr="005D7347" w:rsidRDefault="005D7347" w:rsidP="005D7347">
      <w:pPr>
        <w:shd w:val="clear" w:color="auto" w:fill="FFFFFF"/>
        <w:spacing w:line="368" w:lineRule="atLeast"/>
        <w:rPr>
          <w:color w:val="000000"/>
        </w:rPr>
      </w:pPr>
      <w:r w:rsidRPr="005D7347">
        <w:rPr>
          <w:color w:val="000000"/>
        </w:rPr>
        <w:t> 5.  Установить, что казначейскому сопровождению подлежат следующие средства:</w:t>
      </w:r>
    </w:p>
    <w:p w:rsidR="005D7347" w:rsidRPr="005D7347" w:rsidRDefault="005D7347" w:rsidP="005D7347">
      <w:pPr>
        <w:shd w:val="clear" w:color="auto" w:fill="FFFFFF"/>
        <w:spacing w:line="368" w:lineRule="atLeast"/>
        <w:rPr>
          <w:color w:val="000000"/>
        </w:rPr>
      </w:pPr>
      <w:r w:rsidRPr="005D7347">
        <w:rPr>
          <w:color w:val="000000"/>
        </w:rPr>
        <w:lastRenderedPageBreak/>
        <w:t>-авансовые платежи по муниципальным контрактам, заключаемым на сумму 50,0 миллионов рублей и   более;</w:t>
      </w:r>
    </w:p>
    <w:p w:rsidR="005D7347" w:rsidRPr="005D7347" w:rsidRDefault="005D7347" w:rsidP="005D7347">
      <w:pPr>
        <w:shd w:val="clear" w:color="auto" w:fill="FFFFFF"/>
        <w:spacing w:line="368" w:lineRule="atLeast"/>
        <w:rPr>
          <w:color w:val="000000"/>
        </w:rPr>
      </w:pPr>
      <w:r w:rsidRPr="005D7347">
        <w:rPr>
          <w:color w:val="000000"/>
        </w:rPr>
        <w:t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</w:t>
      </w:r>
    </w:p>
    <w:p w:rsidR="005D7347" w:rsidRPr="005D7347" w:rsidRDefault="005D7347" w:rsidP="005D7347">
      <w:pPr>
        <w:shd w:val="clear" w:color="auto" w:fill="FFFFFF"/>
        <w:spacing w:line="368" w:lineRule="atLeast"/>
        <w:rPr>
          <w:color w:val="000000"/>
        </w:rPr>
      </w:pPr>
      <w:r w:rsidRPr="005D7347">
        <w:rPr>
          <w:color w:val="000000"/>
        </w:rPr>
        <w:t>открыты в финансовом органе </w:t>
      </w:r>
      <w:proofErr w:type="spellStart"/>
      <w:r w:rsidR="000A1C2B">
        <w:rPr>
          <w:color w:val="000000"/>
        </w:rPr>
        <w:t>Байчуров</w:t>
      </w:r>
      <w:r w:rsidRPr="005D7347">
        <w:rPr>
          <w:color w:val="000000"/>
          <w:shd w:val="clear" w:color="auto" w:fill="FFFFFF"/>
        </w:rPr>
        <w:t>ского</w:t>
      </w:r>
      <w:proofErr w:type="spellEnd"/>
      <w:r w:rsidRPr="005D7347">
        <w:rPr>
          <w:color w:val="000000"/>
          <w:shd w:val="clear" w:color="auto" w:fill="FFFFFF"/>
        </w:rPr>
        <w:t xml:space="preserve"> сельского поселения,</w:t>
      </w:r>
      <w:r w:rsidRPr="005D7347">
        <w:rPr>
          <w:color w:val="000000"/>
        </w:rPr>
        <w:t> источником финансового обеспечения которых являются субсидии, предоставляемые в соответствии с абзацем вторым пункта 1 статьи 78.1 Бюджетного кодекса Российской Федерации.</w:t>
      </w:r>
    </w:p>
    <w:p w:rsidR="005D7347" w:rsidRPr="005D7347" w:rsidRDefault="005D7347" w:rsidP="005D7347">
      <w:pPr>
        <w:shd w:val="clear" w:color="auto" w:fill="FFFFFF"/>
        <w:spacing w:line="368" w:lineRule="atLeast"/>
        <w:rPr>
          <w:color w:val="000000"/>
        </w:rPr>
      </w:pPr>
      <w:r w:rsidRPr="005D7347">
        <w:rPr>
          <w:color w:val="000000"/>
        </w:rPr>
        <w:t xml:space="preserve">        Положения абзацев первого и второго настоящего пункта не распространяются на средства, определенные в статье 242.27 Бюджетного кодекса Российской Федерации, средства, подлежащие </w:t>
      </w:r>
      <w:proofErr w:type="gramStart"/>
      <w:r w:rsidRPr="005D7347">
        <w:rPr>
          <w:color w:val="000000"/>
        </w:rPr>
        <w:t>казначейскому</w:t>
      </w:r>
      <w:proofErr w:type="gramEnd"/>
    </w:p>
    <w:p w:rsidR="005D7347" w:rsidRDefault="005D7347" w:rsidP="005D7347">
      <w:pPr>
        <w:shd w:val="clear" w:color="auto" w:fill="FFFFFF"/>
        <w:spacing w:line="368" w:lineRule="atLeast"/>
        <w:rPr>
          <w:color w:val="000000"/>
        </w:rPr>
      </w:pPr>
      <w:r w:rsidRPr="005D7347">
        <w:rPr>
          <w:color w:val="000000"/>
        </w:rPr>
        <w:t xml:space="preserve">сопровождению </w:t>
      </w:r>
      <w:proofErr w:type="gramStart"/>
      <w:r w:rsidRPr="005D7347">
        <w:rPr>
          <w:color w:val="000000"/>
        </w:rPr>
        <w:t>в Управлении Федерального казначейства по Воронежской области в соответствии с  федеральным законом о федеральном бюджете</w:t>
      </w:r>
      <w:proofErr w:type="gramEnd"/>
      <w:r w:rsidRPr="005D7347">
        <w:rPr>
          <w:color w:val="000000"/>
        </w:rPr>
        <w:t xml:space="preserve"> на 202</w:t>
      </w:r>
      <w:r w:rsidR="00DE3265">
        <w:rPr>
          <w:color w:val="000000"/>
        </w:rPr>
        <w:t>5</w:t>
      </w:r>
      <w:r w:rsidRPr="005D7347">
        <w:rPr>
          <w:color w:val="000000"/>
        </w:rPr>
        <w:t xml:space="preserve"> год и плановый период 202</w:t>
      </w:r>
      <w:r w:rsidR="00DE3265">
        <w:rPr>
          <w:color w:val="000000"/>
        </w:rPr>
        <w:t>6</w:t>
      </w:r>
      <w:r w:rsidRPr="005D7347">
        <w:rPr>
          <w:color w:val="000000"/>
        </w:rPr>
        <w:t xml:space="preserve"> и 202</w:t>
      </w:r>
      <w:r w:rsidR="00DE3265">
        <w:rPr>
          <w:color w:val="000000"/>
        </w:rPr>
        <w:t>7</w:t>
      </w:r>
      <w:r w:rsidRPr="005D7347">
        <w:rPr>
          <w:color w:val="000000"/>
        </w:rPr>
        <w:t xml:space="preserve"> годов</w:t>
      </w:r>
      <w:r>
        <w:rPr>
          <w:color w:val="000000"/>
          <w:sz w:val="20"/>
          <w:szCs w:val="20"/>
        </w:rPr>
        <w:t>.</w:t>
      </w:r>
    </w:p>
    <w:p w:rsidR="005D7347" w:rsidRPr="005D7347" w:rsidRDefault="005D7347" w:rsidP="00E84A8D">
      <w:pPr>
        <w:jc w:val="both"/>
      </w:pPr>
    </w:p>
    <w:p w:rsidR="006E4A2B" w:rsidRPr="00315018" w:rsidRDefault="006E4A2B" w:rsidP="0027047E">
      <w:pPr>
        <w:ind w:left="709"/>
        <w:jc w:val="center"/>
        <w:rPr>
          <w:b/>
        </w:rPr>
      </w:pPr>
      <w:r w:rsidRPr="00315018">
        <w:t xml:space="preserve">Статья </w:t>
      </w:r>
      <w:r w:rsidR="009B6846" w:rsidRPr="005D2B23">
        <w:t>9</w:t>
      </w:r>
      <w:r w:rsidRPr="00315018">
        <w:t xml:space="preserve">. </w:t>
      </w:r>
      <w:r w:rsidRPr="00315018">
        <w:rPr>
          <w:b/>
        </w:rPr>
        <w:t xml:space="preserve">Особенности использования бюджетных ассигнований </w:t>
      </w:r>
      <w:proofErr w:type="gramStart"/>
      <w:r w:rsidRPr="00315018">
        <w:rPr>
          <w:b/>
        </w:rPr>
        <w:t>для</w:t>
      </w:r>
      <w:proofErr w:type="gramEnd"/>
      <w:r w:rsidR="003666AC">
        <w:rPr>
          <w:b/>
        </w:rPr>
        <w:t xml:space="preserve"> </w:t>
      </w:r>
      <w:proofErr w:type="gramStart"/>
      <w:r w:rsidRPr="00315018">
        <w:rPr>
          <w:b/>
        </w:rPr>
        <w:t>финансировании</w:t>
      </w:r>
      <w:proofErr w:type="gramEnd"/>
      <w:r w:rsidRPr="00315018">
        <w:rPr>
          <w:b/>
        </w:rPr>
        <w:t xml:space="preserve"> договоров (муниципальных контрактов), заключаемых получателями  средств местного бюджета</w:t>
      </w:r>
    </w:p>
    <w:p w:rsidR="00FB58E6" w:rsidRPr="00315018" w:rsidRDefault="00FB58E6" w:rsidP="00086951">
      <w:pPr>
        <w:ind w:left="709"/>
        <w:jc w:val="both"/>
        <w:rPr>
          <w:b/>
        </w:rPr>
      </w:pPr>
    </w:p>
    <w:p w:rsidR="006E4A2B" w:rsidRPr="00315018" w:rsidRDefault="00915D06" w:rsidP="00086951">
      <w:pPr>
        <w:tabs>
          <w:tab w:val="left" w:pos="993"/>
        </w:tabs>
        <w:jc w:val="both"/>
      </w:pPr>
      <w:r w:rsidRPr="00315018">
        <w:t xml:space="preserve">      1.</w:t>
      </w:r>
      <w:r w:rsidR="006E4A2B" w:rsidRPr="00315018">
        <w:t>Установить, что заключение и оплата получателями средств местного бюджета договоров (государственных контрактов) о поставке товаров, выполнении работ и оказании услуг, исполнение которых осуществляется за счет средств местного бюджета, производятся в пределах доведенных лимитов бюджетных обязательств.</w:t>
      </w:r>
    </w:p>
    <w:p w:rsidR="00E84A8D" w:rsidRPr="00315018" w:rsidRDefault="00915D06" w:rsidP="00E84A8D">
      <w:pPr>
        <w:tabs>
          <w:tab w:val="left" w:pos="993"/>
        </w:tabs>
        <w:jc w:val="both"/>
      </w:pPr>
      <w:r w:rsidRPr="00315018">
        <w:t xml:space="preserve">      2.</w:t>
      </w:r>
      <w:r w:rsidR="006E4A2B" w:rsidRPr="00315018">
        <w:t>Установить, что получатели средств местного бюджета при заключении договоров (государственных контрактов) о поставке товаров, выполнении работ и оказании услуг вправе предусматривать авансовые платежи в размере, установленном правительством Воронежской области.</w:t>
      </w:r>
    </w:p>
    <w:p w:rsidR="006E4A2B" w:rsidRPr="00315018" w:rsidRDefault="006E4A2B" w:rsidP="00E84A8D">
      <w:pPr>
        <w:tabs>
          <w:tab w:val="left" w:pos="993"/>
        </w:tabs>
        <w:jc w:val="both"/>
        <w:rPr>
          <w:b/>
        </w:rPr>
      </w:pPr>
      <w:r w:rsidRPr="00315018">
        <w:rPr>
          <w:b/>
        </w:rPr>
        <w:t xml:space="preserve">Статья </w:t>
      </w:r>
      <w:r w:rsidR="0043557E">
        <w:rPr>
          <w:b/>
        </w:rPr>
        <w:t>9</w:t>
      </w:r>
      <w:r w:rsidRPr="00315018">
        <w:rPr>
          <w:b/>
        </w:rPr>
        <w:t>. Вступление в силу настоящего решения</w:t>
      </w:r>
    </w:p>
    <w:p w:rsidR="006E4A2B" w:rsidRPr="00315018" w:rsidRDefault="006E4A2B" w:rsidP="00086951">
      <w:r w:rsidRPr="00315018">
        <w:t>Настоящее решение вступает в силу с 1 января 20</w:t>
      </w:r>
      <w:r w:rsidR="00D02F87">
        <w:t>2</w:t>
      </w:r>
      <w:r w:rsidR="00DE3265">
        <w:t>5</w:t>
      </w:r>
      <w:r w:rsidRPr="00315018">
        <w:t> года.</w:t>
      </w:r>
    </w:p>
    <w:p w:rsidR="002541CB" w:rsidRPr="00315018" w:rsidRDefault="002541CB" w:rsidP="00086951"/>
    <w:p w:rsidR="00D31A74" w:rsidRPr="00315018" w:rsidRDefault="00D31A74" w:rsidP="00086951"/>
    <w:p w:rsidR="00D31A74" w:rsidRPr="00315018" w:rsidRDefault="00D31A74" w:rsidP="00086951"/>
    <w:p w:rsidR="006E4A2B" w:rsidRPr="008D1D3F" w:rsidRDefault="006E4A2B" w:rsidP="008D1D3F">
      <w:pPr>
        <w:pStyle w:val="a3"/>
        <w:jc w:val="left"/>
        <w:rPr>
          <w:b w:val="0"/>
          <w:sz w:val="24"/>
        </w:rPr>
      </w:pPr>
      <w:r w:rsidRPr="008D1D3F">
        <w:rPr>
          <w:b w:val="0"/>
          <w:sz w:val="24"/>
        </w:rPr>
        <w:t>Глав</w:t>
      </w:r>
      <w:r w:rsidR="00D31A74" w:rsidRPr="008D1D3F">
        <w:rPr>
          <w:b w:val="0"/>
          <w:sz w:val="24"/>
        </w:rPr>
        <w:t>а</w:t>
      </w:r>
      <w:r w:rsidR="008D1D3F" w:rsidRPr="008D1D3F">
        <w:rPr>
          <w:b w:val="0"/>
          <w:sz w:val="24"/>
        </w:rPr>
        <w:t xml:space="preserve"> </w:t>
      </w:r>
      <w:proofErr w:type="spellStart"/>
      <w:r w:rsidR="009F741E" w:rsidRPr="008D1D3F">
        <w:rPr>
          <w:b w:val="0"/>
          <w:sz w:val="24"/>
        </w:rPr>
        <w:t>Байчуровско</w:t>
      </w:r>
      <w:r w:rsidRPr="008D1D3F">
        <w:rPr>
          <w:b w:val="0"/>
          <w:sz w:val="24"/>
        </w:rPr>
        <w:t>го</w:t>
      </w:r>
      <w:proofErr w:type="spellEnd"/>
    </w:p>
    <w:p w:rsidR="00315018" w:rsidRPr="008D1D3F" w:rsidRDefault="008D1D3F" w:rsidP="006E5A53">
      <w:pPr>
        <w:pStyle w:val="a3"/>
        <w:jc w:val="left"/>
      </w:pPr>
      <w:r>
        <w:rPr>
          <w:b w:val="0"/>
          <w:sz w:val="24"/>
        </w:rPr>
        <w:t xml:space="preserve">сельского </w:t>
      </w:r>
      <w:r w:rsidR="006E4A2B" w:rsidRPr="008D1D3F">
        <w:rPr>
          <w:b w:val="0"/>
          <w:sz w:val="24"/>
        </w:rPr>
        <w:t xml:space="preserve">поселения                                                                                                    </w:t>
      </w:r>
      <w:r w:rsidRPr="008D1D3F">
        <w:rPr>
          <w:b w:val="0"/>
          <w:sz w:val="24"/>
        </w:rPr>
        <w:t>Е.</w:t>
      </w:r>
      <w:r w:rsidR="006E5A53">
        <w:rPr>
          <w:b w:val="0"/>
          <w:sz w:val="24"/>
        </w:rPr>
        <w:t>Н.</w:t>
      </w:r>
      <w:r w:rsidR="00083FF8">
        <w:rPr>
          <w:b w:val="0"/>
          <w:sz w:val="24"/>
        </w:rPr>
        <w:t xml:space="preserve"> </w:t>
      </w:r>
      <w:r w:rsidR="006E5A53">
        <w:rPr>
          <w:b w:val="0"/>
          <w:sz w:val="24"/>
        </w:rPr>
        <w:t>Конева</w:t>
      </w:r>
    </w:p>
    <w:p w:rsidR="00315018" w:rsidRDefault="00315018" w:rsidP="00315018"/>
    <w:p w:rsidR="004449F9" w:rsidRDefault="004449F9" w:rsidP="00315018">
      <w:pPr>
        <w:sectPr w:rsidR="004449F9" w:rsidSect="005B1CA9">
          <w:pgSz w:w="11906" w:h="16838" w:code="9"/>
          <w:pgMar w:top="964" w:right="851" w:bottom="1021" w:left="1418" w:header="709" w:footer="709" w:gutter="170"/>
          <w:cols w:space="708"/>
          <w:docGrid w:linePitch="360"/>
        </w:sectPr>
      </w:pPr>
    </w:p>
    <w:p w:rsidR="00315018" w:rsidRDefault="00315018" w:rsidP="00315018"/>
    <w:p w:rsidR="006E4A2B" w:rsidRPr="00157425" w:rsidRDefault="006E4A2B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Приложение № </w:t>
      </w:r>
      <w:r w:rsidR="007F4AF0">
        <w:rPr>
          <w:sz w:val="16"/>
          <w:szCs w:val="16"/>
        </w:rPr>
        <w:t>1</w:t>
      </w:r>
    </w:p>
    <w:p w:rsidR="006E4A2B" w:rsidRPr="00157425" w:rsidRDefault="006E4A2B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>к решени</w:t>
      </w:r>
      <w:r w:rsidR="00C26803" w:rsidRPr="00157425">
        <w:rPr>
          <w:sz w:val="16"/>
          <w:szCs w:val="16"/>
        </w:rPr>
        <w:t xml:space="preserve">ю </w:t>
      </w:r>
      <w:r w:rsidRPr="00157425">
        <w:rPr>
          <w:sz w:val="16"/>
          <w:szCs w:val="16"/>
        </w:rPr>
        <w:t xml:space="preserve">Совета народных депутатов </w:t>
      </w:r>
    </w:p>
    <w:p w:rsidR="006E4A2B" w:rsidRPr="00157425" w:rsidRDefault="00CA1F7D" w:rsidP="00157425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</w:t>
      </w:r>
      <w:r w:rsidR="006E4A2B" w:rsidRPr="00157425">
        <w:rPr>
          <w:sz w:val="16"/>
          <w:szCs w:val="16"/>
        </w:rPr>
        <w:t>сельского поселения</w:t>
      </w:r>
    </w:p>
    <w:p w:rsidR="006E4A2B" w:rsidRPr="00157425" w:rsidRDefault="006E4A2B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«О бюджете </w:t>
      </w:r>
      <w:proofErr w:type="spellStart"/>
      <w:r w:rsidR="00CA1F7D">
        <w:rPr>
          <w:sz w:val="16"/>
          <w:szCs w:val="16"/>
        </w:rPr>
        <w:t>Байчуровского</w:t>
      </w:r>
      <w:proofErr w:type="spellEnd"/>
      <w:r w:rsidR="009B3D62">
        <w:rPr>
          <w:sz w:val="16"/>
          <w:szCs w:val="16"/>
        </w:rPr>
        <w:t xml:space="preserve"> </w:t>
      </w:r>
      <w:proofErr w:type="gramStart"/>
      <w:r w:rsidRPr="00157425">
        <w:rPr>
          <w:sz w:val="16"/>
          <w:szCs w:val="16"/>
        </w:rPr>
        <w:t>сельского</w:t>
      </w:r>
      <w:proofErr w:type="gramEnd"/>
    </w:p>
    <w:p w:rsidR="00442C68" w:rsidRPr="00157425" w:rsidRDefault="006E4A2B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>поселения на 20</w:t>
      </w:r>
      <w:r w:rsidR="009B3D62">
        <w:rPr>
          <w:sz w:val="16"/>
          <w:szCs w:val="16"/>
        </w:rPr>
        <w:t>2</w:t>
      </w:r>
      <w:r w:rsidR="00DE3265">
        <w:rPr>
          <w:sz w:val="16"/>
          <w:szCs w:val="16"/>
        </w:rPr>
        <w:t>5</w:t>
      </w:r>
      <w:r w:rsidRPr="00157425">
        <w:rPr>
          <w:sz w:val="16"/>
          <w:szCs w:val="16"/>
        </w:rPr>
        <w:t>год</w:t>
      </w:r>
      <w:r w:rsidR="00442C68" w:rsidRPr="00157425">
        <w:rPr>
          <w:sz w:val="16"/>
          <w:szCs w:val="16"/>
        </w:rPr>
        <w:t xml:space="preserve"> и </w:t>
      </w:r>
      <w:proofErr w:type="gramStart"/>
      <w:r w:rsidR="00442C68" w:rsidRPr="00157425">
        <w:rPr>
          <w:sz w:val="16"/>
          <w:szCs w:val="16"/>
        </w:rPr>
        <w:t>на</w:t>
      </w:r>
      <w:proofErr w:type="gramEnd"/>
    </w:p>
    <w:p w:rsidR="008016B7" w:rsidRDefault="00442C68" w:rsidP="008016B7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                                                                                                                       плановый период 20</w:t>
      </w:r>
      <w:r w:rsidR="007F4AF0">
        <w:rPr>
          <w:sz w:val="16"/>
          <w:szCs w:val="16"/>
        </w:rPr>
        <w:t>2</w:t>
      </w:r>
      <w:r w:rsidR="00DE3265">
        <w:rPr>
          <w:sz w:val="16"/>
          <w:szCs w:val="16"/>
        </w:rPr>
        <w:t>6</w:t>
      </w:r>
      <w:r w:rsidRPr="00157425">
        <w:rPr>
          <w:sz w:val="16"/>
          <w:szCs w:val="16"/>
        </w:rPr>
        <w:t xml:space="preserve"> и 20</w:t>
      </w:r>
      <w:r w:rsidR="00AB7B49">
        <w:rPr>
          <w:sz w:val="16"/>
          <w:szCs w:val="16"/>
        </w:rPr>
        <w:t>2</w:t>
      </w:r>
      <w:r w:rsidR="00DE3265">
        <w:rPr>
          <w:sz w:val="16"/>
          <w:szCs w:val="16"/>
        </w:rPr>
        <w:t>7</w:t>
      </w:r>
      <w:r w:rsidRPr="00157425">
        <w:rPr>
          <w:sz w:val="16"/>
          <w:szCs w:val="16"/>
        </w:rPr>
        <w:t xml:space="preserve"> года</w:t>
      </w:r>
      <w:r w:rsidR="00E91884" w:rsidRPr="00157425">
        <w:rPr>
          <w:sz w:val="16"/>
          <w:szCs w:val="16"/>
        </w:rPr>
        <w:t>»</w:t>
      </w:r>
    </w:p>
    <w:p w:rsidR="00442C68" w:rsidRDefault="007F4AF0" w:rsidP="007F4AF0">
      <w:pPr>
        <w:jc w:val="center"/>
        <w:rPr>
          <w:szCs w:val="22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D0248" w:rsidRPr="00BD0248">
        <w:rPr>
          <w:b/>
          <w:color w:val="000000"/>
          <w:sz w:val="16"/>
          <w:szCs w:val="16"/>
          <w:shd w:val="clear" w:color="auto" w:fill="FFFFFF"/>
        </w:rPr>
        <w:t xml:space="preserve">От  </w:t>
      </w:r>
      <w:r>
        <w:rPr>
          <w:b/>
          <w:color w:val="000000"/>
          <w:sz w:val="16"/>
          <w:szCs w:val="16"/>
          <w:shd w:val="clear" w:color="auto" w:fill="FFFFFF"/>
        </w:rPr>
        <w:t xml:space="preserve">                              </w:t>
      </w:r>
    </w:p>
    <w:p w:rsidR="00442C68" w:rsidRPr="00442C68" w:rsidRDefault="00442C68" w:rsidP="00442C6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42C68">
        <w:rPr>
          <w:rFonts w:ascii="Times New Roman" w:hAnsi="Times New Roman" w:cs="Times New Roman"/>
          <w:szCs w:val="22"/>
        </w:rPr>
        <w:t xml:space="preserve">ПОСТУПЛЕНИЕ ДОХОДОВ БЮДЖЕТА </w:t>
      </w:r>
      <w:r w:rsidR="00491D7D">
        <w:rPr>
          <w:rFonts w:ascii="Times New Roman" w:hAnsi="Times New Roman" w:cs="Times New Roman"/>
          <w:szCs w:val="22"/>
        </w:rPr>
        <w:t xml:space="preserve">БАЙЧУРОВСКОГО СЕЛЬСКОГО ПОСЕЛЕНИЯ </w:t>
      </w:r>
      <w:r w:rsidRPr="00442C68">
        <w:rPr>
          <w:rFonts w:ascii="Times New Roman" w:hAnsi="Times New Roman" w:cs="Times New Roman"/>
          <w:szCs w:val="22"/>
        </w:rPr>
        <w:t>ПО КОДАМ ВИДОВ ДОХОДОВ, ПОДВИДОВ ДОХОДОВ</w:t>
      </w:r>
      <w:r w:rsidR="00083FF8">
        <w:rPr>
          <w:rFonts w:ascii="Times New Roman" w:hAnsi="Times New Roman" w:cs="Times New Roman"/>
          <w:szCs w:val="22"/>
        </w:rPr>
        <w:t xml:space="preserve"> </w:t>
      </w:r>
      <w:r w:rsidRPr="00442C68">
        <w:rPr>
          <w:rFonts w:ascii="Times New Roman" w:hAnsi="Times New Roman" w:cs="Times New Roman"/>
          <w:szCs w:val="22"/>
        </w:rPr>
        <w:t xml:space="preserve"> НА 20</w:t>
      </w:r>
      <w:r w:rsidR="006E5A53">
        <w:rPr>
          <w:rFonts w:ascii="Times New Roman" w:hAnsi="Times New Roman" w:cs="Times New Roman"/>
          <w:szCs w:val="22"/>
        </w:rPr>
        <w:t>2</w:t>
      </w:r>
      <w:r w:rsidR="00E150D7">
        <w:rPr>
          <w:rFonts w:ascii="Times New Roman" w:hAnsi="Times New Roman" w:cs="Times New Roman"/>
          <w:szCs w:val="22"/>
        </w:rPr>
        <w:t>5</w:t>
      </w:r>
      <w:r w:rsidR="00E94C99">
        <w:rPr>
          <w:rFonts w:ascii="Times New Roman" w:hAnsi="Times New Roman" w:cs="Times New Roman"/>
          <w:szCs w:val="22"/>
        </w:rPr>
        <w:t>-202</w:t>
      </w:r>
      <w:r w:rsidR="00E150D7">
        <w:rPr>
          <w:rFonts w:ascii="Times New Roman" w:hAnsi="Times New Roman" w:cs="Times New Roman"/>
          <w:szCs w:val="22"/>
        </w:rPr>
        <w:t>7</w:t>
      </w:r>
      <w:bookmarkStart w:id="0" w:name="_GoBack"/>
      <w:bookmarkEnd w:id="0"/>
      <w:r w:rsidRPr="00442C68">
        <w:rPr>
          <w:rFonts w:ascii="Times New Roman" w:hAnsi="Times New Roman" w:cs="Times New Roman"/>
          <w:szCs w:val="22"/>
        </w:rPr>
        <w:t xml:space="preserve"> ГОД</w:t>
      </w:r>
    </w:p>
    <w:p w:rsidR="00442C68" w:rsidRPr="00134E7B" w:rsidRDefault="00442C68" w:rsidP="00134E7B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134E7B">
        <w:rPr>
          <w:rFonts w:ascii="Times New Roman" w:hAnsi="Times New Roman" w:cs="Times New Roman"/>
          <w:b w:val="0"/>
          <w:sz w:val="20"/>
        </w:rPr>
        <w:t>(тыс. рублей)</w:t>
      </w:r>
    </w:p>
    <w:tbl>
      <w:tblPr>
        <w:tblW w:w="505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9920"/>
        <w:gridCol w:w="849"/>
        <w:gridCol w:w="992"/>
        <w:gridCol w:w="998"/>
      </w:tblGrid>
      <w:tr w:rsidR="004449F9" w:rsidRPr="00442C68" w:rsidTr="00C20449">
        <w:trPr>
          <w:trHeight w:val="170"/>
          <w:tblHeader/>
        </w:trPr>
        <w:tc>
          <w:tcPr>
            <w:tcW w:w="79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49F9" w:rsidRPr="00134E7B" w:rsidRDefault="004449F9" w:rsidP="00BE3BE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P1013"/>
            <w:bookmarkEnd w:id="1"/>
            <w:r w:rsidRPr="00134E7B">
              <w:rPr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27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49F9" w:rsidRPr="00134E7B" w:rsidRDefault="004449F9" w:rsidP="00BE3BE4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7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49F9" w:rsidRPr="00134E7B" w:rsidRDefault="004449F9" w:rsidP="00BE3BE4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7B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27" w:type="pct"/>
          </w:tcPr>
          <w:p w:rsidR="004449F9" w:rsidRPr="00134E7B" w:rsidRDefault="004449F9" w:rsidP="00BE3B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</w:tcPr>
          <w:p w:rsidR="004449F9" w:rsidRPr="00134E7B" w:rsidRDefault="004449F9" w:rsidP="00BE3B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49F9" w:rsidRPr="00442C68" w:rsidTr="00C20449">
        <w:trPr>
          <w:trHeight w:val="170"/>
          <w:tblHeader/>
        </w:trPr>
        <w:tc>
          <w:tcPr>
            <w:tcW w:w="794" w:type="pct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49F9" w:rsidRPr="00ED5D44" w:rsidRDefault="004449F9" w:rsidP="00BE3BE4">
            <w:pPr>
              <w:jc w:val="center"/>
              <w:rPr>
                <w:b/>
                <w:bCs/>
                <w:sz w:val="18"/>
                <w:szCs w:val="18"/>
              </w:rPr>
            </w:pPr>
            <w:r w:rsidRPr="00ED5D4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70" w:type="pct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49F9" w:rsidRPr="00ED5D44" w:rsidRDefault="004449F9" w:rsidP="00BE3BE4">
            <w:pPr>
              <w:jc w:val="center"/>
              <w:rPr>
                <w:b/>
                <w:bCs/>
                <w:sz w:val="18"/>
                <w:szCs w:val="18"/>
              </w:rPr>
            </w:pPr>
            <w:r w:rsidRPr="00ED5D4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4449F9" w:rsidRPr="005D2B23" w:rsidRDefault="009C2C32" w:rsidP="00DE326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DE326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7" w:type="pct"/>
          </w:tcPr>
          <w:p w:rsidR="004449F9" w:rsidRPr="005D2B23" w:rsidRDefault="008D1D3F" w:rsidP="00DE326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DE326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9" w:type="pct"/>
          </w:tcPr>
          <w:p w:rsidR="004449F9" w:rsidRPr="005D2B23" w:rsidRDefault="004449F9" w:rsidP="00DE326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DE3265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0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Default="004449F9" w:rsidP="00A34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A34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A34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/>
                <w:bCs/>
                <w:sz w:val="20"/>
                <w:szCs w:val="20"/>
              </w:rPr>
            </w:pPr>
            <w:r w:rsidRPr="00134E7B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rPr>
                <w:b/>
                <w:bCs/>
                <w:sz w:val="20"/>
                <w:szCs w:val="20"/>
              </w:rPr>
            </w:pPr>
            <w:r w:rsidRPr="00134E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DE3265" w:rsidP="003356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13312,8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DE3265" w:rsidP="001C45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11718,5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DE3265" w:rsidP="00721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12244,20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E53177" w:rsidP="00E53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E53177" w:rsidP="00721A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3122</w:t>
            </w:r>
            <w:r w:rsidR="00DE326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DE3265" w:rsidP="00E531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E53177">
              <w:rPr>
                <w:bCs/>
                <w:sz w:val="20"/>
                <w:szCs w:val="20"/>
              </w:rPr>
              <w:t>69</w:t>
            </w:r>
            <w:r>
              <w:rPr>
                <w:bCs/>
                <w:sz w:val="20"/>
                <w:szCs w:val="20"/>
              </w:rPr>
              <w:t>,0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B35508" w:rsidRDefault="00DE3265" w:rsidP="00A34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DE3265" w:rsidP="002C59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DE3265" w:rsidP="008D1D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DE3265" w:rsidP="002C59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DE3265" w:rsidP="002C59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DE3265" w:rsidP="006806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436,0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134E7B" w:rsidRDefault="004449F9" w:rsidP="00BE3BE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 w:rsidRPr="00134E7B">
              <w:rPr>
                <w:color w:val="000000"/>
                <w:sz w:val="20"/>
                <w:szCs w:val="20"/>
              </w:rPr>
              <w:t>000 101 02010 01 1000 110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proofErr w:type="gramStart"/>
            <w:r w:rsidRPr="008016B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Default="00DE3265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342,0</w:t>
            </w:r>
          </w:p>
          <w:p w:rsidR="004449F9" w:rsidRPr="00134E7B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  <w:p w:rsidR="004449F9" w:rsidRDefault="00DE3265" w:rsidP="002C59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  <w:p w:rsidR="004449F9" w:rsidRDefault="00DE3265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431,0</w:t>
            </w:r>
          </w:p>
        </w:tc>
      </w:tr>
      <w:tr w:rsidR="004449F9" w:rsidRPr="00442C68" w:rsidTr="00C20449">
        <w:trPr>
          <w:trHeight w:val="60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134E7B" w:rsidRDefault="004449F9" w:rsidP="00BE3BE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000 101 02020 01 1000 110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 w:rsidRPr="008016B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Default="00E324C7" w:rsidP="007F4A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5F63B1">
            <w:pPr>
              <w:jc w:val="center"/>
              <w:rPr>
                <w:bCs/>
                <w:sz w:val="20"/>
                <w:szCs w:val="20"/>
              </w:rPr>
            </w:pPr>
          </w:p>
          <w:p w:rsidR="004449F9" w:rsidRDefault="00E324C7" w:rsidP="005F63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5F63B1">
            <w:pPr>
              <w:jc w:val="center"/>
              <w:rPr>
                <w:bCs/>
                <w:sz w:val="20"/>
                <w:szCs w:val="20"/>
              </w:rPr>
            </w:pPr>
          </w:p>
          <w:p w:rsidR="004449F9" w:rsidRDefault="00E324C7" w:rsidP="005F63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134E7B" w:rsidRDefault="004449F9" w:rsidP="00BE3BE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 w:rsidRPr="00134E7B">
              <w:rPr>
                <w:color w:val="000000"/>
                <w:sz w:val="20"/>
                <w:szCs w:val="20"/>
              </w:rPr>
              <w:t>000 101 02030 01 1000 110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proofErr w:type="gramStart"/>
            <w:r w:rsidRPr="008016B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2C5901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324C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  <w:p w:rsidR="004449F9" w:rsidRDefault="00335676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  <w:p w:rsidR="004449F9" w:rsidRDefault="002C5901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335676">
              <w:rPr>
                <w:bCs/>
                <w:sz w:val="20"/>
                <w:szCs w:val="20"/>
              </w:rPr>
              <w:t>,0</w:t>
            </w:r>
          </w:p>
          <w:p w:rsidR="004449F9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449F9" w:rsidRPr="00442C68" w:rsidTr="00C20449">
        <w:trPr>
          <w:trHeight w:val="162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8B4744">
            <w:pPr>
              <w:rPr>
                <w:bCs/>
                <w:sz w:val="20"/>
                <w:szCs w:val="20"/>
              </w:rPr>
            </w:pPr>
            <w:r w:rsidRPr="008B4744">
              <w:rPr>
                <w:bCs/>
                <w:sz w:val="20"/>
                <w:szCs w:val="20"/>
              </w:rPr>
              <w:t>000  105</w:t>
            </w:r>
            <w:r>
              <w:rPr>
                <w:bCs/>
                <w:sz w:val="20"/>
                <w:szCs w:val="20"/>
              </w:rPr>
              <w:t xml:space="preserve"> 03000  01</w:t>
            </w:r>
            <w:r w:rsidRPr="008B4744">
              <w:rPr>
                <w:bCs/>
                <w:sz w:val="20"/>
                <w:szCs w:val="20"/>
              </w:rPr>
              <w:t xml:space="preserve"> 0000110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8016B7" w:rsidRDefault="004449F9" w:rsidP="00BE3BE4">
            <w:pPr>
              <w:rPr>
                <w:bCs/>
                <w:sz w:val="18"/>
                <w:szCs w:val="18"/>
              </w:rPr>
            </w:pPr>
            <w:r w:rsidRPr="008016B7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B35508" w:rsidRDefault="00DE3265" w:rsidP="00D42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DE3265" w:rsidP="00D42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DE3265" w:rsidP="00D42C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8016B7" w:rsidRDefault="004449F9" w:rsidP="00BE3BE4">
            <w:pPr>
              <w:rPr>
                <w:bCs/>
                <w:sz w:val="18"/>
                <w:szCs w:val="18"/>
              </w:rPr>
            </w:pPr>
            <w:r w:rsidRPr="008016B7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B35508" w:rsidRDefault="00DE3265" w:rsidP="004F01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Pr="00B35508" w:rsidRDefault="00DE3265" w:rsidP="00B355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Pr="00B35508" w:rsidRDefault="00DE3265" w:rsidP="00B355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2313,0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134E7B" w:rsidRDefault="004449F9" w:rsidP="00D42C74">
            <w:pPr>
              <w:widowControl w:val="0"/>
              <w:autoSpaceDE w:val="0"/>
              <w:autoSpaceDN w:val="0"/>
              <w:adjustRightInd w:val="0"/>
              <w:ind w:right="20"/>
              <w:rPr>
                <w:color w:val="000000"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000 1 06 01000 00 000000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 w:rsidRPr="008016B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2C5901" w:rsidP="00DE32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DE3265">
              <w:rPr>
                <w:bCs/>
                <w:sz w:val="20"/>
                <w:szCs w:val="20"/>
              </w:rPr>
              <w:t>3</w:t>
            </w:r>
            <w:r w:rsidR="00E324C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9C2C83" w:rsidP="00DE32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C5901">
              <w:rPr>
                <w:bCs/>
                <w:sz w:val="20"/>
                <w:szCs w:val="20"/>
              </w:rPr>
              <w:t>1</w:t>
            </w:r>
            <w:r w:rsidR="00DE3265">
              <w:rPr>
                <w:bCs/>
                <w:sz w:val="20"/>
                <w:szCs w:val="20"/>
              </w:rPr>
              <w:t>3</w:t>
            </w:r>
            <w:r w:rsidR="00515F9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9C2C83" w:rsidP="00DE32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C5901">
              <w:rPr>
                <w:bCs/>
                <w:sz w:val="20"/>
                <w:szCs w:val="20"/>
              </w:rPr>
              <w:t>1</w:t>
            </w:r>
            <w:r w:rsidR="00DE3265">
              <w:rPr>
                <w:bCs/>
                <w:sz w:val="20"/>
                <w:szCs w:val="20"/>
              </w:rPr>
              <w:t>3</w:t>
            </w:r>
            <w:r w:rsidR="00515F95">
              <w:rPr>
                <w:bCs/>
                <w:sz w:val="20"/>
                <w:szCs w:val="20"/>
              </w:rPr>
              <w:t>,0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134E7B" w:rsidRDefault="004449F9" w:rsidP="00D42C74">
            <w:pPr>
              <w:widowControl w:val="0"/>
              <w:autoSpaceDE w:val="0"/>
              <w:autoSpaceDN w:val="0"/>
              <w:adjustRightInd w:val="0"/>
              <w:ind w:right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000 1 06 01030 10 0000 1</w:t>
            </w:r>
            <w:r w:rsidRPr="00D42C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 w:rsidRPr="008016B7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9C2C83" w:rsidP="00DE32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C5901">
              <w:rPr>
                <w:bCs/>
                <w:sz w:val="20"/>
                <w:szCs w:val="20"/>
              </w:rPr>
              <w:t>1</w:t>
            </w:r>
            <w:r w:rsidR="00DE3265">
              <w:rPr>
                <w:bCs/>
                <w:sz w:val="20"/>
                <w:szCs w:val="20"/>
              </w:rPr>
              <w:t>3</w:t>
            </w:r>
            <w:r w:rsidR="00E324C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9C2C83" w:rsidP="00DE32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C5901">
              <w:rPr>
                <w:bCs/>
                <w:sz w:val="20"/>
                <w:szCs w:val="20"/>
              </w:rPr>
              <w:t>1</w:t>
            </w:r>
            <w:r w:rsidR="00DE3265">
              <w:rPr>
                <w:bCs/>
                <w:sz w:val="20"/>
                <w:szCs w:val="20"/>
              </w:rPr>
              <w:t>3</w:t>
            </w:r>
            <w:r w:rsidR="00515F9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9C2C83" w:rsidP="00DE32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C5901">
              <w:rPr>
                <w:bCs/>
                <w:sz w:val="20"/>
                <w:szCs w:val="20"/>
              </w:rPr>
              <w:t>1</w:t>
            </w:r>
            <w:r w:rsidR="00DE3265">
              <w:rPr>
                <w:bCs/>
                <w:sz w:val="20"/>
                <w:szCs w:val="20"/>
              </w:rPr>
              <w:t>3</w:t>
            </w:r>
            <w:r w:rsidR="00515F95">
              <w:rPr>
                <w:bCs/>
                <w:sz w:val="20"/>
                <w:szCs w:val="20"/>
              </w:rPr>
              <w:t>,0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134E7B" w:rsidRDefault="004449F9" w:rsidP="00134E7B">
            <w:pPr>
              <w:widowControl w:val="0"/>
              <w:autoSpaceDE w:val="0"/>
              <w:autoSpaceDN w:val="0"/>
              <w:adjustRightInd w:val="0"/>
              <w:ind w:left="28" w:right="20"/>
              <w:rPr>
                <w:color w:val="000000"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000 106 06000 00 0000</w:t>
            </w:r>
            <w:r>
              <w:rPr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 w:rsidRPr="008016B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0B3ECD" w:rsidP="000B3E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2080</w:t>
            </w:r>
            <w:r w:rsidR="009C2C8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2C5901" w:rsidP="004F01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2100</w:t>
            </w:r>
            <w:r w:rsidR="009C2C8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2C5901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2100</w:t>
            </w:r>
            <w:r w:rsidR="000B3ECD">
              <w:rPr>
                <w:bCs/>
                <w:sz w:val="20"/>
                <w:szCs w:val="20"/>
              </w:rPr>
              <w:t>,</w:t>
            </w:r>
            <w:r w:rsidR="004F0140">
              <w:rPr>
                <w:bCs/>
                <w:sz w:val="20"/>
                <w:szCs w:val="20"/>
              </w:rPr>
              <w:t>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134E7B" w:rsidRDefault="004449F9" w:rsidP="00D42C7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 w:rsidRPr="00134E7B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34E7B">
              <w:rPr>
                <w:color w:val="000000"/>
                <w:sz w:val="20"/>
                <w:szCs w:val="20"/>
              </w:rPr>
              <w:t xml:space="preserve">10606033 10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34E7B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 w:rsidRPr="008016B7">
              <w:rPr>
                <w:color w:val="000000"/>
                <w:sz w:val="18"/>
                <w:szCs w:val="1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2C5901" w:rsidP="007F4A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  <w:r w:rsidR="009C2C8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2C5901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  <w:r w:rsidR="009C2C8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2C5901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  <w:r w:rsidR="009C2C83">
              <w:rPr>
                <w:bCs/>
                <w:sz w:val="20"/>
                <w:szCs w:val="20"/>
              </w:rPr>
              <w:t>,0</w:t>
            </w:r>
          </w:p>
        </w:tc>
      </w:tr>
      <w:tr w:rsidR="004449F9" w:rsidRPr="00442C68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134E7B" w:rsidRDefault="004449F9" w:rsidP="00D42C7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 w:rsidRPr="00134E7B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34E7B">
              <w:rPr>
                <w:color w:val="000000"/>
                <w:sz w:val="20"/>
                <w:szCs w:val="20"/>
              </w:rPr>
              <w:t xml:space="preserve">10606043 10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34E7B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 w:rsidRPr="008016B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2C5901" w:rsidP="009C2C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0B3ECD">
              <w:rPr>
                <w:bCs/>
                <w:sz w:val="20"/>
                <w:szCs w:val="20"/>
              </w:rPr>
              <w:t>8</w:t>
            </w:r>
            <w:r w:rsidR="009C2C83">
              <w:rPr>
                <w:bCs/>
                <w:sz w:val="20"/>
                <w:szCs w:val="20"/>
              </w:rPr>
              <w:t>0,</w:t>
            </w:r>
            <w:r w:rsidR="00FD6BA4">
              <w:rPr>
                <w:bCs/>
                <w:sz w:val="20"/>
                <w:szCs w:val="20"/>
              </w:rPr>
              <w:t>0</w:t>
            </w:r>
            <w:r w:rsidR="004449F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2C5901" w:rsidP="000B3E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B3ECD">
              <w:rPr>
                <w:bCs/>
                <w:sz w:val="20"/>
                <w:szCs w:val="20"/>
              </w:rPr>
              <w:t>1</w:t>
            </w:r>
            <w:r w:rsidR="009C2C83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2C5901" w:rsidP="000B3E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B3ECD">
              <w:rPr>
                <w:bCs/>
                <w:sz w:val="20"/>
                <w:szCs w:val="20"/>
              </w:rPr>
              <w:t>1</w:t>
            </w:r>
            <w:r w:rsidR="009C2C83">
              <w:rPr>
                <w:bCs/>
                <w:sz w:val="20"/>
                <w:szCs w:val="20"/>
              </w:rPr>
              <w:t>00,0</w:t>
            </w:r>
          </w:p>
        </w:tc>
      </w:tr>
      <w:tr w:rsidR="004449F9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lastRenderedPageBreak/>
              <w:t>000 1 08 00000 00 0000 000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8016B7" w:rsidRDefault="004449F9" w:rsidP="00BE3BE4">
            <w:pPr>
              <w:rPr>
                <w:bCs/>
                <w:sz w:val="18"/>
                <w:szCs w:val="18"/>
              </w:rPr>
            </w:pPr>
            <w:r w:rsidRPr="008016B7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E324C7" w:rsidP="00B35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74188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7E26C6" w:rsidP="00B35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449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7E26C6" w:rsidP="00B35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449F9">
              <w:rPr>
                <w:bCs/>
                <w:sz w:val="20"/>
                <w:szCs w:val="20"/>
              </w:rPr>
              <w:t>,0</w:t>
            </w:r>
          </w:p>
        </w:tc>
      </w:tr>
      <w:tr w:rsidR="004449F9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pStyle w:val="a3"/>
              <w:ind w:left="360" w:hanging="360"/>
              <w:rPr>
                <w:b w:val="0"/>
                <w:bCs w:val="0"/>
                <w:sz w:val="20"/>
                <w:szCs w:val="20"/>
              </w:rPr>
            </w:pPr>
            <w:r w:rsidRPr="00134E7B">
              <w:rPr>
                <w:b w:val="0"/>
                <w:bCs w:val="0"/>
                <w:sz w:val="20"/>
                <w:szCs w:val="20"/>
              </w:rPr>
              <w:t>000 1 08 04020 01 0000 110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8016B7" w:rsidRDefault="004449F9" w:rsidP="00BE3BE4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8016B7">
              <w:rPr>
                <w:b w:val="0"/>
                <w:bCs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Default="00E324C7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74188A">
              <w:rPr>
                <w:bCs/>
                <w:sz w:val="20"/>
                <w:szCs w:val="20"/>
              </w:rPr>
              <w:t>,0</w:t>
            </w:r>
          </w:p>
          <w:p w:rsidR="004449F9" w:rsidRPr="00134E7B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7E26C6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449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7E26C6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449F9">
              <w:rPr>
                <w:bCs/>
                <w:sz w:val="20"/>
                <w:szCs w:val="20"/>
              </w:rPr>
              <w:t>,0</w:t>
            </w:r>
          </w:p>
        </w:tc>
      </w:tr>
      <w:tr w:rsidR="004449F9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8016B7" w:rsidRDefault="004449F9" w:rsidP="00BE3BE4">
            <w:pPr>
              <w:rPr>
                <w:bCs/>
                <w:sz w:val="18"/>
                <w:szCs w:val="18"/>
              </w:rPr>
            </w:pPr>
            <w:r w:rsidRPr="008016B7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912F1A" w:rsidP="00912F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912F1A" w:rsidP="001976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2C5901" w:rsidP="009F74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  <w:r w:rsidR="001976B1">
              <w:rPr>
                <w:bCs/>
                <w:sz w:val="20"/>
                <w:szCs w:val="20"/>
              </w:rPr>
              <w:t>,0</w:t>
            </w:r>
          </w:p>
        </w:tc>
      </w:tr>
      <w:tr w:rsidR="004449F9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Cs/>
                <w:sz w:val="20"/>
                <w:szCs w:val="20"/>
              </w:rPr>
            </w:pPr>
            <w:r w:rsidRPr="00134E7B">
              <w:rPr>
                <w:sz w:val="20"/>
                <w:szCs w:val="20"/>
              </w:rPr>
              <w:t xml:space="preserve">000 1 11 05025 10 0000 120  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8016B7" w:rsidRDefault="004449F9" w:rsidP="00BE3BE4">
            <w:pPr>
              <w:rPr>
                <w:sz w:val="18"/>
                <w:szCs w:val="18"/>
              </w:rPr>
            </w:pPr>
            <w:proofErr w:type="gramStart"/>
            <w:r w:rsidRPr="008016B7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4449F9" w:rsidRPr="008016B7" w:rsidRDefault="004449F9" w:rsidP="00BE3BE4">
            <w:pPr>
              <w:rPr>
                <w:bCs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1E72EB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  <w:r w:rsidR="0074188A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  <w:p w:rsidR="004449F9" w:rsidRDefault="001E72EB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  <w:p w:rsidR="004449F9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  <w:p w:rsidR="004449F9" w:rsidRDefault="001E72EB" w:rsidP="001976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58,0</w:t>
            </w:r>
          </w:p>
        </w:tc>
      </w:tr>
      <w:tr w:rsidR="004449F9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bCs/>
                <w:sz w:val="20"/>
                <w:szCs w:val="20"/>
              </w:rPr>
            </w:pPr>
            <w:r w:rsidRPr="00134E7B">
              <w:rPr>
                <w:bCs/>
                <w:sz w:val="20"/>
                <w:szCs w:val="20"/>
              </w:rPr>
              <w:t>000 1 13 01000 00 0000 130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8016B7" w:rsidRDefault="004449F9" w:rsidP="00BE3BE4">
            <w:pPr>
              <w:rPr>
                <w:bCs/>
                <w:sz w:val="18"/>
                <w:szCs w:val="18"/>
              </w:rPr>
            </w:pPr>
            <w:r w:rsidRPr="008016B7">
              <w:rPr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2C5901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4449F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9C2C83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4449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9C2C83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4449F9">
              <w:rPr>
                <w:bCs/>
                <w:sz w:val="20"/>
                <w:szCs w:val="20"/>
              </w:rPr>
              <w:t>,0</w:t>
            </w:r>
          </w:p>
        </w:tc>
      </w:tr>
      <w:tr w:rsidR="004449F9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Pr="00134E7B" w:rsidRDefault="004449F9" w:rsidP="00BE3BE4">
            <w:pPr>
              <w:jc w:val="center"/>
              <w:rPr>
                <w:sz w:val="20"/>
                <w:szCs w:val="20"/>
              </w:rPr>
            </w:pPr>
            <w:r w:rsidRPr="00134E7B"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jc w:val="both"/>
              <w:rPr>
                <w:sz w:val="18"/>
                <w:szCs w:val="18"/>
              </w:rPr>
            </w:pPr>
            <w:r w:rsidRPr="008016B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2C5901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4449F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C20449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4449F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C20449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4449F9">
              <w:rPr>
                <w:bCs/>
                <w:sz w:val="20"/>
                <w:szCs w:val="20"/>
              </w:rPr>
              <w:t>,0</w:t>
            </w:r>
          </w:p>
        </w:tc>
      </w:tr>
      <w:tr w:rsidR="004449F9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Default="004449F9" w:rsidP="00913757">
            <w:pPr>
              <w:tabs>
                <w:tab w:val="left" w:pos="7500"/>
              </w:tabs>
              <w:jc w:val="center"/>
              <w:rPr>
                <w:sz w:val="20"/>
                <w:szCs w:val="20"/>
              </w:rPr>
            </w:pPr>
          </w:p>
          <w:p w:rsidR="004449F9" w:rsidRPr="00134E7B" w:rsidRDefault="004449F9" w:rsidP="00913757">
            <w:pPr>
              <w:tabs>
                <w:tab w:val="left" w:pos="7500"/>
              </w:tabs>
              <w:jc w:val="center"/>
              <w:rPr>
                <w:sz w:val="20"/>
                <w:szCs w:val="20"/>
              </w:rPr>
            </w:pPr>
            <w:r w:rsidRPr="00134E7B">
              <w:rPr>
                <w:sz w:val="20"/>
                <w:szCs w:val="20"/>
              </w:rPr>
              <w:t>000 20200000 00 0000 000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449F9" w:rsidRDefault="004449F9" w:rsidP="00BE3BE4">
            <w:pPr>
              <w:tabs>
                <w:tab w:val="left" w:pos="7500"/>
              </w:tabs>
              <w:rPr>
                <w:sz w:val="18"/>
                <w:szCs w:val="18"/>
              </w:rPr>
            </w:pPr>
          </w:p>
          <w:p w:rsidR="004449F9" w:rsidRPr="008016B7" w:rsidRDefault="004449F9" w:rsidP="00BE3BE4">
            <w:pPr>
              <w:tabs>
                <w:tab w:val="left" w:pos="7500"/>
              </w:tabs>
              <w:rPr>
                <w:sz w:val="18"/>
                <w:szCs w:val="18"/>
              </w:rPr>
            </w:pPr>
            <w:r w:rsidRPr="008016B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Default="004449F9" w:rsidP="00D42C74">
            <w:pPr>
              <w:jc w:val="center"/>
              <w:rPr>
                <w:bCs/>
                <w:sz w:val="20"/>
                <w:szCs w:val="20"/>
              </w:rPr>
            </w:pPr>
          </w:p>
          <w:p w:rsidR="004449F9" w:rsidRPr="003F1B7F" w:rsidRDefault="000B3ECD" w:rsidP="00A018C2">
            <w:pPr>
              <w:pStyle w:val="5"/>
            </w:pPr>
            <w:r>
              <w:t>10252,8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Pr="00766060" w:rsidRDefault="004449F9" w:rsidP="00D42C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49F9" w:rsidRPr="00766060" w:rsidRDefault="000B3ECD" w:rsidP="00C776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8596,5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Pr="00766060" w:rsidRDefault="004449F9" w:rsidP="00D42C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449F9" w:rsidRPr="00766060" w:rsidRDefault="000B3ECD" w:rsidP="001837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9075,2</w:t>
            </w:r>
          </w:p>
        </w:tc>
      </w:tr>
      <w:tr w:rsidR="004449F9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134E7B" w:rsidRDefault="004449F9" w:rsidP="001E72E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 w:rsidRPr="00134E7B">
              <w:rPr>
                <w:color w:val="000000"/>
                <w:sz w:val="20"/>
                <w:szCs w:val="20"/>
              </w:rPr>
              <w:t>000 202</w:t>
            </w:r>
            <w:r>
              <w:rPr>
                <w:color w:val="000000"/>
                <w:sz w:val="20"/>
                <w:szCs w:val="20"/>
              </w:rPr>
              <w:t>1</w:t>
            </w:r>
            <w:r w:rsidR="001E72EB">
              <w:rPr>
                <w:color w:val="000000"/>
                <w:sz w:val="20"/>
                <w:szCs w:val="20"/>
              </w:rPr>
              <w:t>6</w:t>
            </w:r>
            <w:r w:rsidRPr="00134E7B">
              <w:rPr>
                <w:color w:val="000000"/>
                <w:sz w:val="20"/>
                <w:szCs w:val="20"/>
              </w:rPr>
              <w:t>001 10 0000 151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4449F9" w:rsidRPr="008016B7" w:rsidRDefault="004449F9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8"/>
                <w:szCs w:val="18"/>
              </w:rPr>
            </w:pPr>
            <w:r w:rsidRPr="008016B7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4449F9" w:rsidRPr="00134E7B" w:rsidRDefault="000B3ECD" w:rsidP="00303F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0B3ECD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1778,10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F9" w:rsidRDefault="000B3ECD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1931,3</w:t>
            </w:r>
          </w:p>
        </w:tc>
      </w:tr>
      <w:tr w:rsidR="005940C0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940C0" w:rsidRPr="00134E7B" w:rsidRDefault="005940C0" w:rsidP="00955B0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sz w:val="20"/>
                <w:szCs w:val="20"/>
              </w:rPr>
            </w:pPr>
            <w:r w:rsidRPr="00134E7B">
              <w:rPr>
                <w:color w:val="000000"/>
                <w:sz w:val="20"/>
                <w:szCs w:val="20"/>
              </w:rPr>
              <w:t>000 202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134E7B">
              <w:rPr>
                <w:color w:val="000000"/>
                <w:sz w:val="20"/>
                <w:szCs w:val="20"/>
              </w:rPr>
              <w:t>001 10 0000 151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940C0" w:rsidRPr="008016B7" w:rsidRDefault="005940C0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 w:rsidRPr="008016B7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  <w:r>
              <w:rPr>
                <w:color w:val="000000"/>
                <w:sz w:val="18"/>
                <w:szCs w:val="18"/>
              </w:rPr>
              <w:t xml:space="preserve"> из бюджетов муниципальных районов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городских округов с внутригородским делением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940C0" w:rsidRDefault="000B3ECD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0" w:rsidRDefault="000B3ECD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0" w:rsidRDefault="000B3ECD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456,8</w:t>
            </w:r>
          </w:p>
        </w:tc>
      </w:tr>
      <w:tr w:rsidR="005940C0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940C0" w:rsidRPr="00134E7B" w:rsidRDefault="005940C0" w:rsidP="009628C0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color w:val="000000"/>
                <w:sz w:val="20"/>
                <w:szCs w:val="20"/>
              </w:rPr>
            </w:pPr>
            <w:r w:rsidRPr="00134E7B">
              <w:rPr>
                <w:color w:val="000000"/>
                <w:sz w:val="20"/>
                <w:szCs w:val="20"/>
              </w:rPr>
              <w:t>000 202</w:t>
            </w:r>
            <w:r>
              <w:rPr>
                <w:color w:val="000000"/>
                <w:sz w:val="20"/>
                <w:szCs w:val="20"/>
              </w:rPr>
              <w:t>35118</w:t>
            </w:r>
            <w:r w:rsidRPr="00134E7B">
              <w:rPr>
                <w:color w:val="000000"/>
                <w:sz w:val="20"/>
                <w:szCs w:val="20"/>
              </w:rPr>
              <w:t xml:space="preserve">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940C0" w:rsidRPr="008016B7" w:rsidRDefault="005940C0" w:rsidP="00BE3BE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18"/>
                <w:szCs w:val="18"/>
              </w:rPr>
            </w:pPr>
            <w:r w:rsidRPr="008016B7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940C0" w:rsidRPr="000B3ECD" w:rsidRDefault="000B3ECD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0" w:rsidRDefault="005940C0" w:rsidP="00D42C74">
            <w:pPr>
              <w:jc w:val="center"/>
              <w:rPr>
                <w:bCs/>
                <w:sz w:val="20"/>
                <w:szCs w:val="20"/>
              </w:rPr>
            </w:pPr>
          </w:p>
          <w:p w:rsidR="005940C0" w:rsidRPr="000B3ECD" w:rsidRDefault="000B3ECD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0" w:rsidRDefault="005940C0" w:rsidP="00D42C74">
            <w:pPr>
              <w:jc w:val="center"/>
              <w:rPr>
                <w:bCs/>
                <w:sz w:val="20"/>
                <w:szCs w:val="20"/>
              </w:rPr>
            </w:pPr>
          </w:p>
          <w:p w:rsidR="005940C0" w:rsidRPr="000B3ECD" w:rsidRDefault="000B3ECD" w:rsidP="00D42C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177,50</w:t>
            </w:r>
          </w:p>
        </w:tc>
      </w:tr>
      <w:tr w:rsidR="005940C0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940C0" w:rsidRPr="00F80098" w:rsidRDefault="005940C0" w:rsidP="0011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Pr="00F80098">
              <w:rPr>
                <w:sz w:val="20"/>
                <w:szCs w:val="20"/>
              </w:rPr>
              <w:t>2 02 49999 10 0000 151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940C0" w:rsidRPr="00F80098" w:rsidRDefault="005940C0" w:rsidP="00111E95">
            <w:pPr>
              <w:rPr>
                <w:sz w:val="20"/>
                <w:szCs w:val="20"/>
              </w:rPr>
            </w:pPr>
            <w:r w:rsidRPr="00F8009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940C0" w:rsidRPr="00134E7B" w:rsidRDefault="000B3ECD" w:rsidP="00AF69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1833,10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0" w:rsidRDefault="000B3ECD" w:rsidP="00111E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0" w:rsidRDefault="000B3ECD" w:rsidP="00111E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85,6</w:t>
            </w:r>
          </w:p>
        </w:tc>
      </w:tr>
      <w:tr w:rsidR="005940C0" w:rsidRPr="00275A83" w:rsidTr="00C20449">
        <w:trPr>
          <w:trHeight w:val="2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940C0" w:rsidRPr="00F80098" w:rsidRDefault="005940C0" w:rsidP="0011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F800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80098">
              <w:rPr>
                <w:sz w:val="20"/>
                <w:szCs w:val="20"/>
              </w:rPr>
              <w:t>02 4</w:t>
            </w:r>
            <w:r>
              <w:rPr>
                <w:sz w:val="20"/>
                <w:szCs w:val="20"/>
              </w:rPr>
              <w:t>00</w:t>
            </w:r>
            <w:r w:rsidRPr="00F8009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F80098">
              <w:rPr>
                <w:sz w:val="20"/>
                <w:szCs w:val="20"/>
              </w:rPr>
              <w:t xml:space="preserve">10 0000 151   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940C0" w:rsidRPr="00F80098" w:rsidRDefault="005940C0" w:rsidP="00111E95">
            <w:pPr>
              <w:rPr>
                <w:sz w:val="20"/>
                <w:szCs w:val="20"/>
              </w:rPr>
            </w:pPr>
            <w:r w:rsidRPr="00F80098">
              <w:rPr>
                <w:sz w:val="20"/>
                <w:szCs w:val="20"/>
              </w:rPr>
              <w:t>Межбюджетные трансферты, передаваемые бюджетам сельских поселений</w:t>
            </w:r>
            <w:r>
              <w:rPr>
                <w:sz w:val="20"/>
                <w:szCs w:val="20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5940C0" w:rsidRPr="00134E7B" w:rsidRDefault="000B3ECD" w:rsidP="00A018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0" w:rsidRDefault="005940C0" w:rsidP="00111E95">
            <w:pPr>
              <w:jc w:val="center"/>
              <w:rPr>
                <w:bCs/>
                <w:sz w:val="20"/>
                <w:szCs w:val="20"/>
              </w:rPr>
            </w:pPr>
          </w:p>
          <w:p w:rsidR="005940C0" w:rsidRDefault="000B3ECD" w:rsidP="00303F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6119,0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0" w:rsidRDefault="005940C0" w:rsidP="00111E95">
            <w:pPr>
              <w:jc w:val="center"/>
              <w:rPr>
                <w:bCs/>
                <w:sz w:val="20"/>
                <w:szCs w:val="20"/>
              </w:rPr>
            </w:pPr>
          </w:p>
          <w:p w:rsidR="005940C0" w:rsidRPr="00303FA4" w:rsidRDefault="000B3ECD" w:rsidP="00111E9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6424,0</w:t>
            </w:r>
          </w:p>
        </w:tc>
      </w:tr>
    </w:tbl>
    <w:p w:rsidR="00D86375" w:rsidRDefault="00D86375" w:rsidP="00D86375">
      <w:pPr>
        <w:jc w:val="center"/>
        <w:rPr>
          <w:sz w:val="18"/>
          <w:szCs w:val="18"/>
        </w:rPr>
      </w:pPr>
    </w:p>
    <w:p w:rsidR="008016B7" w:rsidRDefault="008016B7" w:rsidP="00157425">
      <w:pPr>
        <w:jc w:val="right"/>
        <w:rPr>
          <w:sz w:val="16"/>
          <w:szCs w:val="16"/>
        </w:rPr>
      </w:pPr>
    </w:p>
    <w:p w:rsidR="008016B7" w:rsidRDefault="008016B7" w:rsidP="00157425">
      <w:pPr>
        <w:jc w:val="right"/>
        <w:rPr>
          <w:sz w:val="16"/>
          <w:szCs w:val="16"/>
        </w:rPr>
      </w:pPr>
    </w:p>
    <w:p w:rsidR="008016B7" w:rsidRDefault="008016B7" w:rsidP="00157425">
      <w:pPr>
        <w:jc w:val="right"/>
        <w:rPr>
          <w:sz w:val="16"/>
          <w:szCs w:val="16"/>
        </w:rPr>
      </w:pPr>
    </w:p>
    <w:p w:rsidR="008016B7" w:rsidRDefault="008016B7" w:rsidP="00157425">
      <w:pPr>
        <w:jc w:val="right"/>
        <w:rPr>
          <w:sz w:val="16"/>
          <w:szCs w:val="16"/>
        </w:rPr>
      </w:pPr>
    </w:p>
    <w:p w:rsidR="008016B7" w:rsidRDefault="008016B7" w:rsidP="00157425">
      <w:pPr>
        <w:jc w:val="right"/>
        <w:rPr>
          <w:sz w:val="16"/>
          <w:szCs w:val="16"/>
        </w:rPr>
      </w:pPr>
    </w:p>
    <w:p w:rsidR="00440F5D" w:rsidRDefault="00440F5D" w:rsidP="00157425">
      <w:pPr>
        <w:jc w:val="right"/>
        <w:rPr>
          <w:sz w:val="16"/>
          <w:szCs w:val="16"/>
        </w:rPr>
        <w:sectPr w:rsidR="00440F5D" w:rsidSect="004449F9">
          <w:pgSz w:w="16838" w:h="11906" w:orient="landscape" w:code="9"/>
          <w:pgMar w:top="1418" w:right="964" w:bottom="851" w:left="1021" w:header="709" w:footer="709" w:gutter="170"/>
          <w:cols w:space="708"/>
          <w:docGrid w:linePitch="360"/>
        </w:sectPr>
      </w:pPr>
    </w:p>
    <w:p w:rsidR="00157425" w:rsidRDefault="00157425" w:rsidP="003D3476">
      <w:pPr>
        <w:rPr>
          <w:sz w:val="16"/>
          <w:szCs w:val="16"/>
        </w:rPr>
      </w:pPr>
    </w:p>
    <w:p w:rsidR="00687623" w:rsidRPr="00E91884" w:rsidRDefault="00687623" w:rsidP="00086951">
      <w:pPr>
        <w:jc w:val="right"/>
        <w:rPr>
          <w:sz w:val="22"/>
          <w:szCs w:val="22"/>
        </w:rPr>
      </w:pPr>
    </w:p>
    <w:p w:rsidR="00247902" w:rsidRPr="00157425" w:rsidRDefault="00247902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>Приложение №</w:t>
      </w:r>
      <w:r w:rsidR="00E45E2E">
        <w:rPr>
          <w:sz w:val="16"/>
          <w:szCs w:val="16"/>
        </w:rPr>
        <w:t>2</w:t>
      </w:r>
    </w:p>
    <w:p w:rsidR="00247902" w:rsidRPr="00157425" w:rsidRDefault="00247902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>к решению Совета народных депутатов</w:t>
      </w:r>
    </w:p>
    <w:p w:rsidR="00247902" w:rsidRPr="00157425" w:rsidRDefault="001A3B9A" w:rsidP="00157425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Байчуровского</w:t>
      </w:r>
      <w:proofErr w:type="spellEnd"/>
      <w:r>
        <w:rPr>
          <w:sz w:val="16"/>
          <w:szCs w:val="16"/>
        </w:rPr>
        <w:t xml:space="preserve"> сель</w:t>
      </w:r>
      <w:r w:rsidR="00247902" w:rsidRPr="00157425">
        <w:rPr>
          <w:sz w:val="16"/>
          <w:szCs w:val="16"/>
        </w:rPr>
        <w:t>ского поселения</w:t>
      </w:r>
    </w:p>
    <w:p w:rsidR="00247902" w:rsidRPr="00157425" w:rsidRDefault="001A3B9A" w:rsidP="0015742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 бюджете </w:t>
      </w:r>
      <w:proofErr w:type="spellStart"/>
      <w:r>
        <w:rPr>
          <w:sz w:val="16"/>
          <w:szCs w:val="16"/>
        </w:rPr>
        <w:t>Байчуровск</w:t>
      </w:r>
      <w:r w:rsidR="00247902" w:rsidRPr="00157425">
        <w:rPr>
          <w:sz w:val="16"/>
          <w:szCs w:val="16"/>
        </w:rPr>
        <w:t>ого</w:t>
      </w:r>
      <w:proofErr w:type="spellEnd"/>
      <w:r w:rsidR="00247902" w:rsidRPr="00157425">
        <w:rPr>
          <w:sz w:val="16"/>
          <w:szCs w:val="16"/>
        </w:rPr>
        <w:t xml:space="preserve"> </w:t>
      </w:r>
      <w:proofErr w:type="gramStart"/>
      <w:r w:rsidR="00247902" w:rsidRPr="00157425">
        <w:rPr>
          <w:sz w:val="16"/>
          <w:szCs w:val="16"/>
        </w:rPr>
        <w:t>сельского</w:t>
      </w:r>
      <w:proofErr w:type="gramEnd"/>
    </w:p>
    <w:p w:rsidR="000A32A1" w:rsidRDefault="009B3D62" w:rsidP="00157425">
      <w:pPr>
        <w:jc w:val="right"/>
        <w:rPr>
          <w:sz w:val="16"/>
          <w:szCs w:val="16"/>
        </w:rPr>
      </w:pPr>
      <w:r>
        <w:rPr>
          <w:sz w:val="16"/>
          <w:szCs w:val="16"/>
        </w:rPr>
        <w:t>поселения на 202</w:t>
      </w:r>
      <w:r w:rsidR="000B3ECD">
        <w:rPr>
          <w:sz w:val="16"/>
          <w:szCs w:val="16"/>
        </w:rPr>
        <w:t>5</w:t>
      </w:r>
      <w:r w:rsidR="000A32A1">
        <w:rPr>
          <w:sz w:val="16"/>
          <w:szCs w:val="16"/>
        </w:rPr>
        <w:t xml:space="preserve"> год и </w:t>
      </w:r>
      <w:proofErr w:type="gramStart"/>
      <w:r w:rsidR="000A32A1">
        <w:rPr>
          <w:sz w:val="16"/>
          <w:szCs w:val="16"/>
        </w:rPr>
        <w:t>на</w:t>
      </w:r>
      <w:proofErr w:type="gramEnd"/>
      <w:r w:rsidR="000A32A1">
        <w:rPr>
          <w:sz w:val="16"/>
          <w:szCs w:val="16"/>
        </w:rPr>
        <w:t xml:space="preserve"> плановый </w:t>
      </w:r>
    </w:p>
    <w:p w:rsidR="00BE3BE4" w:rsidRPr="00157425" w:rsidRDefault="00BE3BE4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период 20</w:t>
      </w:r>
      <w:r w:rsidR="001467C9">
        <w:rPr>
          <w:sz w:val="16"/>
          <w:szCs w:val="16"/>
        </w:rPr>
        <w:t>2</w:t>
      </w:r>
      <w:r w:rsidR="000B3ECD">
        <w:rPr>
          <w:sz w:val="16"/>
          <w:szCs w:val="16"/>
        </w:rPr>
        <w:t>6</w:t>
      </w:r>
      <w:r w:rsidRPr="00157425">
        <w:rPr>
          <w:sz w:val="16"/>
          <w:szCs w:val="16"/>
        </w:rPr>
        <w:t xml:space="preserve"> и 20</w:t>
      </w:r>
      <w:r w:rsidR="00800058">
        <w:rPr>
          <w:sz w:val="16"/>
          <w:szCs w:val="16"/>
        </w:rPr>
        <w:t>2</w:t>
      </w:r>
      <w:r w:rsidR="000B3ECD">
        <w:rPr>
          <w:sz w:val="16"/>
          <w:szCs w:val="16"/>
        </w:rPr>
        <w:t>7</w:t>
      </w:r>
      <w:r w:rsidRPr="00157425">
        <w:rPr>
          <w:sz w:val="16"/>
          <w:szCs w:val="16"/>
        </w:rPr>
        <w:t xml:space="preserve"> года»</w:t>
      </w:r>
    </w:p>
    <w:p w:rsidR="00247902" w:rsidRPr="00157425" w:rsidRDefault="00BD0248" w:rsidP="00157425">
      <w:pPr>
        <w:jc w:val="right"/>
        <w:rPr>
          <w:sz w:val="16"/>
          <w:szCs w:val="16"/>
        </w:rPr>
      </w:pPr>
      <w:r w:rsidRPr="00BD0248">
        <w:rPr>
          <w:b/>
          <w:color w:val="000000"/>
          <w:sz w:val="16"/>
          <w:szCs w:val="16"/>
          <w:shd w:val="clear" w:color="auto" w:fill="FFFFFF"/>
        </w:rPr>
        <w:t>От</w:t>
      </w:r>
      <w:r w:rsidR="001467C9">
        <w:rPr>
          <w:b/>
          <w:color w:val="000000"/>
          <w:sz w:val="16"/>
          <w:szCs w:val="16"/>
          <w:shd w:val="clear" w:color="auto" w:fill="FFFFFF"/>
        </w:rPr>
        <w:t xml:space="preserve">   </w:t>
      </w:r>
      <w:r w:rsidRPr="00BD0248">
        <w:rPr>
          <w:b/>
          <w:color w:val="000000"/>
          <w:sz w:val="16"/>
          <w:szCs w:val="16"/>
          <w:shd w:val="clear" w:color="auto" w:fill="FFFFFF"/>
        </w:rPr>
        <w:t xml:space="preserve">  </w:t>
      </w:r>
      <w:r w:rsidR="001467C9">
        <w:rPr>
          <w:b/>
          <w:color w:val="000000"/>
          <w:sz w:val="16"/>
          <w:szCs w:val="16"/>
          <w:shd w:val="clear" w:color="auto" w:fill="FFFFFF"/>
        </w:rPr>
        <w:t xml:space="preserve"> </w:t>
      </w:r>
      <w:r w:rsidRPr="00BD0248">
        <w:rPr>
          <w:b/>
          <w:color w:val="000000"/>
          <w:sz w:val="16"/>
          <w:szCs w:val="16"/>
          <w:shd w:val="clear" w:color="auto" w:fill="FFFFFF"/>
        </w:rPr>
        <w:t>.20</w:t>
      </w:r>
      <w:r w:rsidR="00CA31FF">
        <w:rPr>
          <w:b/>
          <w:color w:val="000000"/>
          <w:sz w:val="16"/>
          <w:szCs w:val="16"/>
          <w:shd w:val="clear" w:color="auto" w:fill="FFFFFF"/>
        </w:rPr>
        <w:t>2</w:t>
      </w:r>
      <w:r w:rsidR="000B3ECD">
        <w:rPr>
          <w:b/>
          <w:color w:val="000000"/>
          <w:sz w:val="16"/>
          <w:szCs w:val="16"/>
          <w:shd w:val="clear" w:color="auto" w:fill="FFFFFF"/>
        </w:rPr>
        <w:t>4</w:t>
      </w:r>
      <w:r w:rsidRPr="00BD0248">
        <w:rPr>
          <w:b/>
          <w:color w:val="000000"/>
          <w:sz w:val="16"/>
          <w:szCs w:val="16"/>
          <w:shd w:val="clear" w:color="auto" w:fill="FFFFFF"/>
        </w:rPr>
        <w:t xml:space="preserve">г.  </w:t>
      </w:r>
      <w:r w:rsidR="001467C9">
        <w:rPr>
          <w:b/>
          <w:color w:val="000000"/>
          <w:sz w:val="16"/>
          <w:szCs w:val="16"/>
          <w:shd w:val="clear" w:color="auto" w:fill="FFFFFF"/>
        </w:rPr>
        <w:t>№</w:t>
      </w:r>
      <w:r w:rsidRPr="00BD0248">
        <w:rPr>
          <w:b/>
          <w:color w:val="000000"/>
          <w:sz w:val="16"/>
          <w:szCs w:val="16"/>
          <w:shd w:val="clear" w:color="auto" w:fill="FFFFFF"/>
        </w:rPr>
        <w:t xml:space="preserve">   </w:t>
      </w:r>
      <w:r w:rsidR="001467C9">
        <w:rPr>
          <w:b/>
          <w:color w:val="000000"/>
          <w:sz w:val="16"/>
          <w:szCs w:val="16"/>
          <w:shd w:val="clear" w:color="auto" w:fill="FFFFFF"/>
        </w:rPr>
        <w:t xml:space="preserve"> </w:t>
      </w:r>
    </w:p>
    <w:p w:rsidR="00247902" w:rsidRPr="00E91884" w:rsidRDefault="00247902" w:rsidP="00086951">
      <w:pPr>
        <w:pStyle w:val="a3"/>
        <w:rPr>
          <w:sz w:val="22"/>
          <w:szCs w:val="22"/>
        </w:rPr>
      </w:pPr>
    </w:p>
    <w:p w:rsidR="00E94C99" w:rsidRDefault="005D0011" w:rsidP="00086951">
      <w:pPr>
        <w:jc w:val="center"/>
        <w:rPr>
          <w:b/>
          <w:sz w:val="22"/>
          <w:szCs w:val="22"/>
        </w:rPr>
      </w:pPr>
      <w:r w:rsidRPr="00E91884">
        <w:rPr>
          <w:b/>
          <w:sz w:val="22"/>
          <w:szCs w:val="22"/>
        </w:rPr>
        <w:t xml:space="preserve"> ВЕДОМСТВЕН</w:t>
      </w:r>
      <w:r w:rsidR="00560F04">
        <w:rPr>
          <w:b/>
          <w:sz w:val="22"/>
          <w:szCs w:val="22"/>
        </w:rPr>
        <w:t>НАЯ СТРУКТУРА РАСХОДОВ БЮДЖЕТА БАЙЧУ</w:t>
      </w:r>
      <w:r w:rsidRPr="00E91884">
        <w:rPr>
          <w:b/>
          <w:sz w:val="22"/>
          <w:szCs w:val="22"/>
        </w:rPr>
        <w:t xml:space="preserve">РОВСКОГО СЕЛЬСКОГО ПОСЕЛЕНИЯ ПОВОРИНСКОГО МУНИЦИПАЛЬНОГО РАЙОНА </w:t>
      </w:r>
    </w:p>
    <w:p w:rsidR="005D0011" w:rsidRPr="00E91884" w:rsidRDefault="009B3D62" w:rsidP="000869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0B3ECD">
        <w:rPr>
          <w:b/>
          <w:sz w:val="22"/>
          <w:szCs w:val="22"/>
        </w:rPr>
        <w:t>5</w:t>
      </w:r>
      <w:r w:rsidR="00E94C99">
        <w:rPr>
          <w:b/>
          <w:sz w:val="22"/>
          <w:szCs w:val="22"/>
        </w:rPr>
        <w:t>-202</w:t>
      </w:r>
      <w:r w:rsidR="000B3ECD">
        <w:rPr>
          <w:b/>
          <w:sz w:val="22"/>
          <w:szCs w:val="22"/>
        </w:rPr>
        <w:t>7</w:t>
      </w:r>
      <w:r w:rsidR="001467C9">
        <w:rPr>
          <w:b/>
          <w:sz w:val="22"/>
          <w:szCs w:val="22"/>
        </w:rPr>
        <w:t xml:space="preserve"> </w:t>
      </w:r>
      <w:r w:rsidR="005D0011" w:rsidRPr="00E91884">
        <w:rPr>
          <w:b/>
          <w:sz w:val="22"/>
          <w:szCs w:val="22"/>
        </w:rPr>
        <w:t>ГОД</w:t>
      </w:r>
    </w:p>
    <w:p w:rsidR="00610252" w:rsidRPr="00E91884" w:rsidRDefault="009F156A" w:rsidP="009F156A">
      <w:pPr>
        <w:jc w:val="right"/>
        <w:rPr>
          <w:sz w:val="22"/>
          <w:szCs w:val="22"/>
        </w:rPr>
      </w:pPr>
      <w:r w:rsidRPr="00134E7B">
        <w:rPr>
          <w:sz w:val="20"/>
          <w:szCs w:val="20"/>
        </w:rPr>
        <w:t>(</w:t>
      </w:r>
      <w:proofErr w:type="spellStart"/>
      <w:r w:rsidRPr="00134E7B">
        <w:rPr>
          <w:sz w:val="20"/>
          <w:szCs w:val="20"/>
        </w:rPr>
        <w:t>т</w:t>
      </w:r>
      <w:r>
        <w:rPr>
          <w:sz w:val="20"/>
          <w:szCs w:val="20"/>
        </w:rPr>
        <w:t>ыс</w:t>
      </w:r>
      <w:proofErr w:type="gramStart"/>
      <w:r w:rsidRPr="00134E7B">
        <w:rPr>
          <w:sz w:val="20"/>
          <w:szCs w:val="20"/>
        </w:rPr>
        <w:t>.р</w:t>
      </w:r>
      <w:proofErr w:type="gramEnd"/>
      <w:r w:rsidRPr="00134E7B">
        <w:rPr>
          <w:sz w:val="20"/>
          <w:szCs w:val="20"/>
        </w:rPr>
        <w:t>уб</w:t>
      </w:r>
      <w:proofErr w:type="spellEnd"/>
      <w:r w:rsidRPr="00134E7B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425"/>
        <w:gridCol w:w="850"/>
        <w:gridCol w:w="1276"/>
        <w:gridCol w:w="567"/>
        <w:gridCol w:w="992"/>
        <w:gridCol w:w="993"/>
        <w:gridCol w:w="850"/>
      </w:tblGrid>
      <w:tr w:rsidR="00E94C99" w:rsidRPr="00E91884" w:rsidTr="00031BF5">
        <w:trPr>
          <w:trHeight w:val="5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szCs w:val="18"/>
              </w:rPr>
            </w:pPr>
            <w:proofErr w:type="gramStart"/>
            <w:r w:rsidRPr="00F80098">
              <w:rPr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  <w:lang w:val="en-US"/>
              </w:rPr>
              <w:t>C</w:t>
            </w:r>
            <w:proofErr w:type="spellStart"/>
            <w:r w:rsidRPr="00F80098">
              <w:rPr>
                <w:szCs w:val="18"/>
              </w:rPr>
              <w:t>умма</w:t>
            </w:r>
            <w:proofErr w:type="spellEnd"/>
          </w:p>
          <w:p w:rsidR="00E94C99" w:rsidRPr="00F80098" w:rsidRDefault="00E94C99" w:rsidP="00086951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E94C99" w:rsidRDefault="00E94C99" w:rsidP="00086951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Сумма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E94C99" w:rsidRDefault="00E94C99" w:rsidP="00086951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Сумма</w:t>
            </w:r>
          </w:p>
        </w:tc>
      </w:tr>
      <w:tr w:rsidR="00E94C99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910347" w:rsidRDefault="00E94C99" w:rsidP="000B3ECD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20</w:t>
            </w:r>
            <w:r w:rsidR="00B929D8">
              <w:rPr>
                <w:b w:val="0"/>
                <w:szCs w:val="18"/>
              </w:rPr>
              <w:t>2</w:t>
            </w:r>
            <w:r w:rsidR="000B3ECD">
              <w:rPr>
                <w:b w:val="0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910347" w:rsidRDefault="00E94C99" w:rsidP="000B3ECD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20</w:t>
            </w:r>
            <w:r w:rsidR="00B929D8">
              <w:rPr>
                <w:b w:val="0"/>
                <w:szCs w:val="18"/>
              </w:rPr>
              <w:t>2</w:t>
            </w:r>
            <w:r w:rsidR="000B3ECD">
              <w:rPr>
                <w:b w:val="0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910347" w:rsidRDefault="00E94C99" w:rsidP="000B3ECD">
            <w:pPr>
              <w:pStyle w:val="8"/>
              <w:jc w:val="center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202</w:t>
            </w:r>
            <w:r w:rsidR="000B3ECD">
              <w:rPr>
                <w:b w:val="0"/>
                <w:szCs w:val="18"/>
              </w:rPr>
              <w:t>7</w:t>
            </w:r>
          </w:p>
        </w:tc>
      </w:tr>
      <w:tr w:rsidR="00E94C99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5E3D0D" w:rsidP="00086951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5E3D0D" w:rsidP="00086951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E94C99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F80098" w:rsidRDefault="00E94C99" w:rsidP="00086951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6373FB" w:rsidRDefault="00603F81" w:rsidP="00603F81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13312,8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721AC3" w:rsidRDefault="00603F81" w:rsidP="00721AC3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11586,51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E5" w:rsidRPr="00217FE5" w:rsidRDefault="00603F81" w:rsidP="006E09B0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119</w:t>
            </w:r>
            <w:r w:rsidR="006E09B0">
              <w:rPr>
                <w:szCs w:val="18"/>
              </w:rPr>
              <w:t>6</w:t>
            </w:r>
            <w:r>
              <w:rPr>
                <w:szCs w:val="18"/>
              </w:rPr>
              <w:t>9,5</w:t>
            </w:r>
          </w:p>
        </w:tc>
      </w:tr>
      <w:tr w:rsidR="00E94C99" w:rsidRPr="00E91884" w:rsidTr="00031BF5">
        <w:trPr>
          <w:trHeight w:val="2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АДМИНИСТРАЦИЯ</w:t>
            </w:r>
          </w:p>
          <w:p w:rsidR="00E94C99" w:rsidRPr="00F80098" w:rsidRDefault="00E94C99" w:rsidP="001A3B9A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БАЙЧУРОВСКОГО</w:t>
            </w:r>
            <w:r w:rsidRPr="00F80098">
              <w:rPr>
                <w:b w:val="0"/>
                <w:color w:val="000000"/>
                <w:szCs w:val="18"/>
              </w:rPr>
              <w:t xml:space="preserve">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603F81" w:rsidP="001467C9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13312,8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3B" w:rsidRPr="00217FE5" w:rsidRDefault="00D5733B" w:rsidP="00721AC3">
            <w:pPr>
              <w:rPr>
                <w:b/>
                <w:sz w:val="18"/>
                <w:szCs w:val="18"/>
              </w:rPr>
            </w:pPr>
          </w:p>
          <w:p w:rsidR="00E94C99" w:rsidRPr="00217FE5" w:rsidRDefault="00603F81" w:rsidP="00721A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11586,51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D" w:rsidRDefault="005E3D0D" w:rsidP="00E94C99">
            <w:pPr>
              <w:rPr>
                <w:sz w:val="18"/>
                <w:szCs w:val="18"/>
              </w:rPr>
            </w:pPr>
          </w:p>
          <w:p w:rsidR="00E94C99" w:rsidRPr="00E94C99" w:rsidRDefault="00603F81" w:rsidP="00E94C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11959,5</w:t>
            </w:r>
          </w:p>
        </w:tc>
      </w:tr>
      <w:tr w:rsidR="00E94C99" w:rsidRPr="00E91884" w:rsidTr="00031BF5">
        <w:trPr>
          <w:trHeight w:val="2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F80098" w:rsidRDefault="00E94C99" w:rsidP="0051268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99" w:rsidRPr="00E373A4" w:rsidRDefault="00603F81" w:rsidP="009230BE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E373A4" w:rsidRDefault="00031BF5" w:rsidP="0031459A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45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99" w:rsidRPr="00E373A4" w:rsidRDefault="00031BF5" w:rsidP="0031459A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45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78,0</w:t>
            </w:r>
          </w:p>
        </w:tc>
      </w:tr>
      <w:tr w:rsidR="00A45E7D" w:rsidRPr="00E91884" w:rsidTr="00031BF5">
        <w:trPr>
          <w:trHeight w:val="44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90" w:rsidRPr="0042572B" w:rsidRDefault="00FE2390" w:rsidP="00A45E7D">
            <w:pPr>
              <w:pStyle w:val="8"/>
              <w:jc w:val="center"/>
              <w:rPr>
                <w:szCs w:val="18"/>
              </w:rPr>
            </w:pPr>
          </w:p>
          <w:p w:rsidR="00A45E7D" w:rsidRPr="0042572B" w:rsidRDefault="00603F81" w:rsidP="00A45E7D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90" w:rsidRPr="0042572B" w:rsidRDefault="00FE2390" w:rsidP="00A45E7D">
            <w:pPr>
              <w:pStyle w:val="8"/>
              <w:jc w:val="center"/>
              <w:rPr>
                <w:szCs w:val="18"/>
              </w:rPr>
            </w:pPr>
          </w:p>
          <w:p w:rsidR="00A45E7D" w:rsidRPr="0042572B" w:rsidRDefault="00603F81" w:rsidP="00603F81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D" w:rsidRPr="00603F81" w:rsidRDefault="00A45E7D" w:rsidP="00A45E7D">
            <w:pPr>
              <w:pStyle w:val="8"/>
              <w:jc w:val="center"/>
              <w:rPr>
                <w:sz w:val="22"/>
                <w:szCs w:val="22"/>
              </w:rPr>
            </w:pPr>
          </w:p>
          <w:p w:rsidR="00603F81" w:rsidRPr="00603F81" w:rsidRDefault="00603F81" w:rsidP="00603F81">
            <w:pPr>
              <w:rPr>
                <w:sz w:val="18"/>
                <w:szCs w:val="18"/>
              </w:rPr>
            </w:pPr>
            <w:r w:rsidRPr="00603F81">
              <w:rPr>
                <w:sz w:val="18"/>
                <w:szCs w:val="18"/>
              </w:rPr>
              <w:t>1185,0</w:t>
            </w:r>
          </w:p>
        </w:tc>
      </w:tr>
      <w:tr w:rsidR="00C103D3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3" w:rsidRPr="00F80098" w:rsidRDefault="00C103D3" w:rsidP="00A45E7D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>Муниципальная программа «</w:t>
            </w:r>
            <w:r w:rsidRPr="00F80098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Байчуровском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сельском поселении </w:t>
            </w:r>
            <w:proofErr w:type="spellStart"/>
            <w:r w:rsidRPr="00F80098">
              <w:rPr>
                <w:b w:val="0"/>
                <w:color w:val="00000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муниципального района Воронежской области </w:t>
            </w:r>
            <w:r w:rsidRPr="00F80098">
              <w:rPr>
                <w:b w:val="0"/>
                <w:szCs w:val="18"/>
              </w:rPr>
              <w:t xml:space="preserve"> на 201</w:t>
            </w:r>
            <w:r>
              <w:rPr>
                <w:b w:val="0"/>
                <w:szCs w:val="18"/>
              </w:rPr>
              <w:t>8</w:t>
            </w:r>
            <w:r w:rsidRPr="00F80098">
              <w:rPr>
                <w:b w:val="0"/>
                <w:szCs w:val="18"/>
              </w:rPr>
              <w:t>-20</w:t>
            </w:r>
            <w:r>
              <w:rPr>
                <w:b w:val="0"/>
                <w:szCs w:val="18"/>
              </w:rPr>
              <w:t>23</w:t>
            </w:r>
            <w:r w:rsidRPr="00F80098">
              <w:rPr>
                <w:b w:val="0"/>
                <w:szCs w:val="18"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3" w:rsidRPr="00F80098" w:rsidRDefault="00C103D3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3" w:rsidRPr="00F80098" w:rsidRDefault="00C103D3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3" w:rsidRPr="00F80098" w:rsidRDefault="00C103D3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3" w:rsidRPr="00F80098" w:rsidRDefault="00C103D3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D3" w:rsidRPr="00F80098" w:rsidRDefault="00C103D3" w:rsidP="00A45E7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3" w:rsidRPr="00FD6BA4" w:rsidRDefault="00603F81" w:rsidP="00FD6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3" w:rsidRPr="00111E95" w:rsidRDefault="00603F81" w:rsidP="00A4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3" w:rsidRPr="00111E95" w:rsidRDefault="00603F81" w:rsidP="00470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603F81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1" w:rsidRPr="00FD6BA4" w:rsidRDefault="00603F81" w:rsidP="0060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1" w:rsidRPr="00111E95" w:rsidRDefault="00603F81" w:rsidP="0060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1" w:rsidRPr="00111E95" w:rsidRDefault="00603F81" w:rsidP="0060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603F81" w:rsidRPr="00E91884" w:rsidTr="00031BF5">
        <w:trPr>
          <w:trHeight w:val="4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 xml:space="preserve">Основное мероприятие  «Обеспечение </w:t>
            </w:r>
            <w:r>
              <w:rPr>
                <w:b w:val="0"/>
                <w:szCs w:val="18"/>
              </w:rPr>
              <w:t xml:space="preserve">функционирования администрации </w:t>
            </w:r>
            <w:proofErr w:type="spellStart"/>
            <w:r>
              <w:rPr>
                <w:b w:val="0"/>
                <w:szCs w:val="18"/>
              </w:rPr>
              <w:t>Байчуров</w:t>
            </w:r>
            <w:r w:rsidRPr="00F80098">
              <w:rPr>
                <w:b w:val="0"/>
                <w:szCs w:val="18"/>
              </w:rPr>
              <w:t>ского</w:t>
            </w:r>
            <w:proofErr w:type="spellEnd"/>
            <w:r w:rsidRPr="00F80098">
              <w:rPr>
                <w:b w:val="0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1" w:rsidRPr="00FD6BA4" w:rsidRDefault="00603F81" w:rsidP="0060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1" w:rsidRPr="00111E95" w:rsidRDefault="00603F81" w:rsidP="0060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1" w:rsidRPr="00111E95" w:rsidRDefault="00603F81" w:rsidP="0060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603F81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 w:rsidRPr="00F80098">
              <w:rPr>
                <w:b w:val="0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1" w:rsidRPr="00F80098" w:rsidRDefault="00603F81" w:rsidP="00603F8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1" w:rsidRPr="00FD6BA4" w:rsidRDefault="00603F81" w:rsidP="0060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1" w:rsidRPr="00111E95" w:rsidRDefault="00603F81" w:rsidP="0060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1" w:rsidRPr="00111E95" w:rsidRDefault="00603F81" w:rsidP="00603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A45E7D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07" w:rsidRDefault="00955B07" w:rsidP="00111E95">
            <w:pPr>
              <w:jc w:val="center"/>
              <w:rPr>
                <w:b/>
                <w:sz w:val="18"/>
                <w:szCs w:val="18"/>
              </w:rPr>
            </w:pPr>
          </w:p>
          <w:p w:rsidR="00A45E7D" w:rsidRPr="000C631E" w:rsidRDefault="00031BF5" w:rsidP="009230B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D" w:rsidRPr="00111E95" w:rsidRDefault="00A45E7D" w:rsidP="00A45E7D">
            <w:pPr>
              <w:jc w:val="center"/>
              <w:rPr>
                <w:b/>
                <w:sz w:val="18"/>
                <w:szCs w:val="18"/>
              </w:rPr>
            </w:pPr>
          </w:p>
          <w:p w:rsidR="00A45E7D" w:rsidRPr="00111E95" w:rsidRDefault="00031BF5" w:rsidP="00AC3B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D" w:rsidRPr="00111E95" w:rsidRDefault="00A45E7D" w:rsidP="00A45E7D">
            <w:pPr>
              <w:jc w:val="center"/>
              <w:rPr>
                <w:b/>
                <w:sz w:val="18"/>
                <w:szCs w:val="18"/>
              </w:rPr>
            </w:pPr>
          </w:p>
          <w:p w:rsidR="00A45E7D" w:rsidRPr="00111E95" w:rsidRDefault="00031BF5" w:rsidP="00AC3B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</w:tr>
      <w:tr w:rsidR="00AC3B51" w:rsidRPr="00E91884" w:rsidTr="00031BF5">
        <w:trPr>
          <w:trHeight w:val="22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51" w:rsidRPr="00F80098" w:rsidRDefault="00AC3B51" w:rsidP="00AC3B51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>Муниципальная программа «</w:t>
            </w:r>
            <w:r w:rsidRPr="00F80098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</w:t>
            </w:r>
            <w:r w:rsidRPr="00F80098">
              <w:rPr>
                <w:b w:val="0"/>
                <w:color w:val="000000"/>
                <w:szCs w:val="18"/>
              </w:rPr>
              <w:t xml:space="preserve">сельском поселении </w:t>
            </w:r>
            <w:proofErr w:type="spellStart"/>
            <w:r w:rsidRPr="00F80098">
              <w:rPr>
                <w:b w:val="0"/>
                <w:color w:val="00000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муниципального района Воронежской области </w:t>
            </w:r>
            <w:r w:rsidRPr="00F80098">
              <w:rPr>
                <w:b w:val="0"/>
                <w:szCs w:val="18"/>
              </w:rPr>
              <w:t xml:space="preserve"> на 201</w:t>
            </w:r>
            <w:r>
              <w:rPr>
                <w:b w:val="0"/>
                <w:szCs w:val="18"/>
              </w:rPr>
              <w:t>8</w:t>
            </w:r>
            <w:r w:rsidRPr="00F80098">
              <w:rPr>
                <w:b w:val="0"/>
                <w:szCs w:val="18"/>
              </w:rPr>
              <w:t>-20</w:t>
            </w:r>
            <w:r>
              <w:rPr>
                <w:b w:val="0"/>
                <w:szCs w:val="18"/>
              </w:rPr>
              <w:t>23</w:t>
            </w:r>
            <w:r w:rsidRPr="00F80098">
              <w:rPr>
                <w:b w:val="0"/>
                <w:szCs w:val="18"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51" w:rsidRPr="00F80098" w:rsidRDefault="00AC3B51" w:rsidP="00AC3B5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51" w:rsidRPr="00F80098" w:rsidRDefault="00AC3B51" w:rsidP="00AC3B5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51" w:rsidRPr="00F80098" w:rsidRDefault="00AC3B51" w:rsidP="00AC3B5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51" w:rsidRPr="00F80098" w:rsidRDefault="00AC3B51" w:rsidP="00AC3B51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51" w:rsidRPr="00F80098" w:rsidRDefault="00AC3B51" w:rsidP="00AC3B51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51" w:rsidRDefault="00031BF5" w:rsidP="00AC3B51">
            <w:pPr>
              <w:ind w:left="708" w:hanging="708"/>
              <w:jc w:val="center"/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51" w:rsidRPr="00111E95" w:rsidRDefault="00031BF5" w:rsidP="00AC3B51"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51" w:rsidRPr="00111E95" w:rsidRDefault="007B4438" w:rsidP="00AC3B51">
            <w:r>
              <w:rPr>
                <w:sz w:val="18"/>
                <w:szCs w:val="18"/>
              </w:rPr>
              <w:t>3003,0</w:t>
            </w:r>
          </w:p>
        </w:tc>
      </w:tr>
      <w:tr w:rsidR="007B4438" w:rsidRPr="00E91884" w:rsidTr="00031BF5">
        <w:trPr>
          <w:trHeight w:val="22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rPr>
                <w:sz w:val="18"/>
                <w:szCs w:val="18"/>
              </w:rPr>
            </w:pPr>
            <w:r w:rsidRPr="00F80098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8" w:rsidRDefault="007B4438" w:rsidP="007B4438">
            <w:pPr>
              <w:ind w:left="708" w:hanging="708"/>
              <w:jc w:val="center"/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8" w:rsidRPr="00111E95" w:rsidRDefault="007B4438" w:rsidP="007B4438"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8" w:rsidRPr="00111E95" w:rsidRDefault="007B4438" w:rsidP="007B4438">
            <w:r>
              <w:rPr>
                <w:sz w:val="18"/>
                <w:szCs w:val="18"/>
              </w:rPr>
              <w:t>3003,0</w:t>
            </w:r>
          </w:p>
        </w:tc>
      </w:tr>
      <w:tr w:rsidR="007B4438" w:rsidRPr="00E91884" w:rsidTr="00031BF5">
        <w:trPr>
          <w:trHeight w:val="37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rPr>
                <w:color w:val="000000"/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lastRenderedPageBreak/>
              <w:t xml:space="preserve">Основное мероприятие  « Обеспечение </w:t>
            </w:r>
            <w:r>
              <w:rPr>
                <w:sz w:val="18"/>
                <w:szCs w:val="18"/>
              </w:rPr>
              <w:t xml:space="preserve">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</w:t>
            </w:r>
            <w:r w:rsidRPr="00F80098">
              <w:rPr>
                <w:sz w:val="18"/>
                <w:szCs w:val="18"/>
              </w:rPr>
              <w:t>го</w:t>
            </w:r>
            <w:proofErr w:type="spellEnd"/>
            <w:r w:rsidRPr="00F80098"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38" w:rsidRPr="00F80098" w:rsidRDefault="007B4438" w:rsidP="007B4438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8" w:rsidRDefault="007B4438" w:rsidP="007B4438">
            <w:pPr>
              <w:ind w:left="708" w:hanging="708"/>
              <w:jc w:val="center"/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8" w:rsidRPr="00111E95" w:rsidRDefault="007B4438" w:rsidP="007B4438"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8" w:rsidRPr="00111E95" w:rsidRDefault="007B4438" w:rsidP="007B4438">
            <w:r>
              <w:rPr>
                <w:sz w:val="18"/>
                <w:szCs w:val="18"/>
              </w:rPr>
              <w:t>3003,0</w:t>
            </w:r>
          </w:p>
        </w:tc>
      </w:tr>
      <w:tr w:rsidR="00A45E7D" w:rsidRPr="00E91884" w:rsidTr="00031BF5">
        <w:trPr>
          <w:trHeight w:val="28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7B4438" w:rsidP="0047008E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D" w:rsidRPr="00E94C99" w:rsidRDefault="007B4438" w:rsidP="007B443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D" w:rsidRPr="00E94C99" w:rsidRDefault="007B4438" w:rsidP="000C631E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2600,0</w:t>
            </w:r>
          </w:p>
        </w:tc>
      </w:tr>
      <w:tr w:rsidR="00A45E7D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 w:rsidRPr="00F80098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47008E" w:rsidRDefault="007B4438" w:rsidP="00C62A24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D" w:rsidRPr="0047008E" w:rsidRDefault="007B4438" w:rsidP="00C62A24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D" w:rsidRPr="0047008E" w:rsidRDefault="007B4438" w:rsidP="007B4438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400,0</w:t>
            </w:r>
          </w:p>
        </w:tc>
      </w:tr>
      <w:tr w:rsidR="00A45E7D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A45E7D" w:rsidP="00A45E7D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7D" w:rsidRPr="00F80098" w:rsidRDefault="0047008E" w:rsidP="00A45E7D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  <w:r w:rsidR="00251CBD">
              <w:rPr>
                <w:b w:val="0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D" w:rsidRPr="00E94C99" w:rsidRDefault="0047008E" w:rsidP="00F55D5A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  <w:r w:rsidR="00A45E7D">
              <w:rPr>
                <w:b w:val="0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7D" w:rsidRPr="00E94C99" w:rsidRDefault="0047008E" w:rsidP="00A45E7D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  <w:r w:rsidR="00A45E7D">
              <w:rPr>
                <w:b w:val="0"/>
                <w:szCs w:val="18"/>
              </w:rPr>
              <w:t>,0</w:t>
            </w:r>
          </w:p>
        </w:tc>
      </w:tr>
      <w:tr w:rsidR="00031BF5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2C0E75" w:rsidRDefault="00031BF5" w:rsidP="00031BF5">
            <w: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0B7DA0" w:rsidRDefault="00031BF5" w:rsidP="00031BF5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F5" w:rsidRDefault="00031BF5" w:rsidP="00031BF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F5" w:rsidRDefault="00031BF5" w:rsidP="00031BF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031BF5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2C0E75" w:rsidRDefault="00031BF5" w:rsidP="00031BF5">
            <w:pPr>
              <w:rPr>
                <w:sz w:val="18"/>
                <w:szCs w:val="18"/>
              </w:rPr>
            </w:pPr>
            <w:r w:rsidRPr="002C0E75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Default="00031BF5" w:rsidP="00031BF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F5" w:rsidRDefault="00031BF5" w:rsidP="00031BF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F5" w:rsidRDefault="00031BF5" w:rsidP="00031BF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031BF5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2C0E75" w:rsidRDefault="00031BF5" w:rsidP="00031BF5"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Pr="00F80098" w:rsidRDefault="00031BF5" w:rsidP="00031BF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F5" w:rsidRDefault="00031BF5" w:rsidP="00031BF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F5" w:rsidRDefault="00031BF5" w:rsidP="00031BF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F5" w:rsidRDefault="00031BF5" w:rsidP="00031BF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0B7DA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42572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</w:t>
            </w:r>
            <w:r w:rsidR="0042572B">
              <w:rPr>
                <w:b w:val="0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D5733B" w:rsidP="000B7DA0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D5733B" w:rsidP="000B7DA0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42572B" w:rsidRDefault="000B7DA0" w:rsidP="000B7DA0">
            <w:pPr>
              <w:pStyle w:val="8"/>
              <w:jc w:val="center"/>
              <w:rPr>
                <w:szCs w:val="18"/>
              </w:rPr>
            </w:pPr>
            <w:r w:rsidRPr="0042572B">
              <w:rPr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42572B" w:rsidRDefault="000B7DA0" w:rsidP="000B7DA0">
            <w:pPr>
              <w:rPr>
                <w:b/>
                <w:sz w:val="18"/>
                <w:szCs w:val="18"/>
              </w:rPr>
            </w:pPr>
            <w:r w:rsidRPr="0042572B">
              <w:rPr>
                <w:b/>
                <w:sz w:val="18"/>
                <w:szCs w:val="18"/>
              </w:rPr>
              <w:t>1</w:t>
            </w:r>
            <w:r w:rsidR="008850B5" w:rsidRPr="0042572B">
              <w:rPr>
                <w:b/>
                <w:sz w:val="18"/>
                <w:szCs w:val="18"/>
              </w:rPr>
              <w:t>0</w:t>
            </w:r>
            <w:r w:rsidRPr="0042572B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42572B" w:rsidRDefault="000B7DA0" w:rsidP="000B7DA0">
            <w:pPr>
              <w:rPr>
                <w:b/>
                <w:sz w:val="18"/>
                <w:szCs w:val="18"/>
              </w:rPr>
            </w:pPr>
            <w:r w:rsidRPr="0042572B">
              <w:rPr>
                <w:b/>
                <w:sz w:val="18"/>
                <w:szCs w:val="18"/>
              </w:rPr>
              <w:t>1</w:t>
            </w:r>
            <w:r w:rsidR="008850B5" w:rsidRPr="0042572B">
              <w:rPr>
                <w:b/>
                <w:sz w:val="18"/>
                <w:szCs w:val="18"/>
              </w:rPr>
              <w:t>0</w:t>
            </w:r>
            <w:r w:rsidRPr="0042572B">
              <w:rPr>
                <w:b/>
                <w:sz w:val="18"/>
                <w:szCs w:val="18"/>
              </w:rPr>
              <w:t>,0</w:t>
            </w:r>
          </w:p>
        </w:tc>
      </w:tr>
      <w:tr w:rsidR="000B7DA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>Муниципальная программа «</w:t>
            </w:r>
            <w:r w:rsidRPr="00F80098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Байчуровском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сельском поселении </w:t>
            </w:r>
            <w:proofErr w:type="spellStart"/>
            <w:r w:rsidRPr="00F80098">
              <w:rPr>
                <w:b w:val="0"/>
                <w:color w:val="00000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 w:val="0"/>
                <w:szCs w:val="18"/>
              </w:rPr>
              <w:t xml:space="preserve"> на 2018</w:t>
            </w:r>
            <w:r w:rsidRPr="00F80098">
              <w:rPr>
                <w:b w:val="0"/>
                <w:szCs w:val="18"/>
              </w:rPr>
              <w:t>-20</w:t>
            </w:r>
            <w:r>
              <w:rPr>
                <w:b w:val="0"/>
                <w:szCs w:val="18"/>
              </w:rPr>
              <w:t>23</w:t>
            </w:r>
            <w:r w:rsidRPr="00F80098">
              <w:rPr>
                <w:b w:val="0"/>
                <w:szCs w:val="18"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rPr>
                <w:sz w:val="18"/>
                <w:szCs w:val="18"/>
              </w:rPr>
            </w:pPr>
          </w:p>
          <w:p w:rsidR="000B7DA0" w:rsidRPr="00F55D5A" w:rsidRDefault="000B7DA0" w:rsidP="000B7DA0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 w:rsidR="008850B5"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Default="000B7DA0" w:rsidP="000B7DA0">
            <w:pPr>
              <w:rPr>
                <w:sz w:val="18"/>
                <w:szCs w:val="18"/>
              </w:rPr>
            </w:pPr>
          </w:p>
          <w:p w:rsidR="000B7DA0" w:rsidRPr="00F55D5A" w:rsidRDefault="000B7DA0" w:rsidP="000B7DA0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 w:rsidR="008850B5"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</w:tr>
      <w:tr w:rsidR="000B7DA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Подпрограмма «</w:t>
            </w:r>
            <w:r w:rsidRPr="00F80098">
              <w:rPr>
                <w:b w:val="0"/>
                <w:bCs w:val="0"/>
                <w:szCs w:val="18"/>
              </w:rPr>
              <w:t>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F55D5A" w:rsidRDefault="000B7DA0" w:rsidP="000B7DA0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 w:rsidR="008850B5"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F55D5A" w:rsidRDefault="000B7DA0" w:rsidP="000B7DA0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 w:rsidR="008850B5"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</w:tr>
      <w:tr w:rsidR="000B7DA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 xml:space="preserve">Основное мероприятие  «Управление резервным фондом  администрации  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Байчуровского</w:t>
            </w:r>
            <w:proofErr w:type="spellEnd"/>
            <w:r w:rsidRPr="00F80098">
              <w:rPr>
                <w:b w:val="0"/>
                <w:szCs w:val="18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F55D5A" w:rsidRDefault="000B7DA0" w:rsidP="000B7DA0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 w:rsidR="008850B5"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F55D5A" w:rsidRDefault="000B7DA0" w:rsidP="000B7DA0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 w:rsidR="008850B5"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</w:tr>
      <w:tr w:rsidR="000B7DA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proofErr w:type="gramStart"/>
            <w:r w:rsidRPr="00F80098">
              <w:rPr>
                <w:b w:val="0"/>
                <w:szCs w:val="18"/>
              </w:rPr>
              <w:t xml:space="preserve">Резервный фонд администрации 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Байчуровского</w:t>
            </w:r>
            <w:proofErr w:type="spellEnd"/>
            <w:r w:rsidRPr="00F80098">
              <w:rPr>
                <w:b w:val="0"/>
                <w:szCs w:val="18"/>
              </w:rPr>
              <w:t xml:space="preserve">  сельского поселения </w:t>
            </w:r>
            <w:proofErr w:type="spellStart"/>
            <w:r w:rsidRPr="00F80098">
              <w:rPr>
                <w:b w:val="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0120120570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31BF5" w:rsidP="000B7DA0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F55D5A" w:rsidRDefault="000B7DA0" w:rsidP="000B7DA0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 w:rsidR="008850B5"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F55D5A" w:rsidRDefault="000B7DA0" w:rsidP="000B7DA0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 w:rsidR="008850B5"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</w:tr>
      <w:tr w:rsidR="000E79BB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0E79BB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0E79BB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0E79BB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425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 w:rsidR="0042572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0E79BB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0E79BB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42572B" w:rsidRDefault="00031BF5" w:rsidP="000E79BB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B" w:rsidRPr="0042572B" w:rsidRDefault="00031BF5" w:rsidP="000E79BB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B" w:rsidRPr="0042572B" w:rsidRDefault="00031BF5" w:rsidP="000E79BB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80,0</w:t>
            </w:r>
            <w:r w:rsidR="000E79BB" w:rsidRPr="0042572B">
              <w:rPr>
                <w:szCs w:val="18"/>
              </w:rPr>
              <w:t>0</w:t>
            </w:r>
          </w:p>
        </w:tc>
      </w:tr>
      <w:tr w:rsidR="000E79BB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0E79BB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0E79BB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0E79BB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425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 w:rsidR="0042572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0E79BB" w:rsidP="000E79BB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Pr="00F80098" w:rsidRDefault="0042572B" w:rsidP="001A64E6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  <w:r w:rsidR="001A64E6">
              <w:rPr>
                <w:b w:val="0"/>
                <w:szCs w:val="18"/>
              </w:rPr>
              <w:t>0</w:t>
            </w:r>
            <w:r w:rsidR="000E79BB">
              <w:rPr>
                <w:b w:val="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BB" w:rsidRDefault="00031BF5" w:rsidP="000E79BB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B" w:rsidRDefault="00031BF5" w:rsidP="000E79BB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B" w:rsidRDefault="00031BF5" w:rsidP="000E79BB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80,0</w:t>
            </w:r>
          </w:p>
        </w:tc>
      </w:tr>
      <w:tr w:rsidR="005C4626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26" w:rsidRPr="00F80098" w:rsidRDefault="005C4626" w:rsidP="005C4626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26" w:rsidRPr="00F80098" w:rsidRDefault="005C4626" w:rsidP="005C4626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26" w:rsidRPr="00F80098" w:rsidRDefault="005C4626" w:rsidP="005C4626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26" w:rsidRPr="00F80098" w:rsidRDefault="005C4626" w:rsidP="005C4626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26" w:rsidRPr="00F80098" w:rsidRDefault="005C4626" w:rsidP="005C4626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26" w:rsidRPr="00F80098" w:rsidRDefault="005C4626" w:rsidP="005C4626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6" w:rsidRPr="005A2E66" w:rsidRDefault="007C2DCB" w:rsidP="005C462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6" w:rsidRPr="005A2E66" w:rsidRDefault="007C2DCB" w:rsidP="005C462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26" w:rsidRPr="005A2E66" w:rsidRDefault="007C2DCB" w:rsidP="005C462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7C2DCB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7C2DCB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>Муниципальная программа «</w:t>
            </w:r>
            <w:r w:rsidRPr="00F80098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Байчуровском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сельском поселении </w:t>
            </w:r>
            <w:proofErr w:type="spellStart"/>
            <w:r w:rsidRPr="00F80098">
              <w:rPr>
                <w:b w:val="0"/>
                <w:color w:val="00000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муниципального района Воронежской области</w:t>
            </w:r>
            <w:r w:rsidRPr="00F80098">
              <w:rPr>
                <w:b w:val="0"/>
                <w:szCs w:val="18"/>
              </w:rPr>
              <w:t xml:space="preserve"> на 201</w:t>
            </w:r>
            <w:r>
              <w:rPr>
                <w:b w:val="0"/>
                <w:szCs w:val="18"/>
              </w:rPr>
              <w:t>8-2023</w:t>
            </w:r>
            <w:r w:rsidRPr="00F80098">
              <w:rPr>
                <w:b w:val="0"/>
                <w:szCs w:val="18"/>
              </w:rPr>
              <w:t>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7C2DCB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Подпрограмма</w:t>
            </w:r>
            <w:r w:rsidRPr="00F80098">
              <w:rPr>
                <w:b w:val="0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  <w:r>
              <w:rPr>
                <w:b w:val="0"/>
                <w:szCs w:val="18"/>
              </w:rPr>
              <w:t>3</w:t>
            </w:r>
            <w:r w:rsidRPr="00F80098">
              <w:rPr>
                <w:b w:val="0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7C2DCB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  <w:r>
              <w:rPr>
                <w:b w:val="0"/>
                <w:szCs w:val="18"/>
              </w:rPr>
              <w:t>3</w:t>
            </w:r>
            <w:r w:rsidRPr="00F80098">
              <w:rPr>
                <w:b w:val="0"/>
                <w:szCs w:val="18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CB" w:rsidRPr="00F80098" w:rsidRDefault="007C2DCB" w:rsidP="007C2DCB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B" w:rsidRPr="005A2E66" w:rsidRDefault="007C2DCB" w:rsidP="007C2DC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0B7DA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color w:val="000000"/>
                <w:szCs w:val="18"/>
              </w:rPr>
            </w:pPr>
            <w:r w:rsidRPr="00491D7D">
              <w:rPr>
                <w:b w:val="0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</w:t>
            </w:r>
            <w:r w:rsidRPr="00F80098">
              <w:rPr>
                <w:b w:val="0"/>
                <w:color w:val="000000"/>
                <w:szCs w:val="18"/>
              </w:rPr>
              <w:t xml:space="preserve">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</w:t>
            </w:r>
            <w:r w:rsidRPr="00F80098">
              <w:rPr>
                <w:b w:val="0"/>
                <w:szCs w:val="18"/>
              </w:rPr>
              <w:t>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170AB5" w:rsidP="005C4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170AB5" w:rsidP="005C4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170AB5" w:rsidP="000B7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</w:tr>
      <w:tr w:rsidR="000B7DA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  <w:highlight w:val="yellow"/>
              </w:rPr>
            </w:pPr>
            <w:proofErr w:type="gramStart"/>
            <w:r w:rsidRPr="00F80098"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  <w:r>
              <w:rPr>
                <w:b w:val="0"/>
                <w:szCs w:val="18"/>
              </w:rPr>
              <w:t>3</w:t>
            </w:r>
            <w:r w:rsidRPr="00F80098">
              <w:rPr>
                <w:b w:val="0"/>
                <w:szCs w:val="18"/>
              </w:rPr>
              <w:t>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170AB5" w:rsidP="000B7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170AB5" w:rsidP="00D93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170AB5" w:rsidP="00D93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0B7DA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F80098" w:rsidRDefault="000B7DA0" w:rsidP="000B7DA0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A0" w:rsidRPr="00B96ED5" w:rsidRDefault="00170AB5" w:rsidP="008850B5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94C99" w:rsidRDefault="0031459A" w:rsidP="00D92FE8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6E09B0">
              <w:rPr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0" w:rsidRPr="00E94C99" w:rsidRDefault="0031459A" w:rsidP="00AC3B51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6E09B0">
              <w:rPr>
                <w:szCs w:val="18"/>
              </w:rPr>
              <w:t>71,8</w:t>
            </w:r>
          </w:p>
        </w:tc>
      </w:tr>
      <w:tr w:rsidR="0011541C" w:rsidRPr="00E91884" w:rsidTr="00031BF5">
        <w:trPr>
          <w:trHeight w:val="26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  <w:r>
              <w:rPr>
                <w:b w:val="0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70AB5" w:rsidP="0011541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4C99" w:rsidRDefault="0031459A" w:rsidP="0011541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6E09B0">
              <w:rPr>
                <w:b w:val="0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4C99" w:rsidRDefault="0031459A" w:rsidP="00AC3B51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6E09B0">
              <w:rPr>
                <w:b w:val="0"/>
                <w:szCs w:val="18"/>
              </w:rPr>
              <w:t>71,8</w:t>
            </w:r>
          </w:p>
        </w:tc>
      </w:tr>
      <w:tr w:rsidR="006E09B0" w:rsidRPr="00E54C6E" w:rsidTr="00031BF5">
        <w:trPr>
          <w:trHeight w:val="26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104363" w:rsidRDefault="006E09B0" w:rsidP="00170AB5">
            <w:pPr>
              <w:pStyle w:val="8"/>
              <w:rPr>
                <w:b w:val="0"/>
                <w:color w:val="000000"/>
                <w:sz w:val="16"/>
                <w:szCs w:val="16"/>
              </w:rPr>
            </w:pPr>
            <w:r w:rsidRPr="00104363">
              <w:rPr>
                <w:b w:val="0"/>
                <w:bCs w:val="0"/>
                <w:color w:val="000000"/>
                <w:sz w:val="16"/>
                <w:szCs w:val="16"/>
              </w:rPr>
              <w:t xml:space="preserve">МУНИЦИПАЛЬНАЯ ПРОГРАММА «ЗАЩИТА НАСЕЛЕНИЯ И ТЕРРИТОРИИ ОТ ЧРЕЗВЫЧАЙНЫХ </w:t>
            </w:r>
            <w:r w:rsidRPr="00104363">
              <w:rPr>
                <w:b w:val="0"/>
                <w:bCs w:val="0"/>
                <w:color w:val="000000"/>
                <w:sz w:val="16"/>
                <w:szCs w:val="16"/>
              </w:rPr>
              <w:lastRenderedPageBreak/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  <w:r>
              <w:rPr>
                <w:b w:val="0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2</w:t>
            </w:r>
            <w:r w:rsidRPr="00F80098">
              <w:rPr>
                <w:b w:val="0"/>
                <w:szCs w:val="1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0" w:rsidRPr="00E94C99" w:rsidRDefault="0031459A" w:rsidP="00170AB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6E09B0">
              <w:rPr>
                <w:b w:val="0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0" w:rsidRPr="006E09B0" w:rsidRDefault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09B0">
              <w:rPr>
                <w:sz w:val="18"/>
                <w:szCs w:val="18"/>
              </w:rPr>
              <w:t>7</w:t>
            </w:r>
            <w:r w:rsidR="006E09B0" w:rsidRPr="006E09B0">
              <w:rPr>
                <w:sz w:val="18"/>
                <w:szCs w:val="18"/>
              </w:rPr>
              <w:t>1,8</w:t>
            </w:r>
          </w:p>
        </w:tc>
      </w:tr>
      <w:tr w:rsidR="006E09B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9B0" w:rsidRPr="001B24D5" w:rsidRDefault="006E09B0" w:rsidP="00170AB5">
            <w:pPr>
              <w:rPr>
                <w:sz w:val="18"/>
                <w:szCs w:val="18"/>
              </w:rPr>
            </w:pPr>
            <w:r w:rsidRPr="001B24D5">
              <w:rPr>
                <w:sz w:val="18"/>
                <w:szCs w:val="18"/>
              </w:rPr>
              <w:lastRenderedPageBreak/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0" w:rsidRPr="006E09B0" w:rsidRDefault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09B0" w:rsidRPr="006E09B0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0" w:rsidRPr="006E09B0" w:rsidRDefault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09B0">
              <w:rPr>
                <w:sz w:val="18"/>
                <w:szCs w:val="18"/>
              </w:rPr>
              <w:t>7</w:t>
            </w:r>
            <w:r w:rsidR="006E09B0" w:rsidRPr="006E09B0">
              <w:rPr>
                <w:sz w:val="18"/>
                <w:szCs w:val="18"/>
              </w:rPr>
              <w:t>1,8</w:t>
            </w:r>
          </w:p>
        </w:tc>
      </w:tr>
      <w:tr w:rsidR="006E09B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9B0" w:rsidRPr="001B24D5" w:rsidRDefault="006E09B0" w:rsidP="00170AB5">
            <w:pPr>
              <w:rPr>
                <w:sz w:val="18"/>
                <w:szCs w:val="18"/>
              </w:rPr>
            </w:pPr>
            <w:r w:rsidRPr="001B24D5">
              <w:rPr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0" w:rsidRPr="006E09B0" w:rsidRDefault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09B0" w:rsidRPr="006E09B0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0" w:rsidRPr="006E09B0" w:rsidRDefault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09B0">
              <w:rPr>
                <w:sz w:val="18"/>
                <w:szCs w:val="18"/>
              </w:rPr>
              <w:t>7</w:t>
            </w:r>
            <w:r w:rsidR="006E09B0" w:rsidRPr="006E09B0">
              <w:rPr>
                <w:sz w:val="18"/>
                <w:szCs w:val="18"/>
              </w:rPr>
              <w:t>1,8</w:t>
            </w:r>
          </w:p>
        </w:tc>
      </w:tr>
      <w:tr w:rsidR="006E09B0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9B0" w:rsidRPr="001B24D5" w:rsidRDefault="006E09B0" w:rsidP="00170AB5">
            <w:pPr>
              <w:rPr>
                <w:sz w:val="18"/>
                <w:szCs w:val="18"/>
              </w:rPr>
            </w:pPr>
            <w:r w:rsidRPr="001B24D5">
              <w:rPr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0210291440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B0" w:rsidRPr="00F80098" w:rsidRDefault="006E09B0" w:rsidP="00170AB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0" w:rsidRPr="006E09B0" w:rsidRDefault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09B0" w:rsidRPr="006E09B0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B0" w:rsidRPr="006E09B0" w:rsidRDefault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E09B0">
              <w:rPr>
                <w:sz w:val="18"/>
                <w:szCs w:val="18"/>
              </w:rPr>
              <w:t>7</w:t>
            </w:r>
            <w:r w:rsidR="006E09B0" w:rsidRPr="006E09B0">
              <w:rPr>
                <w:sz w:val="18"/>
                <w:szCs w:val="18"/>
              </w:rPr>
              <w:t>1,8</w:t>
            </w:r>
          </w:p>
        </w:tc>
      </w:tr>
      <w:tr w:rsidR="0011541C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E373A4" w:rsidRDefault="0011541C" w:rsidP="0011541C">
            <w:pPr>
              <w:pStyle w:val="8"/>
              <w:rPr>
                <w:b w:val="0"/>
                <w:szCs w:val="18"/>
              </w:rPr>
            </w:pPr>
            <w:r w:rsidRPr="00E373A4">
              <w:rPr>
                <w:b w:val="0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E92839" w:rsidRDefault="0011541C" w:rsidP="0011541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E92839" w:rsidRDefault="0011541C" w:rsidP="0011541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E92839" w:rsidRDefault="0011541C" w:rsidP="0011541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B539A1" w:rsidRDefault="0011541C" w:rsidP="0011541C">
            <w:pPr>
              <w:pStyle w:val="8"/>
              <w:rPr>
                <w:b w:val="0"/>
                <w:color w:val="FF0000"/>
                <w:szCs w:val="18"/>
              </w:rPr>
            </w:pPr>
            <w:r w:rsidRPr="00B539A1">
              <w:rPr>
                <w:b w:val="0"/>
                <w:color w:val="FF000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B539A1" w:rsidRDefault="0011541C" w:rsidP="0011541C">
            <w:pPr>
              <w:pStyle w:val="8"/>
              <w:rPr>
                <w:b w:val="0"/>
                <w:color w:val="FF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E373A4" w:rsidRDefault="00170AB5" w:rsidP="00806848">
            <w:pPr>
              <w:pStyle w:val="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E373A4" w:rsidRDefault="00170AB5" w:rsidP="00806848">
            <w:pPr>
              <w:pStyle w:val="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E373A4" w:rsidRDefault="00170AB5" w:rsidP="00806848">
            <w:pPr>
              <w:pStyle w:val="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6424,0</w:t>
            </w:r>
          </w:p>
        </w:tc>
      </w:tr>
      <w:tr w:rsidR="00DB50EF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EF" w:rsidRPr="00A27CD7" w:rsidRDefault="00DB50EF" w:rsidP="00DB50EF">
            <w:pPr>
              <w:rPr>
                <w:sz w:val="18"/>
                <w:szCs w:val="18"/>
              </w:rPr>
            </w:pPr>
            <w:r w:rsidRPr="00A27CD7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EF" w:rsidRPr="00E92839" w:rsidRDefault="00DB50EF" w:rsidP="00DB50EF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EF" w:rsidRPr="00E92839" w:rsidRDefault="00DB50EF" w:rsidP="00DB50EF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EF" w:rsidRPr="00E92839" w:rsidRDefault="00DB50EF" w:rsidP="00DB50EF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EF" w:rsidRPr="00E92839" w:rsidRDefault="00DB50EF" w:rsidP="00DB50EF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EF" w:rsidRPr="00E92839" w:rsidRDefault="00DB50EF" w:rsidP="00DB50EF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EF" w:rsidRPr="00DB50EF" w:rsidRDefault="00170AB5" w:rsidP="00DB50EF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EF" w:rsidRPr="00DB50EF" w:rsidRDefault="00170AB5" w:rsidP="00DB50EF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EF" w:rsidRPr="00DB50EF" w:rsidRDefault="00170AB5" w:rsidP="00DB50EF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6424,0</w:t>
            </w:r>
          </w:p>
        </w:tc>
      </w:tr>
      <w:tr w:rsidR="00170AB5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DE4B1A" w:rsidRDefault="00170AB5" w:rsidP="00170AB5">
            <w:pPr>
              <w:rPr>
                <w:sz w:val="18"/>
                <w:szCs w:val="18"/>
              </w:rPr>
            </w:pPr>
            <w:r w:rsidRPr="00DE4B1A"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DB50EF" w:rsidRDefault="00170AB5" w:rsidP="00170AB5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DB50EF" w:rsidRDefault="00170AB5" w:rsidP="00170AB5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DB50EF" w:rsidRDefault="00170AB5" w:rsidP="00170AB5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6424,0</w:t>
            </w:r>
          </w:p>
        </w:tc>
      </w:tr>
      <w:tr w:rsidR="00170AB5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DE4B1A" w:rsidRDefault="00170AB5" w:rsidP="00170AB5">
            <w:pPr>
              <w:rPr>
                <w:sz w:val="18"/>
                <w:szCs w:val="18"/>
              </w:rPr>
            </w:pPr>
            <w:r w:rsidRPr="00DE4B1A"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DB50EF" w:rsidRDefault="00170AB5" w:rsidP="00170AB5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DB50EF" w:rsidRDefault="00170AB5" w:rsidP="00170AB5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DB50EF" w:rsidRDefault="00170AB5" w:rsidP="00170AB5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6424,0</w:t>
            </w:r>
          </w:p>
        </w:tc>
      </w:tr>
      <w:tr w:rsidR="00170AB5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DE4B1A" w:rsidRDefault="00170AB5" w:rsidP="00170AB5">
            <w:pPr>
              <w:rPr>
                <w:sz w:val="18"/>
                <w:szCs w:val="18"/>
              </w:rPr>
            </w:pPr>
            <w:r w:rsidRPr="00DE4B1A"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032010000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E92839" w:rsidRDefault="00170AB5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DB50EF" w:rsidRDefault="00170AB5" w:rsidP="00170AB5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DB50EF" w:rsidRDefault="00170AB5" w:rsidP="00170AB5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DB50EF" w:rsidRDefault="00170AB5" w:rsidP="00170AB5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6424,0</w:t>
            </w:r>
          </w:p>
        </w:tc>
      </w:tr>
      <w:tr w:rsidR="009400D2" w:rsidRPr="00E91884" w:rsidTr="00031BF5">
        <w:trPr>
          <w:trHeight w:val="42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0D2" w:rsidRPr="0049383D" w:rsidRDefault="009400D2" w:rsidP="0011541C">
            <w:pPr>
              <w:pStyle w:val="8"/>
              <w:rPr>
                <w:b w:val="0"/>
                <w:szCs w:val="18"/>
              </w:rPr>
            </w:pPr>
            <w:r w:rsidRPr="00DE4B1A">
              <w:rPr>
                <w:b w:val="0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DE4B1A">
              <w:rPr>
                <w:b w:val="0"/>
                <w:szCs w:val="18"/>
              </w:rPr>
              <w:t>д</w:t>
            </w:r>
            <w:r w:rsidRPr="0049383D">
              <w:rPr>
                <w:b w:val="0"/>
                <w:szCs w:val="18"/>
              </w:rPr>
              <w:t>(</w:t>
            </w:r>
            <w:proofErr w:type="gramEnd"/>
            <w:r>
              <w:rPr>
                <w:b w:val="0"/>
                <w:szCs w:val="18"/>
              </w:rPr>
              <w:t>ремонт дорог)</w:t>
            </w:r>
          </w:p>
          <w:p w:rsidR="009400D2" w:rsidRPr="0049383D" w:rsidRDefault="009400D2" w:rsidP="0011541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0D2" w:rsidRPr="00E92839" w:rsidRDefault="009400D2" w:rsidP="0011541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0D2" w:rsidRPr="00E92839" w:rsidRDefault="009400D2" w:rsidP="0011541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0D2" w:rsidRPr="00E92839" w:rsidRDefault="009400D2" w:rsidP="0011541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0D2" w:rsidRPr="00E92839" w:rsidRDefault="009400D2" w:rsidP="0011541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0D2" w:rsidRPr="00E92839" w:rsidRDefault="009400D2" w:rsidP="0011541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0D2" w:rsidRPr="009400D2" w:rsidRDefault="00170AB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8"/>
              </w:rPr>
              <w:t>1078,0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0D2" w:rsidRPr="009400D2" w:rsidRDefault="00170AB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8"/>
              </w:rPr>
              <w:t>1094,0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0D2" w:rsidRPr="009400D2" w:rsidRDefault="00170AB5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8"/>
              </w:rPr>
              <w:t>1399,0</w:t>
            </w:r>
          </w:p>
        </w:tc>
      </w:tr>
      <w:tr w:rsidR="0011541C" w:rsidRPr="00C13FC9" w:rsidTr="00031BF5">
        <w:trPr>
          <w:trHeight w:val="42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1C" w:rsidRPr="00C13FC9" w:rsidRDefault="0011541C" w:rsidP="0011541C">
            <w:pPr>
              <w:pStyle w:val="8"/>
              <w:rPr>
                <w:b w:val="0"/>
                <w:szCs w:val="18"/>
              </w:rPr>
            </w:pPr>
            <w:r w:rsidRPr="00C13FC9">
              <w:rPr>
                <w:b w:val="0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1C" w:rsidRPr="00C13FC9" w:rsidRDefault="0011541C" w:rsidP="0011541C">
            <w:pPr>
              <w:pStyle w:val="8"/>
              <w:rPr>
                <w:b w:val="0"/>
                <w:szCs w:val="18"/>
                <w:lang w:val="en-US"/>
              </w:rPr>
            </w:pPr>
            <w:r w:rsidRPr="00C13FC9">
              <w:rPr>
                <w:b w:val="0"/>
                <w:szCs w:val="18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1C" w:rsidRPr="00C13FC9" w:rsidRDefault="0011541C" w:rsidP="0011541C">
            <w:pPr>
              <w:pStyle w:val="8"/>
              <w:rPr>
                <w:b w:val="0"/>
                <w:szCs w:val="18"/>
                <w:lang w:val="en-US"/>
              </w:rPr>
            </w:pPr>
            <w:r w:rsidRPr="00C13FC9">
              <w:rPr>
                <w:b w:val="0"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541C" w:rsidRPr="00C13FC9" w:rsidRDefault="0011541C" w:rsidP="0011541C">
            <w:pPr>
              <w:pStyle w:val="8"/>
              <w:rPr>
                <w:b w:val="0"/>
                <w:szCs w:val="18"/>
                <w:lang w:val="en-US"/>
              </w:rPr>
            </w:pPr>
            <w:r w:rsidRPr="00C13FC9">
              <w:rPr>
                <w:b w:val="0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1C" w:rsidRPr="00C13FC9" w:rsidRDefault="0011541C" w:rsidP="0011541C">
            <w:pPr>
              <w:pStyle w:val="8"/>
              <w:rPr>
                <w:b w:val="0"/>
                <w:szCs w:val="18"/>
                <w:lang w:val="en-US"/>
              </w:rPr>
            </w:pPr>
            <w:r w:rsidRPr="00C13FC9">
              <w:rPr>
                <w:b w:val="0"/>
                <w:szCs w:val="18"/>
              </w:rPr>
              <w:t>03201</w:t>
            </w:r>
            <w:r w:rsidRPr="00C13FC9">
              <w:rPr>
                <w:b w:val="0"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1C" w:rsidRPr="00C13FC9" w:rsidRDefault="0011541C" w:rsidP="0011541C">
            <w:pPr>
              <w:pStyle w:val="8"/>
              <w:rPr>
                <w:b w:val="0"/>
                <w:szCs w:val="18"/>
              </w:rPr>
            </w:pPr>
            <w:r w:rsidRPr="00C13FC9">
              <w:rPr>
                <w:b w:val="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1C" w:rsidRPr="00E373A4" w:rsidRDefault="00170AB5" w:rsidP="00DB50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1C" w:rsidRPr="00E373A4" w:rsidRDefault="00170AB5" w:rsidP="00170AB5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1C" w:rsidRPr="00E373A4" w:rsidRDefault="00170AB5" w:rsidP="0011541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5025,0</w:t>
            </w:r>
          </w:p>
        </w:tc>
      </w:tr>
      <w:tr w:rsidR="0011541C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11541C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1C" w:rsidRPr="001B24D5" w:rsidRDefault="0011541C" w:rsidP="0011541C">
            <w:pPr>
              <w:rPr>
                <w:bCs/>
                <w:sz w:val="18"/>
                <w:szCs w:val="18"/>
              </w:rPr>
            </w:pPr>
            <w:r w:rsidRPr="001B24D5"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1C" w:rsidRPr="00F80098" w:rsidRDefault="0011541C" w:rsidP="0011541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11541C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1C" w:rsidRPr="001B24D5" w:rsidRDefault="0011541C" w:rsidP="0011541C">
            <w:pPr>
              <w:rPr>
                <w:bCs/>
                <w:sz w:val="18"/>
                <w:szCs w:val="18"/>
              </w:rPr>
            </w:pPr>
            <w:r w:rsidRPr="001B24D5">
              <w:rPr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1C" w:rsidRPr="00F80098" w:rsidRDefault="0011541C" w:rsidP="0011541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11541C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1C" w:rsidRPr="001B24D5" w:rsidRDefault="0011541C" w:rsidP="0011541C">
            <w:pPr>
              <w:rPr>
                <w:bCs/>
                <w:sz w:val="18"/>
                <w:szCs w:val="18"/>
              </w:rPr>
            </w:pPr>
            <w:r w:rsidRPr="001B24D5">
              <w:rPr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1C" w:rsidRPr="00F80098" w:rsidRDefault="0011541C" w:rsidP="0011541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11541C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1C" w:rsidRPr="001B24D5" w:rsidRDefault="0011541C" w:rsidP="0011541C">
            <w:pPr>
              <w:rPr>
                <w:bCs/>
                <w:sz w:val="18"/>
                <w:szCs w:val="18"/>
              </w:rPr>
            </w:pPr>
            <w:r w:rsidRPr="001B24D5">
              <w:rPr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2839" w:rsidRDefault="0011541C" w:rsidP="0011541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11541C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38369D" w:rsidRDefault="007B4438" w:rsidP="0011541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24</w:t>
            </w:r>
            <w:r w:rsidR="00170AB5">
              <w:rPr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4C99" w:rsidRDefault="00170AB5" w:rsidP="005C585F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221,9</w:t>
            </w:r>
            <w:r w:rsidR="006E09B0">
              <w:rPr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E94C99" w:rsidRDefault="00170AB5" w:rsidP="00B967E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221,9</w:t>
            </w:r>
          </w:p>
        </w:tc>
      </w:tr>
      <w:tr w:rsidR="0011541C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7B4438" w:rsidP="00115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70AB5">
              <w:rPr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B52CF6" w:rsidRDefault="00170AB5" w:rsidP="00115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  <w:r w:rsidR="006E09B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B52CF6" w:rsidRDefault="00170AB5" w:rsidP="00B967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170AB5" w:rsidRPr="00E91884" w:rsidTr="00031BF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BE6385" w:rsidRDefault="00170AB5" w:rsidP="00170AB5">
            <w:pPr>
              <w:rPr>
                <w:b/>
                <w:i/>
                <w:color w:val="000000"/>
                <w:sz w:val="18"/>
                <w:szCs w:val="18"/>
              </w:rPr>
            </w:pPr>
            <w:r w:rsidRPr="00BE6385">
              <w:rPr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Default="00170AB5" w:rsidP="00170AB5">
            <w:pPr>
              <w:rPr>
                <w:sz w:val="18"/>
                <w:szCs w:val="18"/>
              </w:rPr>
            </w:pPr>
          </w:p>
          <w:p w:rsidR="00170AB5" w:rsidRPr="00F80098" w:rsidRDefault="00170AB5" w:rsidP="00170AB5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3</w:t>
            </w:r>
            <w:r w:rsidRPr="00F80098">
              <w:rPr>
                <w:b w:val="0"/>
                <w:szCs w:val="1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7B4438" w:rsidP="00170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70AB5">
              <w:rPr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B52CF6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  <w:r w:rsidR="006E09B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B52CF6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170AB5" w:rsidRPr="00E91884" w:rsidTr="00031BF5">
        <w:trPr>
          <w:trHeight w:val="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BE6385" w:rsidRDefault="00170AB5" w:rsidP="00170AB5">
            <w:pPr>
              <w:rPr>
                <w:b/>
                <w:i/>
                <w:sz w:val="18"/>
                <w:szCs w:val="18"/>
              </w:rPr>
            </w:pPr>
            <w:r w:rsidRPr="00BE6385">
              <w:rPr>
                <w:b/>
                <w:i/>
                <w:sz w:val="18"/>
                <w:szCs w:val="18"/>
              </w:rPr>
              <w:t xml:space="preserve">Подпрограмма </w:t>
            </w:r>
            <w:r w:rsidRPr="00BE6385"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F80098" w:rsidRDefault="00170AB5" w:rsidP="00170AB5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Pr="00F80098">
              <w:rPr>
                <w:b w:val="0"/>
                <w:szCs w:val="18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7B4438" w:rsidP="00170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70AB5">
              <w:rPr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B52CF6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  <w:r w:rsidR="006E09B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B52CF6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170AB5" w:rsidRPr="00E91884" w:rsidTr="00031BF5">
        <w:trPr>
          <w:trHeight w:val="5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BE6385" w:rsidRDefault="00170AB5" w:rsidP="00170AB5">
            <w:pPr>
              <w:rPr>
                <w:b/>
                <w:i/>
                <w:sz w:val="18"/>
                <w:szCs w:val="18"/>
              </w:rPr>
            </w:pPr>
            <w:r w:rsidRPr="00BE6385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  <w:r w:rsidRPr="00BE6385"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F80098" w:rsidRDefault="00170AB5" w:rsidP="00170AB5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Pr="00F80098">
              <w:rPr>
                <w:b w:val="0"/>
                <w:szCs w:val="18"/>
              </w:rPr>
              <w:t>101</w:t>
            </w:r>
            <w:r>
              <w:rPr>
                <w:b w:val="0"/>
                <w:szCs w:val="18"/>
              </w:rPr>
              <w:t>000</w:t>
            </w:r>
            <w:r w:rsidRPr="00F80098">
              <w:rPr>
                <w:b w:val="0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7B4438" w:rsidP="00170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70AB5">
              <w:rPr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B52CF6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  <w:r w:rsidR="006E09B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B52CF6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11541C" w:rsidRPr="00E91884" w:rsidTr="00031BF5">
        <w:trPr>
          <w:trHeight w:val="12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41C" w:rsidRPr="00BE6385" w:rsidRDefault="0011541C" w:rsidP="0011541C">
            <w:pPr>
              <w:rPr>
                <w:color w:val="000000"/>
                <w:sz w:val="18"/>
                <w:szCs w:val="18"/>
                <w:lang w:eastAsia="en-US"/>
              </w:rPr>
            </w:pPr>
            <w:r w:rsidRPr="00BE6385">
              <w:rPr>
                <w:color w:val="000000"/>
                <w:sz w:val="18"/>
                <w:szCs w:val="18"/>
              </w:rPr>
              <w:t xml:space="preserve">Расходы на </w:t>
            </w:r>
            <w:r w:rsidRPr="00BE6385"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BE6385">
              <w:rPr>
                <w:sz w:val="18"/>
                <w:szCs w:val="18"/>
              </w:rPr>
              <w:t>в(</w:t>
            </w:r>
            <w:proofErr w:type="gramEnd"/>
            <w:r w:rsidRPr="00BE6385"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F80098" w:rsidRDefault="0011541C" w:rsidP="0011541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Pr="00F80098">
              <w:rPr>
                <w:b w:val="0"/>
                <w:szCs w:val="18"/>
              </w:rPr>
              <w:t>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1541C" w:rsidP="0011541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1C" w:rsidRPr="00F80098" w:rsidRDefault="00170AB5" w:rsidP="00115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9230B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9400D2" w:rsidRDefault="00170AB5" w:rsidP="005C5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1C" w:rsidRPr="00B52CF6" w:rsidRDefault="00170AB5" w:rsidP="00B967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967EC" w:rsidRPr="00E91884" w:rsidTr="00031BF5">
        <w:trPr>
          <w:trHeight w:val="12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7EC" w:rsidRPr="00BE6385" w:rsidRDefault="00B967EC" w:rsidP="00B967EC">
            <w:pPr>
              <w:rPr>
                <w:color w:val="000000"/>
                <w:sz w:val="18"/>
                <w:szCs w:val="18"/>
                <w:lang w:eastAsia="en-US"/>
              </w:rPr>
            </w:pPr>
            <w:r w:rsidRPr="00BE6385">
              <w:rPr>
                <w:color w:val="000000"/>
                <w:sz w:val="18"/>
                <w:szCs w:val="18"/>
              </w:rPr>
              <w:t xml:space="preserve">Расходы на </w:t>
            </w:r>
            <w:r w:rsidRPr="00BE6385"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BE6385">
              <w:rPr>
                <w:sz w:val="18"/>
                <w:szCs w:val="18"/>
              </w:rPr>
              <w:t>в(</w:t>
            </w:r>
            <w:proofErr w:type="gramEnd"/>
            <w:r w:rsidRPr="00BE6385"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Pr="00F80098" w:rsidRDefault="00B967EC" w:rsidP="00B967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9400D2" w:rsidRDefault="00B967EC" w:rsidP="00B967EC">
            <w:pPr>
              <w:pStyle w:val="8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03101</w:t>
            </w:r>
            <w:r>
              <w:rPr>
                <w:b w:val="0"/>
                <w:szCs w:val="18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9400D2" w:rsidRDefault="00B967EC" w:rsidP="00B967EC">
            <w:pPr>
              <w:pStyle w:val="8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0A7BA5" w:rsidRDefault="00170AB5" w:rsidP="007B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443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Default="00170AB5" w:rsidP="00B967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Default="00170AB5" w:rsidP="00B967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155,6</w:t>
            </w:r>
          </w:p>
        </w:tc>
      </w:tr>
      <w:tr w:rsidR="00B967EC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697469" w:rsidRDefault="00B967EC" w:rsidP="00B967EC">
            <w:pPr>
              <w:pStyle w:val="8"/>
              <w:rPr>
                <w:sz w:val="20"/>
                <w:szCs w:val="20"/>
              </w:rPr>
            </w:pPr>
            <w:r w:rsidRPr="0069746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Pr="001467C9" w:rsidRDefault="00170AB5" w:rsidP="00B967E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Pr="00E94C99" w:rsidRDefault="000A7BA5" w:rsidP="00B967E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Pr="00E94C99" w:rsidRDefault="000A7BA5" w:rsidP="00B967E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</w:tr>
      <w:tr w:rsidR="00B967EC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Pr="001467C9" w:rsidRDefault="00170AB5" w:rsidP="00B967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Pr="00E94C99" w:rsidRDefault="000A7BA5" w:rsidP="00B967E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Pr="00E94C99" w:rsidRDefault="000A7BA5" w:rsidP="00B967E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66,3</w:t>
            </w:r>
          </w:p>
        </w:tc>
      </w:tr>
      <w:tr w:rsidR="00170AB5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697469" w:rsidRDefault="00170AB5" w:rsidP="00B967EC">
            <w:pPr>
              <w:rPr>
                <w:b/>
                <w:i/>
                <w:sz w:val="18"/>
                <w:szCs w:val="18"/>
              </w:rPr>
            </w:pPr>
            <w:r w:rsidRPr="00697469">
              <w:rPr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Default="00170AB5">
            <w:r w:rsidRPr="00184D4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E94C99" w:rsidRDefault="00170AB5" w:rsidP="00B9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E94C99" w:rsidRDefault="00170AB5" w:rsidP="00B9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170AB5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697469" w:rsidRDefault="00170AB5" w:rsidP="00B967EC">
            <w:pPr>
              <w:rPr>
                <w:b/>
                <w:i/>
                <w:sz w:val="18"/>
                <w:szCs w:val="18"/>
              </w:rPr>
            </w:pPr>
            <w:r w:rsidRPr="00697469"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  <w:r w:rsidRPr="00F80098">
              <w:rPr>
                <w:b w:val="0"/>
                <w:szCs w:val="18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Default="00170AB5">
            <w:r w:rsidRPr="00184D4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Default="00170AB5" w:rsidP="00B967EC"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Default="00170AB5" w:rsidP="00B967EC">
            <w:r>
              <w:rPr>
                <w:sz w:val="18"/>
                <w:szCs w:val="18"/>
              </w:rPr>
              <w:t>66,3</w:t>
            </w:r>
          </w:p>
        </w:tc>
      </w:tr>
      <w:tr w:rsidR="00170AB5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697469" w:rsidRDefault="00170AB5" w:rsidP="00B967EC">
            <w:pPr>
              <w:rPr>
                <w:b/>
                <w:i/>
                <w:sz w:val="18"/>
                <w:szCs w:val="18"/>
              </w:rPr>
            </w:pPr>
            <w:r w:rsidRPr="00697469"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F80098" w:rsidRDefault="00170AB5" w:rsidP="00B967E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4</w:t>
            </w:r>
            <w:r w:rsidRPr="00F80098">
              <w:rPr>
                <w:b w:val="0"/>
                <w:szCs w:val="18"/>
              </w:rPr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Default="00170AB5">
            <w:r w:rsidRPr="00184D4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Default="00170AB5" w:rsidP="00B967EC"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Default="00170AB5" w:rsidP="00B967EC">
            <w:r>
              <w:rPr>
                <w:sz w:val="18"/>
                <w:szCs w:val="18"/>
              </w:rPr>
              <w:t>66,3</w:t>
            </w:r>
          </w:p>
        </w:tc>
      </w:tr>
      <w:tr w:rsidR="00170AB5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BE6385" w:rsidRDefault="00170AB5" w:rsidP="00B967EC">
            <w:pPr>
              <w:rPr>
                <w:color w:val="000000"/>
                <w:sz w:val="18"/>
                <w:szCs w:val="18"/>
              </w:rPr>
            </w:pPr>
            <w:r w:rsidRPr="00BE6385">
              <w:rPr>
                <w:sz w:val="18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</w:t>
            </w:r>
            <w:r w:rsidRPr="00BE6385"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F80098" w:rsidRDefault="00170AB5" w:rsidP="00B967E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B967E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4</w:t>
            </w:r>
            <w:r w:rsidRPr="00F80098">
              <w:rPr>
                <w:b w:val="0"/>
                <w:szCs w:val="18"/>
              </w:rPr>
              <w:t>10100590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A64E6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</w:t>
            </w:r>
            <w:r w:rsidRPr="00F80098">
              <w:rPr>
                <w:b w:val="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Default="00170AB5">
            <w:r w:rsidRPr="00184D4F">
              <w:rPr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214598" w:rsidRDefault="00170AB5" w:rsidP="00B967EC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  <w:p w:rsidR="00170AB5" w:rsidRPr="00214598" w:rsidRDefault="00170AB5" w:rsidP="00B96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214598" w:rsidRDefault="00170AB5" w:rsidP="00B967EC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  <w:p w:rsidR="00170AB5" w:rsidRPr="00214598" w:rsidRDefault="00170AB5" w:rsidP="00B96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B967EC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7EC" w:rsidRPr="00953F78" w:rsidRDefault="00B967EC" w:rsidP="00B967EC">
            <w:pPr>
              <w:rPr>
                <w:bCs/>
                <w:sz w:val="18"/>
                <w:szCs w:val="18"/>
              </w:rPr>
            </w:pPr>
            <w:r w:rsidRPr="00953F78">
              <w:rPr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Default="00B967EC" w:rsidP="00B967E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F80098" w:rsidRDefault="00B967EC" w:rsidP="00B967E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7EC" w:rsidRPr="0038369D" w:rsidRDefault="00170AB5" w:rsidP="00B967E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  <w:r w:rsidR="009230BE">
              <w:rPr>
                <w:szCs w:val="18"/>
              </w:rPr>
              <w:t>0</w:t>
            </w:r>
            <w:r w:rsidR="000A7BA5">
              <w:rPr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Pr="004C379B" w:rsidRDefault="009230BE" w:rsidP="00170AB5">
            <w:pPr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70AB5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  <w:r w:rsidR="000A7BA5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EC" w:rsidRPr="004C379B" w:rsidRDefault="009230BE" w:rsidP="00170AB5">
            <w:pPr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70AB5">
              <w:rPr>
                <w:b/>
                <w:sz w:val="18"/>
                <w:szCs w:val="18"/>
              </w:rPr>
              <w:t>3</w:t>
            </w:r>
            <w:r w:rsidR="000A7BA5">
              <w:rPr>
                <w:b/>
                <w:sz w:val="18"/>
                <w:szCs w:val="18"/>
              </w:rPr>
              <w:t>0</w:t>
            </w:r>
            <w:r w:rsidR="00B967EC" w:rsidRPr="004C379B">
              <w:rPr>
                <w:b/>
                <w:sz w:val="18"/>
                <w:szCs w:val="18"/>
              </w:rPr>
              <w:t>,0</w:t>
            </w:r>
          </w:p>
        </w:tc>
      </w:tr>
      <w:tr w:rsidR="009230BE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0BE" w:rsidRPr="00953F78" w:rsidRDefault="009230BE" w:rsidP="009230BE">
            <w:pPr>
              <w:rPr>
                <w:color w:val="000000"/>
                <w:sz w:val="18"/>
                <w:szCs w:val="18"/>
              </w:rPr>
            </w:pPr>
            <w:r w:rsidRPr="00953F78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BE" w:rsidRPr="00F80098" w:rsidRDefault="009230BE" w:rsidP="009230BE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BE" w:rsidRPr="00F80098" w:rsidRDefault="009230BE" w:rsidP="009230BE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BE" w:rsidRPr="00F80098" w:rsidRDefault="009230BE" w:rsidP="009230BE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BE" w:rsidRDefault="009230BE" w:rsidP="009230B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BE" w:rsidRPr="00F80098" w:rsidRDefault="009230BE" w:rsidP="009230BE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BE" w:rsidRPr="009230BE" w:rsidRDefault="009230BE" w:rsidP="00170AB5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 w:rsidR="00170AB5"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BE" w:rsidRPr="009230BE" w:rsidRDefault="009230BE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 w:rsidR="00170AB5"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BE" w:rsidRPr="009230BE" w:rsidRDefault="009230BE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 w:rsidR="00170AB5"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  <w:tr w:rsidR="00170AB5" w:rsidRPr="00E91884" w:rsidTr="00031BF5">
        <w:trPr>
          <w:trHeight w:val="3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953F78" w:rsidRDefault="00170AB5" w:rsidP="00170AB5">
            <w:pPr>
              <w:rPr>
                <w:bCs/>
                <w:sz w:val="18"/>
                <w:szCs w:val="18"/>
              </w:rPr>
            </w:pPr>
            <w:r w:rsidRPr="00953F78"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9230BE" w:rsidRDefault="00170AB5" w:rsidP="00170AB5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9230BE" w:rsidRDefault="00170AB5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9230BE" w:rsidRDefault="00170AB5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  <w:tr w:rsidR="00170AB5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953F78" w:rsidRDefault="00170AB5" w:rsidP="00170AB5">
            <w:pPr>
              <w:rPr>
                <w:bCs/>
                <w:sz w:val="18"/>
                <w:szCs w:val="18"/>
              </w:rPr>
            </w:pPr>
            <w:r w:rsidRPr="00953F78">
              <w:rPr>
                <w:bCs/>
                <w:sz w:val="18"/>
                <w:szCs w:val="18"/>
              </w:rPr>
              <w:t>Подпрограмма «</w:t>
            </w:r>
            <w:r w:rsidRPr="00953F78"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9230BE" w:rsidRDefault="00170AB5" w:rsidP="00170AB5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9230BE" w:rsidRDefault="00170AB5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9230BE" w:rsidRDefault="00170AB5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  <w:tr w:rsidR="00170AB5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953F78" w:rsidRDefault="00170AB5" w:rsidP="00170AB5">
            <w:pPr>
              <w:rPr>
                <w:bCs/>
                <w:sz w:val="18"/>
                <w:szCs w:val="18"/>
              </w:rPr>
            </w:pPr>
            <w:r w:rsidRPr="00953F78">
              <w:rPr>
                <w:bCs/>
                <w:sz w:val="18"/>
                <w:szCs w:val="18"/>
              </w:rPr>
              <w:t>Основное мероприятие «</w:t>
            </w:r>
            <w:r w:rsidRPr="00953F78"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9230BE" w:rsidRDefault="00170AB5" w:rsidP="00170AB5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9230BE" w:rsidRDefault="00170AB5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9230BE" w:rsidRDefault="00170AB5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  <w:tr w:rsidR="00170AB5" w:rsidRPr="00E91884" w:rsidTr="00031BF5">
        <w:trPr>
          <w:trHeight w:val="23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AB5" w:rsidRPr="00953F78" w:rsidRDefault="00170AB5" w:rsidP="00170AB5">
            <w:pPr>
              <w:rPr>
                <w:color w:val="000000"/>
                <w:sz w:val="18"/>
                <w:szCs w:val="18"/>
              </w:rPr>
            </w:pPr>
            <w:r w:rsidRPr="00953F78">
              <w:rPr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953F78">
              <w:rPr>
                <w:sz w:val="18"/>
                <w:szCs w:val="18"/>
              </w:rPr>
              <w:t>Байчуровского</w:t>
            </w:r>
            <w:proofErr w:type="spellEnd"/>
            <w:r w:rsidRPr="00953F78">
              <w:rPr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Default="00170AB5" w:rsidP="00170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F80098" w:rsidRDefault="00170AB5" w:rsidP="00170AB5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AB5" w:rsidRPr="009230BE" w:rsidRDefault="00170AB5" w:rsidP="00170AB5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9230BE" w:rsidRDefault="00170AB5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B5" w:rsidRPr="009230BE" w:rsidRDefault="00170AB5" w:rsidP="00170AB5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</w:tbl>
    <w:p w:rsidR="00BE3BE4" w:rsidRDefault="00BE3BE4" w:rsidP="00086951">
      <w:pPr>
        <w:jc w:val="right"/>
        <w:rPr>
          <w:sz w:val="22"/>
          <w:szCs w:val="22"/>
        </w:rPr>
      </w:pPr>
    </w:p>
    <w:p w:rsidR="00BE3BE4" w:rsidRDefault="00BE3BE4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E53177" w:rsidRDefault="00E53177" w:rsidP="00086951">
      <w:pPr>
        <w:jc w:val="right"/>
        <w:rPr>
          <w:sz w:val="22"/>
          <w:szCs w:val="22"/>
        </w:rPr>
      </w:pPr>
    </w:p>
    <w:p w:rsidR="002B4F94" w:rsidRPr="00157425" w:rsidRDefault="002B4F94" w:rsidP="00086951">
      <w:pPr>
        <w:tabs>
          <w:tab w:val="center" w:pos="2552"/>
        </w:tabs>
        <w:jc w:val="right"/>
        <w:rPr>
          <w:sz w:val="16"/>
          <w:szCs w:val="16"/>
        </w:rPr>
      </w:pPr>
      <w:r w:rsidRPr="00157425">
        <w:rPr>
          <w:sz w:val="16"/>
          <w:szCs w:val="16"/>
        </w:rPr>
        <w:lastRenderedPageBreak/>
        <w:t xml:space="preserve">Приложение № </w:t>
      </w:r>
      <w:r w:rsidR="00DD13B2">
        <w:rPr>
          <w:sz w:val="16"/>
          <w:szCs w:val="16"/>
        </w:rPr>
        <w:t>3</w:t>
      </w:r>
    </w:p>
    <w:p w:rsidR="002B4F94" w:rsidRPr="00157425" w:rsidRDefault="002B4F94" w:rsidP="00086951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2B4F94" w:rsidRPr="00157425" w:rsidRDefault="002576DA" w:rsidP="00086951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Байчуровс</w:t>
      </w:r>
      <w:r w:rsidR="002B4F94" w:rsidRPr="00157425">
        <w:rPr>
          <w:sz w:val="16"/>
          <w:szCs w:val="16"/>
        </w:rPr>
        <w:t>кого</w:t>
      </w:r>
      <w:proofErr w:type="spellEnd"/>
      <w:r w:rsidR="002B4F94" w:rsidRPr="00157425">
        <w:rPr>
          <w:sz w:val="16"/>
          <w:szCs w:val="16"/>
        </w:rPr>
        <w:t xml:space="preserve"> сельского поселения</w:t>
      </w:r>
    </w:p>
    <w:p w:rsidR="002B4F94" w:rsidRPr="00157425" w:rsidRDefault="002576DA" w:rsidP="0008695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</w:t>
      </w:r>
      <w:r w:rsidR="002B4F94" w:rsidRPr="00157425">
        <w:rPr>
          <w:sz w:val="16"/>
          <w:szCs w:val="16"/>
        </w:rPr>
        <w:t>ровского</w:t>
      </w:r>
      <w:proofErr w:type="spellEnd"/>
      <w:r w:rsidR="002B4F94" w:rsidRPr="00157425">
        <w:rPr>
          <w:sz w:val="16"/>
          <w:szCs w:val="16"/>
        </w:rPr>
        <w:t xml:space="preserve"> </w:t>
      </w:r>
      <w:proofErr w:type="gramStart"/>
      <w:r w:rsidR="002B4F94" w:rsidRPr="00157425">
        <w:rPr>
          <w:sz w:val="16"/>
          <w:szCs w:val="16"/>
        </w:rPr>
        <w:t>сельского</w:t>
      </w:r>
      <w:proofErr w:type="gramEnd"/>
    </w:p>
    <w:p w:rsidR="000A32A1" w:rsidRDefault="00BA5194" w:rsidP="00BE46C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поселения на 202</w:t>
      </w:r>
      <w:r w:rsidR="00764A4C">
        <w:rPr>
          <w:sz w:val="16"/>
          <w:szCs w:val="16"/>
        </w:rPr>
        <w:t>5</w:t>
      </w:r>
      <w:r w:rsidR="000A32A1">
        <w:rPr>
          <w:sz w:val="16"/>
          <w:szCs w:val="16"/>
        </w:rPr>
        <w:t xml:space="preserve"> год и </w:t>
      </w:r>
      <w:proofErr w:type="gramStart"/>
      <w:r w:rsidR="000A32A1">
        <w:rPr>
          <w:sz w:val="16"/>
          <w:szCs w:val="16"/>
        </w:rPr>
        <w:t>на</w:t>
      </w:r>
      <w:proofErr w:type="gramEnd"/>
      <w:r w:rsidR="000A32A1">
        <w:rPr>
          <w:sz w:val="16"/>
          <w:szCs w:val="16"/>
        </w:rPr>
        <w:t xml:space="preserve"> плановый  </w:t>
      </w:r>
    </w:p>
    <w:p w:rsidR="00BE46C7" w:rsidRPr="00157425" w:rsidRDefault="00BA5194" w:rsidP="00BE46C7">
      <w:pPr>
        <w:jc w:val="right"/>
        <w:rPr>
          <w:sz w:val="16"/>
          <w:szCs w:val="16"/>
        </w:rPr>
      </w:pPr>
      <w:r>
        <w:rPr>
          <w:sz w:val="16"/>
          <w:szCs w:val="16"/>
        </w:rPr>
        <w:t>период 202</w:t>
      </w:r>
      <w:r w:rsidR="00764A4C">
        <w:rPr>
          <w:sz w:val="16"/>
          <w:szCs w:val="16"/>
        </w:rPr>
        <w:t>6</w:t>
      </w:r>
      <w:r w:rsidR="00915FF7">
        <w:rPr>
          <w:sz w:val="16"/>
          <w:szCs w:val="16"/>
        </w:rPr>
        <w:t xml:space="preserve"> и 202</w:t>
      </w:r>
      <w:r w:rsidR="00764A4C">
        <w:rPr>
          <w:sz w:val="16"/>
          <w:szCs w:val="16"/>
        </w:rPr>
        <w:t>7</w:t>
      </w:r>
      <w:r w:rsidR="00BE46C7" w:rsidRPr="00157425">
        <w:rPr>
          <w:sz w:val="16"/>
          <w:szCs w:val="16"/>
        </w:rPr>
        <w:t xml:space="preserve"> года»</w:t>
      </w:r>
    </w:p>
    <w:p w:rsidR="00B02C6F" w:rsidRPr="00E91884" w:rsidRDefault="002026EE" w:rsidP="00BD0248">
      <w:pPr>
        <w:jc w:val="right"/>
        <w:rPr>
          <w:b/>
          <w:sz w:val="22"/>
          <w:szCs w:val="22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От  </w:t>
      </w:r>
      <w:r w:rsidR="00217FE5">
        <w:rPr>
          <w:b/>
          <w:color w:val="000000"/>
          <w:sz w:val="16"/>
          <w:szCs w:val="16"/>
          <w:shd w:val="clear" w:color="auto" w:fill="FFFFFF"/>
        </w:rPr>
        <w:t xml:space="preserve">                  </w:t>
      </w:r>
      <w:r w:rsidR="00BD0248" w:rsidRPr="00BD0248">
        <w:rPr>
          <w:b/>
          <w:color w:val="000000"/>
          <w:sz w:val="16"/>
          <w:szCs w:val="16"/>
          <w:shd w:val="clear" w:color="auto" w:fill="FFFFFF"/>
        </w:rPr>
        <w:t xml:space="preserve">     № </w:t>
      </w:r>
    </w:p>
    <w:p w:rsidR="00547D98" w:rsidRDefault="00B02C6F" w:rsidP="00086951">
      <w:pPr>
        <w:jc w:val="center"/>
        <w:rPr>
          <w:b/>
          <w:sz w:val="22"/>
          <w:szCs w:val="22"/>
        </w:rPr>
      </w:pPr>
      <w:r w:rsidRPr="00E91884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576DA">
        <w:rPr>
          <w:b/>
          <w:sz w:val="22"/>
          <w:szCs w:val="22"/>
        </w:rPr>
        <w:t>Байчуровс</w:t>
      </w:r>
      <w:r w:rsidR="008D1D3F">
        <w:rPr>
          <w:b/>
          <w:sz w:val="22"/>
          <w:szCs w:val="22"/>
        </w:rPr>
        <w:t>кого</w:t>
      </w:r>
      <w:proofErr w:type="spellEnd"/>
      <w:r w:rsidR="008D1D3F">
        <w:rPr>
          <w:b/>
          <w:sz w:val="22"/>
          <w:szCs w:val="22"/>
        </w:rPr>
        <w:t xml:space="preserve"> сельского поселения</w:t>
      </w:r>
      <w:r w:rsidRPr="00E91884">
        <w:rPr>
          <w:b/>
          <w:sz w:val="22"/>
          <w:szCs w:val="22"/>
        </w:rPr>
        <w:t xml:space="preserve">), группам видов расходов классификации расходов </w:t>
      </w:r>
    </w:p>
    <w:p w:rsidR="00B02C6F" w:rsidRDefault="00E92839" w:rsidP="000869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764A4C">
        <w:rPr>
          <w:b/>
          <w:sz w:val="22"/>
          <w:szCs w:val="22"/>
        </w:rPr>
        <w:t>5</w:t>
      </w:r>
      <w:r w:rsidR="00B07988">
        <w:rPr>
          <w:b/>
          <w:sz w:val="22"/>
          <w:szCs w:val="22"/>
        </w:rPr>
        <w:t>-202</w:t>
      </w:r>
      <w:r w:rsidR="00764A4C">
        <w:rPr>
          <w:b/>
          <w:sz w:val="22"/>
          <w:szCs w:val="22"/>
        </w:rPr>
        <w:t>7</w:t>
      </w:r>
      <w:r w:rsidR="00B02C6F" w:rsidRPr="00E91884">
        <w:rPr>
          <w:b/>
          <w:sz w:val="22"/>
          <w:szCs w:val="22"/>
        </w:rPr>
        <w:t xml:space="preserve"> год</w:t>
      </w:r>
    </w:p>
    <w:p w:rsidR="00887CEC" w:rsidRDefault="00887CEC" w:rsidP="00086951">
      <w:pPr>
        <w:jc w:val="center"/>
        <w:rPr>
          <w:b/>
          <w:sz w:val="22"/>
          <w:szCs w:val="22"/>
        </w:rPr>
      </w:pPr>
    </w:p>
    <w:p w:rsidR="001319CF" w:rsidRPr="00E91884" w:rsidRDefault="00887CEC" w:rsidP="00086951">
      <w:pPr>
        <w:jc w:val="center"/>
        <w:rPr>
          <w:b/>
          <w:sz w:val="22"/>
          <w:szCs w:val="22"/>
        </w:rPr>
      </w:pPr>
      <w:r w:rsidRPr="003A743B">
        <w:rPr>
          <w:sz w:val="20"/>
          <w:szCs w:val="20"/>
        </w:rPr>
        <w:t>(</w:t>
      </w:r>
      <w:proofErr w:type="spellStart"/>
      <w:r w:rsidRPr="003A743B">
        <w:rPr>
          <w:sz w:val="20"/>
          <w:szCs w:val="20"/>
        </w:rPr>
        <w:t>т</w:t>
      </w:r>
      <w:r>
        <w:rPr>
          <w:sz w:val="20"/>
          <w:szCs w:val="20"/>
        </w:rPr>
        <w:t>ыс</w:t>
      </w:r>
      <w:proofErr w:type="gramStart"/>
      <w:r w:rsidRPr="003A743B">
        <w:rPr>
          <w:sz w:val="20"/>
          <w:szCs w:val="20"/>
        </w:rPr>
        <w:t>.р</w:t>
      </w:r>
      <w:proofErr w:type="gramEnd"/>
      <w:r w:rsidRPr="003A743B">
        <w:rPr>
          <w:sz w:val="20"/>
          <w:szCs w:val="20"/>
        </w:rPr>
        <w:t>уб</w:t>
      </w:r>
      <w:proofErr w:type="spellEnd"/>
      <w:r w:rsidRPr="003A743B">
        <w:rPr>
          <w:sz w:val="20"/>
          <w:szCs w:val="20"/>
        </w:rPr>
        <w:t>)</w:t>
      </w:r>
    </w:p>
    <w:p w:rsidR="002B4F94" w:rsidRDefault="002B4F94" w:rsidP="00086951">
      <w:pPr>
        <w:rPr>
          <w:b/>
          <w:sz w:val="22"/>
          <w:szCs w:val="22"/>
        </w:rPr>
      </w:pPr>
    </w:p>
    <w:p w:rsidR="002576DA" w:rsidRDefault="002576DA" w:rsidP="00086951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5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  <w:gridCol w:w="425"/>
        <w:gridCol w:w="641"/>
        <w:gridCol w:w="1343"/>
        <w:gridCol w:w="567"/>
        <w:gridCol w:w="851"/>
        <w:gridCol w:w="925"/>
        <w:gridCol w:w="850"/>
      </w:tblGrid>
      <w:tr w:rsidR="002026EE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</w:rPr>
              <w:t>РЗ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szCs w:val="18"/>
              </w:rPr>
            </w:pPr>
            <w:proofErr w:type="gramStart"/>
            <w:r w:rsidRPr="00F80098">
              <w:rPr>
                <w:szCs w:val="18"/>
              </w:rPr>
              <w:t>ПР</w:t>
            </w:r>
            <w:proofErr w:type="gramEnd"/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szCs w:val="18"/>
              </w:rPr>
            </w:pPr>
            <w:r w:rsidRPr="00F80098">
              <w:rPr>
                <w:szCs w:val="18"/>
                <w:lang w:val="en-US"/>
              </w:rPr>
              <w:t>C</w:t>
            </w:r>
            <w:proofErr w:type="spellStart"/>
            <w:r w:rsidRPr="00F80098">
              <w:rPr>
                <w:szCs w:val="18"/>
              </w:rPr>
              <w:t>умма</w:t>
            </w:r>
            <w:proofErr w:type="spellEnd"/>
          </w:p>
          <w:p w:rsidR="002026EE" w:rsidRPr="00F80098" w:rsidRDefault="002026EE" w:rsidP="002026EE">
            <w:pPr>
              <w:pStyle w:val="8"/>
              <w:jc w:val="center"/>
              <w:rPr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E94C99" w:rsidRDefault="002026EE" w:rsidP="002026EE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Сумма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E94C99" w:rsidRDefault="002026EE" w:rsidP="002026EE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Сумма</w:t>
            </w:r>
          </w:p>
        </w:tc>
      </w:tr>
      <w:tr w:rsidR="002026EE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474AD0" w:rsidRDefault="002026EE" w:rsidP="00764A4C">
            <w:pPr>
              <w:pStyle w:val="8"/>
              <w:jc w:val="center"/>
              <w:rPr>
                <w:szCs w:val="18"/>
              </w:rPr>
            </w:pPr>
            <w:r w:rsidRPr="00474AD0">
              <w:rPr>
                <w:szCs w:val="18"/>
              </w:rPr>
              <w:t>20</w:t>
            </w:r>
            <w:r w:rsidR="00970FBF">
              <w:rPr>
                <w:szCs w:val="18"/>
              </w:rPr>
              <w:t>2</w:t>
            </w:r>
            <w:r w:rsidR="00764A4C">
              <w:rPr>
                <w:szCs w:val="18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474AD0" w:rsidRDefault="002026EE" w:rsidP="00764A4C">
            <w:pPr>
              <w:pStyle w:val="8"/>
              <w:jc w:val="center"/>
              <w:rPr>
                <w:szCs w:val="18"/>
              </w:rPr>
            </w:pPr>
            <w:r w:rsidRPr="00474AD0">
              <w:rPr>
                <w:szCs w:val="18"/>
              </w:rPr>
              <w:t>202</w:t>
            </w:r>
            <w:r w:rsidR="00764A4C">
              <w:rPr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474AD0" w:rsidRDefault="002026EE" w:rsidP="00764A4C">
            <w:pPr>
              <w:pStyle w:val="8"/>
              <w:jc w:val="center"/>
              <w:rPr>
                <w:szCs w:val="18"/>
              </w:rPr>
            </w:pPr>
            <w:r w:rsidRPr="00474AD0">
              <w:rPr>
                <w:szCs w:val="18"/>
              </w:rPr>
              <w:t>202</w:t>
            </w:r>
            <w:r w:rsidR="00764A4C">
              <w:rPr>
                <w:szCs w:val="18"/>
              </w:rPr>
              <w:t>7</w:t>
            </w:r>
          </w:p>
        </w:tc>
      </w:tr>
      <w:tr w:rsidR="002026EE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F80098" w:rsidRDefault="002026EE" w:rsidP="002026EE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6373FB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13312,8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721AC3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11586,51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217FE5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11969,5</w:t>
            </w:r>
          </w:p>
        </w:tc>
      </w:tr>
      <w:tr w:rsidR="00764A4C" w:rsidRPr="00E91884" w:rsidTr="00764A4C">
        <w:trPr>
          <w:trHeight w:val="20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13312,8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217FE5" w:rsidRDefault="00764A4C" w:rsidP="00764A4C">
            <w:pPr>
              <w:rPr>
                <w:b/>
                <w:sz w:val="18"/>
                <w:szCs w:val="18"/>
              </w:rPr>
            </w:pPr>
          </w:p>
          <w:p w:rsidR="00764A4C" w:rsidRPr="00217FE5" w:rsidRDefault="00764A4C" w:rsidP="00764A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11586,51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rPr>
                <w:sz w:val="18"/>
                <w:szCs w:val="18"/>
              </w:rPr>
            </w:pPr>
          </w:p>
          <w:p w:rsidR="00764A4C" w:rsidRPr="00E94C99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11959,5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373A4" w:rsidRDefault="00764A4C" w:rsidP="00764A4C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373A4" w:rsidRDefault="00764A4C" w:rsidP="00B91D2B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1D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373A4" w:rsidRDefault="00764A4C" w:rsidP="00B91D2B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1D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78,0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>Муниципальная программа «</w:t>
            </w:r>
            <w:r w:rsidRPr="00F80098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Байчуровском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сельском поселении </w:t>
            </w:r>
            <w:proofErr w:type="spellStart"/>
            <w:r w:rsidRPr="00F80098">
              <w:rPr>
                <w:b w:val="0"/>
                <w:color w:val="00000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муниципального района Воронежской области </w:t>
            </w:r>
            <w:r w:rsidRPr="00F80098">
              <w:rPr>
                <w:b w:val="0"/>
                <w:szCs w:val="18"/>
              </w:rPr>
              <w:t xml:space="preserve"> на 201</w:t>
            </w:r>
            <w:r>
              <w:rPr>
                <w:b w:val="0"/>
                <w:szCs w:val="18"/>
              </w:rPr>
              <w:t>8</w:t>
            </w:r>
            <w:r w:rsidRPr="00F80098">
              <w:rPr>
                <w:b w:val="0"/>
                <w:szCs w:val="18"/>
              </w:rPr>
              <w:t>-20</w:t>
            </w:r>
            <w:r>
              <w:rPr>
                <w:b w:val="0"/>
                <w:szCs w:val="18"/>
              </w:rPr>
              <w:t>23</w:t>
            </w:r>
            <w:r w:rsidRPr="00F80098">
              <w:rPr>
                <w:b w:val="0"/>
                <w:szCs w:val="18"/>
              </w:rPr>
              <w:t>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42572B" w:rsidRDefault="00764A4C" w:rsidP="00764A4C">
            <w:pPr>
              <w:pStyle w:val="8"/>
              <w:jc w:val="center"/>
              <w:rPr>
                <w:szCs w:val="18"/>
              </w:rPr>
            </w:pPr>
          </w:p>
          <w:p w:rsidR="00764A4C" w:rsidRPr="0042572B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42572B" w:rsidRDefault="00764A4C" w:rsidP="00764A4C">
            <w:pPr>
              <w:pStyle w:val="8"/>
              <w:jc w:val="center"/>
              <w:rPr>
                <w:szCs w:val="18"/>
              </w:rPr>
            </w:pPr>
          </w:p>
          <w:p w:rsidR="00764A4C" w:rsidRPr="0042572B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603F81" w:rsidRDefault="00764A4C" w:rsidP="00764A4C">
            <w:pPr>
              <w:pStyle w:val="8"/>
              <w:jc w:val="center"/>
              <w:rPr>
                <w:sz w:val="22"/>
                <w:szCs w:val="22"/>
              </w:rPr>
            </w:pPr>
          </w:p>
          <w:p w:rsidR="00764A4C" w:rsidRPr="00603F81" w:rsidRDefault="00764A4C" w:rsidP="00764A4C">
            <w:pPr>
              <w:rPr>
                <w:sz w:val="18"/>
                <w:szCs w:val="18"/>
              </w:rPr>
            </w:pPr>
            <w:r w:rsidRPr="00603F81">
              <w:rPr>
                <w:sz w:val="18"/>
                <w:szCs w:val="18"/>
              </w:rPr>
              <w:t>1185,0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D6BA4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 xml:space="preserve">Основное мероприятие  «Обеспечение </w:t>
            </w:r>
            <w:r>
              <w:rPr>
                <w:b w:val="0"/>
                <w:szCs w:val="18"/>
              </w:rPr>
              <w:t xml:space="preserve">функционирования администрации </w:t>
            </w:r>
            <w:proofErr w:type="spellStart"/>
            <w:r>
              <w:rPr>
                <w:b w:val="0"/>
                <w:szCs w:val="18"/>
              </w:rPr>
              <w:t>Байчуров</w:t>
            </w:r>
            <w:r w:rsidRPr="00F80098">
              <w:rPr>
                <w:b w:val="0"/>
                <w:szCs w:val="18"/>
              </w:rPr>
              <w:t>ского</w:t>
            </w:r>
            <w:proofErr w:type="spellEnd"/>
            <w:r w:rsidRPr="00F80098">
              <w:rPr>
                <w:b w:val="0"/>
                <w:szCs w:val="18"/>
              </w:rPr>
              <w:t xml:space="preserve">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D6BA4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 w:rsidRPr="00F80098">
              <w:rPr>
                <w:b w:val="0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D6BA4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jc w:val="center"/>
              <w:rPr>
                <w:b/>
                <w:sz w:val="18"/>
                <w:szCs w:val="18"/>
              </w:rPr>
            </w:pPr>
          </w:p>
          <w:p w:rsidR="00764A4C" w:rsidRPr="000C631E" w:rsidRDefault="00764A4C" w:rsidP="00764A4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pPr>
              <w:jc w:val="center"/>
              <w:rPr>
                <w:b/>
                <w:sz w:val="18"/>
                <w:szCs w:val="18"/>
              </w:rPr>
            </w:pPr>
          </w:p>
          <w:p w:rsidR="00764A4C" w:rsidRPr="00111E95" w:rsidRDefault="00764A4C" w:rsidP="00764A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pPr>
              <w:jc w:val="center"/>
              <w:rPr>
                <w:b/>
                <w:sz w:val="18"/>
                <w:szCs w:val="18"/>
              </w:rPr>
            </w:pPr>
          </w:p>
          <w:p w:rsidR="00764A4C" w:rsidRPr="00111E95" w:rsidRDefault="00764A4C" w:rsidP="00764A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3003,0</w:t>
            </w:r>
          </w:p>
        </w:tc>
      </w:tr>
      <w:tr w:rsidR="00764A4C" w:rsidRPr="00E91884" w:rsidTr="00764A4C">
        <w:trPr>
          <w:trHeight w:val="229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>Муниципальная программа «</w:t>
            </w:r>
            <w:r w:rsidRPr="00F80098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Байчуровском</w:t>
            </w:r>
            <w:proofErr w:type="spellEnd"/>
            <w:r>
              <w:rPr>
                <w:b w:val="0"/>
                <w:color w:val="000000"/>
                <w:szCs w:val="18"/>
              </w:rPr>
              <w:t xml:space="preserve"> </w:t>
            </w:r>
            <w:r w:rsidRPr="00F80098">
              <w:rPr>
                <w:b w:val="0"/>
                <w:color w:val="000000"/>
                <w:szCs w:val="18"/>
              </w:rPr>
              <w:t xml:space="preserve">сельском поселении </w:t>
            </w:r>
            <w:proofErr w:type="spellStart"/>
            <w:r w:rsidRPr="00F80098">
              <w:rPr>
                <w:b w:val="0"/>
                <w:color w:val="00000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муниципального района Воронежской области </w:t>
            </w:r>
            <w:r w:rsidRPr="00F80098">
              <w:rPr>
                <w:b w:val="0"/>
                <w:szCs w:val="18"/>
              </w:rPr>
              <w:t xml:space="preserve"> на 201</w:t>
            </w:r>
            <w:r>
              <w:rPr>
                <w:b w:val="0"/>
                <w:szCs w:val="18"/>
              </w:rPr>
              <w:t>8</w:t>
            </w:r>
            <w:r w:rsidRPr="00F80098">
              <w:rPr>
                <w:b w:val="0"/>
                <w:szCs w:val="18"/>
              </w:rPr>
              <w:t>-20</w:t>
            </w:r>
            <w:r>
              <w:rPr>
                <w:b w:val="0"/>
                <w:szCs w:val="18"/>
              </w:rPr>
              <w:t>23</w:t>
            </w:r>
            <w:r w:rsidRPr="00F80098">
              <w:rPr>
                <w:b w:val="0"/>
                <w:szCs w:val="18"/>
              </w:rPr>
              <w:t>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ind w:left="708" w:hanging="708"/>
              <w:jc w:val="center"/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r>
              <w:rPr>
                <w:sz w:val="18"/>
                <w:szCs w:val="18"/>
              </w:rPr>
              <w:t>3003,0</w:t>
            </w:r>
          </w:p>
        </w:tc>
      </w:tr>
      <w:tr w:rsidR="00764A4C" w:rsidRPr="00E91884" w:rsidTr="00764A4C">
        <w:trPr>
          <w:trHeight w:val="229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ind w:left="708" w:hanging="708"/>
              <w:jc w:val="center"/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r>
              <w:rPr>
                <w:sz w:val="18"/>
                <w:szCs w:val="18"/>
              </w:rPr>
              <w:t>3003,0</w:t>
            </w:r>
          </w:p>
        </w:tc>
      </w:tr>
      <w:tr w:rsidR="00764A4C" w:rsidRPr="00E91884" w:rsidTr="00764A4C">
        <w:trPr>
          <w:trHeight w:val="371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color w:val="000000"/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 xml:space="preserve">Основное мероприятие  « Обеспечение </w:t>
            </w:r>
            <w:r>
              <w:rPr>
                <w:sz w:val="18"/>
                <w:szCs w:val="18"/>
              </w:rPr>
              <w:t xml:space="preserve">функционирования администрации </w:t>
            </w:r>
            <w:proofErr w:type="spellStart"/>
            <w:r>
              <w:rPr>
                <w:sz w:val="18"/>
                <w:szCs w:val="18"/>
              </w:rPr>
              <w:t>Байчуровско</w:t>
            </w:r>
            <w:r w:rsidRPr="00F80098">
              <w:rPr>
                <w:sz w:val="18"/>
                <w:szCs w:val="18"/>
              </w:rPr>
              <w:t>го</w:t>
            </w:r>
            <w:proofErr w:type="spellEnd"/>
            <w:r w:rsidRPr="00F80098">
              <w:rPr>
                <w:sz w:val="18"/>
                <w:szCs w:val="18"/>
              </w:rPr>
              <w:t xml:space="preserve"> сельского поселения 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ind w:left="708" w:hanging="708"/>
              <w:jc w:val="center"/>
            </w:pPr>
            <w:r>
              <w:rPr>
                <w:sz w:val="18"/>
                <w:szCs w:val="18"/>
              </w:rPr>
              <w:t>3103,0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r>
              <w:rPr>
                <w:sz w:val="18"/>
                <w:szCs w:val="18"/>
              </w:rPr>
              <w:t>3003,0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11E95" w:rsidRDefault="00764A4C" w:rsidP="00764A4C">
            <w:r>
              <w:rPr>
                <w:sz w:val="18"/>
                <w:szCs w:val="18"/>
              </w:rPr>
              <w:t>3003,0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2600,0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 w:rsidRPr="00F80098">
              <w:rPr>
                <w:b w:val="0"/>
                <w:color w:val="000000"/>
                <w:szCs w:val="18"/>
              </w:rPr>
              <w:t xml:space="preserve">Расходы на обеспечение функций муниципальных органов (Закупка товаров, работ и услуг для </w:t>
            </w:r>
            <w:r w:rsidRPr="00F80098">
              <w:rPr>
                <w:b w:val="0"/>
                <w:color w:val="000000"/>
                <w:szCs w:val="18"/>
              </w:rPr>
              <w:lastRenderedPageBreak/>
              <w:t>государственных (муниципальных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lastRenderedPageBreak/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47008E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47008E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47008E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400,0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proofErr w:type="gramStart"/>
            <w:r w:rsidRPr="00F80098">
              <w:rPr>
                <w:b w:val="0"/>
                <w:color w:val="000000"/>
                <w:szCs w:val="18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2C0E75" w:rsidRDefault="00764A4C" w:rsidP="00764A4C">
            <w: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0B7DA0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2C0E75" w:rsidRDefault="00764A4C" w:rsidP="00764A4C">
            <w:pPr>
              <w:rPr>
                <w:sz w:val="18"/>
                <w:szCs w:val="18"/>
              </w:rPr>
            </w:pPr>
            <w:r w:rsidRPr="002C0E75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2C0E75" w:rsidRDefault="00764A4C" w:rsidP="00764A4C">
            <w: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42572B" w:rsidRDefault="00764A4C" w:rsidP="00764A4C">
            <w:pPr>
              <w:pStyle w:val="8"/>
              <w:jc w:val="center"/>
              <w:rPr>
                <w:szCs w:val="18"/>
              </w:rPr>
            </w:pPr>
            <w:r w:rsidRPr="0042572B">
              <w:rPr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42572B" w:rsidRDefault="00764A4C" w:rsidP="00764A4C">
            <w:pPr>
              <w:rPr>
                <w:b/>
                <w:sz w:val="18"/>
                <w:szCs w:val="18"/>
              </w:rPr>
            </w:pPr>
            <w:r w:rsidRPr="0042572B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42572B" w:rsidRDefault="00764A4C" w:rsidP="00764A4C">
            <w:pPr>
              <w:rPr>
                <w:b/>
                <w:sz w:val="18"/>
                <w:szCs w:val="18"/>
              </w:rPr>
            </w:pPr>
            <w:r w:rsidRPr="0042572B">
              <w:rPr>
                <w:b/>
                <w:sz w:val="18"/>
                <w:szCs w:val="18"/>
              </w:rPr>
              <w:t>10,0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>Муниципальная программа «</w:t>
            </w:r>
            <w:r w:rsidRPr="00F80098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Байчуровском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сельском поселении </w:t>
            </w:r>
            <w:proofErr w:type="spellStart"/>
            <w:r w:rsidRPr="00F80098">
              <w:rPr>
                <w:b w:val="0"/>
                <w:color w:val="00000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муниципального района Воронежской области </w:t>
            </w:r>
            <w:r>
              <w:rPr>
                <w:b w:val="0"/>
                <w:szCs w:val="18"/>
              </w:rPr>
              <w:t xml:space="preserve"> на 2018</w:t>
            </w:r>
            <w:r w:rsidRPr="00F80098">
              <w:rPr>
                <w:b w:val="0"/>
                <w:szCs w:val="18"/>
              </w:rPr>
              <w:t>-20</w:t>
            </w:r>
            <w:r>
              <w:rPr>
                <w:b w:val="0"/>
                <w:szCs w:val="18"/>
              </w:rPr>
              <w:t>23</w:t>
            </w:r>
            <w:r w:rsidRPr="00F80098">
              <w:rPr>
                <w:b w:val="0"/>
                <w:szCs w:val="18"/>
              </w:rPr>
              <w:t>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rPr>
                <w:sz w:val="18"/>
                <w:szCs w:val="18"/>
              </w:rPr>
            </w:pPr>
          </w:p>
          <w:p w:rsidR="00764A4C" w:rsidRPr="00F55D5A" w:rsidRDefault="00764A4C" w:rsidP="00764A4C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rPr>
                <w:sz w:val="18"/>
                <w:szCs w:val="18"/>
              </w:rPr>
            </w:pPr>
          </w:p>
          <w:p w:rsidR="00764A4C" w:rsidRPr="00F55D5A" w:rsidRDefault="00764A4C" w:rsidP="00764A4C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Подпрограмма «</w:t>
            </w:r>
            <w:r w:rsidRPr="00F80098">
              <w:rPr>
                <w:b w:val="0"/>
                <w:bCs w:val="0"/>
                <w:szCs w:val="18"/>
              </w:rPr>
              <w:t>Управление муниципальными финансами»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55D5A" w:rsidRDefault="00764A4C" w:rsidP="00764A4C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55D5A" w:rsidRDefault="00764A4C" w:rsidP="00764A4C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 xml:space="preserve">Основное мероприятие  «Управление резервным фондом  администрации  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Байчуровского</w:t>
            </w:r>
            <w:proofErr w:type="spellEnd"/>
            <w:r w:rsidRPr="00F80098">
              <w:rPr>
                <w:b w:val="0"/>
                <w:szCs w:val="18"/>
              </w:rPr>
              <w:t xml:space="preserve">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55D5A" w:rsidRDefault="00764A4C" w:rsidP="00764A4C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55D5A" w:rsidRDefault="00764A4C" w:rsidP="00764A4C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proofErr w:type="gramStart"/>
            <w:r w:rsidRPr="00F80098">
              <w:rPr>
                <w:b w:val="0"/>
                <w:szCs w:val="18"/>
              </w:rPr>
              <w:t xml:space="preserve">Резервный фонд администрации </w:t>
            </w:r>
            <w:r>
              <w:rPr>
                <w:b w:val="0"/>
                <w:color w:val="000000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Байчуровского</w:t>
            </w:r>
            <w:proofErr w:type="spellEnd"/>
            <w:r w:rsidRPr="00F80098">
              <w:rPr>
                <w:b w:val="0"/>
                <w:szCs w:val="18"/>
              </w:rPr>
              <w:t xml:space="preserve">  сельского поселения </w:t>
            </w:r>
            <w:proofErr w:type="spellStart"/>
            <w:r w:rsidRPr="00F80098">
              <w:rPr>
                <w:b w:val="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szCs w:val="18"/>
              </w:rPr>
              <w:t xml:space="preserve">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0120120570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55D5A" w:rsidRDefault="00764A4C" w:rsidP="00764A4C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55D5A" w:rsidRDefault="00764A4C" w:rsidP="00764A4C">
            <w:pPr>
              <w:rPr>
                <w:sz w:val="18"/>
                <w:szCs w:val="18"/>
              </w:rPr>
            </w:pPr>
            <w:r w:rsidRPr="00F55D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55D5A">
              <w:rPr>
                <w:sz w:val="18"/>
                <w:szCs w:val="18"/>
              </w:rPr>
              <w:t>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</w:t>
            </w:r>
            <w:r>
              <w:rPr>
                <w:b w:val="0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42572B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42572B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42572B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80,0</w:t>
            </w:r>
            <w:r w:rsidRPr="0042572B">
              <w:rPr>
                <w:szCs w:val="18"/>
              </w:rPr>
              <w:t>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>
              <w:rPr>
                <w:b w:val="0"/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011</w:t>
            </w:r>
            <w:r>
              <w:rPr>
                <w:b w:val="0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0110290110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80,0</w:t>
            </w:r>
          </w:p>
        </w:tc>
      </w:tr>
      <w:tr w:rsidR="00764A4C" w:rsidRPr="00E91884" w:rsidTr="00764A4C">
        <w:trPr>
          <w:trHeight w:val="293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F80098">
              <w:rPr>
                <w:b w:val="0"/>
                <w:szCs w:val="18"/>
              </w:rPr>
              <w:t>Муниципальная программа «</w:t>
            </w:r>
            <w:r w:rsidRPr="00F80098">
              <w:rPr>
                <w:b w:val="0"/>
                <w:color w:val="000000"/>
                <w:szCs w:val="18"/>
              </w:rPr>
              <w:t xml:space="preserve">Муниципальное управление и гражданское общество в </w:t>
            </w:r>
            <w:proofErr w:type="spellStart"/>
            <w:r>
              <w:rPr>
                <w:b w:val="0"/>
                <w:color w:val="000000"/>
                <w:szCs w:val="18"/>
              </w:rPr>
              <w:t>Байчуровском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сельском поселении </w:t>
            </w:r>
            <w:proofErr w:type="spellStart"/>
            <w:r w:rsidRPr="00F80098">
              <w:rPr>
                <w:b w:val="0"/>
                <w:color w:val="000000"/>
                <w:szCs w:val="18"/>
              </w:rPr>
              <w:t>Поворинского</w:t>
            </w:r>
            <w:proofErr w:type="spellEnd"/>
            <w:r w:rsidRPr="00F80098">
              <w:rPr>
                <w:b w:val="0"/>
                <w:color w:val="000000"/>
                <w:szCs w:val="18"/>
              </w:rPr>
              <w:t xml:space="preserve"> муниципального района Воронежской области</w:t>
            </w:r>
            <w:r w:rsidRPr="00F80098">
              <w:rPr>
                <w:b w:val="0"/>
                <w:szCs w:val="18"/>
              </w:rPr>
              <w:t xml:space="preserve"> на 201</w:t>
            </w:r>
            <w:r>
              <w:rPr>
                <w:b w:val="0"/>
                <w:szCs w:val="18"/>
              </w:rPr>
              <w:t>8-2023</w:t>
            </w:r>
            <w:r w:rsidRPr="00F80098">
              <w:rPr>
                <w:b w:val="0"/>
                <w:szCs w:val="18"/>
              </w:rPr>
              <w:t>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color w:val="000000"/>
                <w:szCs w:val="18"/>
              </w:rPr>
              <w:t>Подпрограмма</w:t>
            </w:r>
            <w:r w:rsidRPr="00F80098">
              <w:rPr>
                <w:b w:val="0"/>
                <w:szCs w:val="18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  <w:r>
              <w:rPr>
                <w:b w:val="0"/>
                <w:szCs w:val="18"/>
              </w:rPr>
              <w:t>3</w:t>
            </w:r>
            <w:r w:rsidRPr="00F80098">
              <w:rPr>
                <w:b w:val="0"/>
                <w:szCs w:val="18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Основное мероприятие  «Обеспечение деятельности ВУР»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  <w:r>
              <w:rPr>
                <w:b w:val="0"/>
                <w:szCs w:val="18"/>
              </w:rPr>
              <w:t>3</w:t>
            </w:r>
            <w:r w:rsidRPr="00F80098">
              <w:rPr>
                <w:b w:val="0"/>
                <w:szCs w:val="18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5A2E66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177,5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  <w:r w:rsidRPr="00491D7D">
              <w:rPr>
                <w:b w:val="0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 комиссариаты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</w:t>
            </w:r>
            <w:r w:rsidRPr="00F80098">
              <w:rPr>
                <w:b w:val="0"/>
                <w:color w:val="000000"/>
                <w:szCs w:val="18"/>
              </w:rPr>
              <w:t xml:space="preserve">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013</w:t>
            </w:r>
            <w:r w:rsidRPr="00F80098">
              <w:rPr>
                <w:b w:val="0"/>
                <w:szCs w:val="18"/>
              </w:rPr>
              <w:t>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  <w:highlight w:val="yellow"/>
              </w:rPr>
            </w:pPr>
            <w:proofErr w:type="gramStart"/>
            <w:r w:rsidRPr="00F80098">
              <w:rPr>
                <w:b w:val="0"/>
                <w:color w:val="000000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0203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</w:t>
            </w:r>
            <w:r>
              <w:rPr>
                <w:b w:val="0"/>
                <w:szCs w:val="18"/>
              </w:rPr>
              <w:t>3</w:t>
            </w:r>
            <w:r w:rsidRPr="00F80098">
              <w:rPr>
                <w:b w:val="0"/>
                <w:szCs w:val="18"/>
              </w:rPr>
              <w:t>0151180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B96ED5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31459A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764A4C">
              <w:rPr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31459A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764A4C">
              <w:rPr>
                <w:szCs w:val="18"/>
              </w:rPr>
              <w:t>71,8</w:t>
            </w:r>
          </w:p>
        </w:tc>
      </w:tr>
      <w:tr w:rsidR="00764A4C" w:rsidRPr="00E91884" w:rsidTr="00764A4C">
        <w:trPr>
          <w:trHeight w:val="589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Защита населения и территории от чрезвычайных ситуаций природного и техногенного 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  <w:r>
              <w:rPr>
                <w:b w:val="0"/>
                <w:szCs w:val="18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31459A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764A4C">
              <w:rPr>
                <w:b w:val="0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31459A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764A4C">
              <w:rPr>
                <w:b w:val="0"/>
                <w:szCs w:val="18"/>
              </w:rPr>
              <w:t>71,8</w:t>
            </w:r>
          </w:p>
        </w:tc>
      </w:tr>
      <w:tr w:rsidR="00764A4C" w:rsidRPr="00E54C6E" w:rsidTr="00764A4C">
        <w:trPr>
          <w:trHeight w:val="26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104363" w:rsidRDefault="00764A4C" w:rsidP="00764A4C">
            <w:pPr>
              <w:pStyle w:val="8"/>
              <w:rPr>
                <w:b w:val="0"/>
                <w:color w:val="000000"/>
                <w:sz w:val="16"/>
                <w:szCs w:val="16"/>
              </w:rPr>
            </w:pPr>
            <w:r w:rsidRPr="00104363">
              <w:rPr>
                <w:b w:val="0"/>
                <w:bCs w:val="0"/>
                <w:color w:val="000000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03</w:t>
            </w:r>
            <w:r>
              <w:rPr>
                <w:b w:val="0"/>
                <w:szCs w:val="18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2</w:t>
            </w:r>
            <w:r w:rsidRPr="00F80098">
              <w:rPr>
                <w:b w:val="0"/>
                <w:szCs w:val="1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31459A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764A4C">
              <w:rPr>
                <w:b w:val="0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6E09B0" w:rsidRDefault="0031459A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4A4C">
              <w:rPr>
                <w:sz w:val="18"/>
                <w:szCs w:val="18"/>
              </w:rPr>
              <w:t>7</w:t>
            </w:r>
            <w:r w:rsidR="00764A4C" w:rsidRPr="006E09B0">
              <w:rPr>
                <w:sz w:val="18"/>
                <w:szCs w:val="18"/>
              </w:rPr>
              <w:t>1,8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1B24D5" w:rsidRDefault="00764A4C" w:rsidP="00764A4C">
            <w:pPr>
              <w:rPr>
                <w:sz w:val="18"/>
                <w:szCs w:val="18"/>
              </w:rPr>
            </w:pPr>
            <w:r w:rsidRPr="001B24D5">
              <w:rPr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6E09B0" w:rsidRDefault="0031459A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4A4C" w:rsidRPr="006E09B0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6E09B0" w:rsidRDefault="0031459A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4A4C">
              <w:rPr>
                <w:sz w:val="18"/>
                <w:szCs w:val="18"/>
              </w:rPr>
              <w:t>7</w:t>
            </w:r>
            <w:r w:rsidR="00764A4C" w:rsidRPr="006E09B0">
              <w:rPr>
                <w:sz w:val="18"/>
                <w:szCs w:val="18"/>
              </w:rPr>
              <w:t>1,8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1B24D5" w:rsidRDefault="00764A4C" w:rsidP="00764A4C">
            <w:pPr>
              <w:rPr>
                <w:sz w:val="18"/>
                <w:szCs w:val="18"/>
              </w:rPr>
            </w:pPr>
            <w:r w:rsidRPr="001B24D5">
              <w:rPr>
                <w:sz w:val="18"/>
                <w:szCs w:val="18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6E09B0" w:rsidRDefault="0031459A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4A4C" w:rsidRPr="006E09B0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6E09B0" w:rsidRDefault="0031459A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4A4C">
              <w:rPr>
                <w:sz w:val="18"/>
                <w:szCs w:val="18"/>
              </w:rPr>
              <w:t>7</w:t>
            </w:r>
            <w:r w:rsidR="00764A4C" w:rsidRPr="006E09B0">
              <w:rPr>
                <w:sz w:val="18"/>
                <w:szCs w:val="18"/>
              </w:rPr>
              <w:t>1,8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1B24D5" w:rsidRDefault="00764A4C" w:rsidP="00764A4C">
            <w:pPr>
              <w:rPr>
                <w:sz w:val="18"/>
                <w:szCs w:val="18"/>
              </w:rPr>
            </w:pPr>
            <w:r w:rsidRPr="001B24D5">
              <w:rPr>
                <w:sz w:val="18"/>
                <w:szCs w:val="18"/>
              </w:rPr>
              <w:t>Расходы на обеспечение деятельности (Предоставление субсидий бюджетным, автономным учреждениями иным некоммерческим организациям)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0210291440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6E09B0" w:rsidRDefault="0031459A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4A4C" w:rsidRPr="006E09B0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6E09B0" w:rsidRDefault="0031459A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4A4C">
              <w:rPr>
                <w:sz w:val="18"/>
                <w:szCs w:val="18"/>
              </w:rPr>
              <w:t>7</w:t>
            </w:r>
            <w:r w:rsidR="00764A4C" w:rsidRPr="006E09B0">
              <w:rPr>
                <w:sz w:val="18"/>
                <w:szCs w:val="18"/>
              </w:rPr>
              <w:t>1,8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373A4" w:rsidRDefault="00764A4C" w:rsidP="00764A4C">
            <w:pPr>
              <w:pStyle w:val="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373A4" w:rsidRDefault="00764A4C" w:rsidP="00764A4C">
            <w:pPr>
              <w:pStyle w:val="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373A4" w:rsidRDefault="00764A4C" w:rsidP="00764A4C">
            <w:pPr>
              <w:pStyle w:val="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6424,0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A27CD7" w:rsidRDefault="00764A4C" w:rsidP="00764A4C">
            <w:pPr>
              <w:rPr>
                <w:sz w:val="18"/>
                <w:szCs w:val="18"/>
              </w:rPr>
            </w:pPr>
            <w:r w:rsidRPr="00A27CD7">
              <w:rPr>
                <w:sz w:val="18"/>
                <w:szCs w:val="18"/>
              </w:rPr>
              <w:lastRenderedPageBreak/>
              <w:t>Дорожное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AD78CE" w:rsidRDefault="00764A4C" w:rsidP="00764A4C">
            <w:pPr>
              <w:rPr>
                <w:sz w:val="18"/>
                <w:szCs w:val="18"/>
              </w:rPr>
            </w:pPr>
            <w:r w:rsidRPr="00AD78CE"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6424,0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DE4B1A" w:rsidRDefault="00764A4C" w:rsidP="00764A4C">
            <w:pPr>
              <w:rPr>
                <w:sz w:val="18"/>
                <w:szCs w:val="18"/>
              </w:rPr>
            </w:pPr>
            <w:r w:rsidRPr="00DE4B1A"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AD78CE" w:rsidRDefault="00764A4C" w:rsidP="00764A4C">
            <w:pPr>
              <w:rPr>
                <w:sz w:val="18"/>
                <w:szCs w:val="18"/>
              </w:rPr>
            </w:pPr>
            <w:r w:rsidRPr="00AD78CE"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92839" w:rsidRDefault="00764A4C" w:rsidP="00764A4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6424,0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DE4B1A" w:rsidRDefault="00764A4C" w:rsidP="00764A4C">
            <w:pPr>
              <w:rPr>
                <w:sz w:val="18"/>
                <w:szCs w:val="18"/>
              </w:rPr>
            </w:pPr>
            <w:r w:rsidRPr="00DE4B1A"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AD78CE" w:rsidRDefault="00764A4C" w:rsidP="00764A4C">
            <w:pPr>
              <w:rPr>
                <w:sz w:val="18"/>
                <w:szCs w:val="18"/>
              </w:rPr>
            </w:pPr>
            <w:r w:rsidRPr="00AD78CE"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92839" w:rsidRDefault="00764A4C" w:rsidP="00764A4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6424,0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DE4B1A" w:rsidRDefault="00764A4C" w:rsidP="00764A4C">
            <w:pPr>
              <w:rPr>
                <w:sz w:val="18"/>
                <w:szCs w:val="18"/>
              </w:rPr>
            </w:pPr>
            <w:r w:rsidRPr="00DE4B1A"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AD78CE" w:rsidRDefault="00764A4C" w:rsidP="00764A4C">
            <w:pPr>
              <w:rPr>
                <w:sz w:val="18"/>
                <w:szCs w:val="18"/>
              </w:rPr>
            </w:pPr>
            <w:r w:rsidRPr="00AD78CE"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92839" w:rsidRDefault="00764A4C" w:rsidP="00764A4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032010000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6103,0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6119,0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DB50EF" w:rsidRDefault="00764A4C" w:rsidP="00764A4C">
            <w:pPr>
              <w:pStyle w:val="8"/>
              <w:jc w:val="center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6424,0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49383D" w:rsidRDefault="00764A4C" w:rsidP="00764A4C">
            <w:pPr>
              <w:pStyle w:val="8"/>
              <w:rPr>
                <w:b w:val="0"/>
                <w:szCs w:val="18"/>
              </w:rPr>
            </w:pPr>
            <w:r w:rsidRPr="00DE4B1A">
              <w:rPr>
                <w:b w:val="0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DE4B1A">
              <w:rPr>
                <w:b w:val="0"/>
                <w:szCs w:val="18"/>
              </w:rPr>
              <w:t>д</w:t>
            </w:r>
            <w:r w:rsidRPr="0049383D">
              <w:rPr>
                <w:b w:val="0"/>
                <w:szCs w:val="18"/>
              </w:rPr>
              <w:t>(</w:t>
            </w:r>
            <w:proofErr w:type="gramEnd"/>
            <w:r>
              <w:rPr>
                <w:b w:val="0"/>
                <w:szCs w:val="18"/>
              </w:rPr>
              <w:t>ремонт дорог)</w:t>
            </w:r>
          </w:p>
          <w:p w:rsidR="00764A4C" w:rsidRPr="0049383D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AD78CE" w:rsidRDefault="00764A4C" w:rsidP="00764A4C">
            <w:pPr>
              <w:rPr>
                <w:sz w:val="18"/>
                <w:szCs w:val="18"/>
              </w:rPr>
            </w:pPr>
            <w:r w:rsidRPr="00AD78CE">
              <w:rPr>
                <w:sz w:val="18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92839" w:rsidRDefault="00764A4C" w:rsidP="00764A4C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400D2" w:rsidRDefault="00764A4C" w:rsidP="00764A4C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8"/>
              </w:rPr>
              <w:t>1078,0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400D2" w:rsidRDefault="00764A4C" w:rsidP="00764A4C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8"/>
              </w:rPr>
              <w:t>1094,0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400D2" w:rsidRDefault="00764A4C" w:rsidP="00764A4C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8"/>
              </w:rPr>
              <w:t>1399,0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C13FC9" w:rsidRDefault="00764A4C" w:rsidP="00764A4C">
            <w:pPr>
              <w:pStyle w:val="8"/>
              <w:rPr>
                <w:b w:val="0"/>
                <w:szCs w:val="18"/>
              </w:rPr>
            </w:pPr>
            <w:r w:rsidRPr="00C13FC9">
              <w:rPr>
                <w:b w:val="0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C13FC9" w:rsidRDefault="00764A4C" w:rsidP="00764A4C">
            <w:pPr>
              <w:pStyle w:val="8"/>
              <w:rPr>
                <w:b w:val="0"/>
                <w:szCs w:val="18"/>
                <w:lang w:val="en-US"/>
              </w:rPr>
            </w:pPr>
            <w:r w:rsidRPr="00C13FC9">
              <w:rPr>
                <w:b w:val="0"/>
                <w:szCs w:val="18"/>
              </w:rPr>
              <w:t>03201</w:t>
            </w:r>
            <w:r w:rsidRPr="00C13FC9">
              <w:rPr>
                <w:b w:val="0"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373A4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373A4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E373A4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5025,0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1B24D5" w:rsidRDefault="00764A4C" w:rsidP="00764A4C">
            <w:pPr>
              <w:rPr>
                <w:bCs/>
                <w:sz w:val="18"/>
                <w:szCs w:val="18"/>
              </w:rPr>
            </w:pPr>
            <w:r w:rsidRPr="001B24D5"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1B24D5" w:rsidRDefault="00764A4C" w:rsidP="00764A4C">
            <w:pPr>
              <w:rPr>
                <w:bCs/>
                <w:sz w:val="18"/>
                <w:szCs w:val="18"/>
              </w:rPr>
            </w:pPr>
            <w:r w:rsidRPr="001B24D5">
              <w:rPr>
                <w:bCs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1B24D5" w:rsidRDefault="00764A4C" w:rsidP="00764A4C">
            <w:pPr>
              <w:rPr>
                <w:bCs/>
                <w:sz w:val="18"/>
                <w:szCs w:val="18"/>
              </w:rPr>
            </w:pPr>
            <w:r w:rsidRPr="001B24D5">
              <w:rPr>
                <w:bCs/>
                <w:sz w:val="18"/>
                <w:szCs w:val="18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1B24D5" w:rsidRDefault="00764A4C" w:rsidP="00764A4C">
            <w:pPr>
              <w:rPr>
                <w:bCs/>
                <w:sz w:val="18"/>
                <w:szCs w:val="18"/>
              </w:rPr>
            </w:pPr>
            <w:r w:rsidRPr="001B24D5">
              <w:rPr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0412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0140190200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2839" w:rsidRDefault="00764A4C" w:rsidP="00764A4C">
            <w:pPr>
              <w:jc w:val="center"/>
              <w:rPr>
                <w:sz w:val="18"/>
                <w:szCs w:val="18"/>
              </w:rPr>
            </w:pPr>
            <w:r w:rsidRPr="00E92839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38369D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221,9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B52CF6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B52CF6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764A4C" w:rsidRPr="00E91884" w:rsidTr="00764A4C"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BE6385" w:rsidRDefault="00764A4C" w:rsidP="00764A4C">
            <w:pPr>
              <w:rPr>
                <w:b/>
                <w:i/>
                <w:color w:val="000000"/>
                <w:sz w:val="18"/>
                <w:szCs w:val="18"/>
              </w:rPr>
            </w:pPr>
            <w:r w:rsidRPr="00BE6385">
              <w:rPr>
                <w:b/>
                <w:bCs/>
                <w:i/>
                <w:sz w:val="18"/>
                <w:szCs w:val="18"/>
              </w:rPr>
              <w:t>МУНИЦИПАЛЬНАЯ ПРОГРАММА «РАЗВИТИЕ ЖИЛИЩНО-КОММУНАЛЬНОГО ХОЗЯЙСТВА БАЙЧУРОВСКОГО СЕЛЬСКОГО ПОСЕЛЕНИЯ ПОВОРИНСКОГО МУНИЦИПАЛЬНОГО РАЙОНА ВОРОНЕЖСКОЙ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rPr>
                <w:sz w:val="18"/>
                <w:szCs w:val="18"/>
              </w:rPr>
            </w:pPr>
          </w:p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3</w:t>
            </w:r>
            <w:r w:rsidRPr="00F80098">
              <w:rPr>
                <w:b w:val="0"/>
                <w:szCs w:val="1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B52CF6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B52CF6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764A4C" w:rsidRPr="00E91884" w:rsidTr="00764A4C">
        <w:trPr>
          <w:trHeight w:val="5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BE6385" w:rsidRDefault="00764A4C" w:rsidP="00764A4C">
            <w:pPr>
              <w:rPr>
                <w:b/>
                <w:i/>
                <w:sz w:val="18"/>
                <w:szCs w:val="18"/>
              </w:rPr>
            </w:pPr>
            <w:r w:rsidRPr="00BE6385">
              <w:rPr>
                <w:b/>
                <w:i/>
                <w:sz w:val="18"/>
                <w:szCs w:val="18"/>
              </w:rPr>
              <w:t xml:space="preserve">Подпрограмма </w:t>
            </w:r>
            <w:r w:rsidRPr="00BE6385"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Pr="00F80098">
              <w:rPr>
                <w:b w:val="0"/>
                <w:szCs w:val="18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B52CF6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B52CF6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764A4C" w:rsidRPr="00E91884" w:rsidTr="00764A4C">
        <w:trPr>
          <w:trHeight w:val="5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BE6385" w:rsidRDefault="00764A4C" w:rsidP="00764A4C">
            <w:pPr>
              <w:rPr>
                <w:b/>
                <w:i/>
                <w:sz w:val="18"/>
                <w:szCs w:val="18"/>
              </w:rPr>
            </w:pPr>
            <w:r w:rsidRPr="00BE6385">
              <w:rPr>
                <w:b/>
                <w:i/>
                <w:sz w:val="18"/>
                <w:szCs w:val="18"/>
              </w:rPr>
              <w:t xml:space="preserve">Основное мероприятие </w:t>
            </w:r>
            <w:r w:rsidRPr="00BE6385">
              <w:rPr>
                <w:b/>
                <w:i/>
                <w:color w:val="000000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Pr="00F80098">
              <w:rPr>
                <w:b w:val="0"/>
                <w:szCs w:val="18"/>
              </w:rPr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B52CF6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B52CF6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764A4C" w:rsidRPr="00E91884" w:rsidTr="00764A4C">
        <w:trPr>
          <w:trHeight w:val="12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BE6385" w:rsidRDefault="00764A4C" w:rsidP="00764A4C">
            <w:pPr>
              <w:rPr>
                <w:color w:val="000000"/>
                <w:sz w:val="18"/>
                <w:szCs w:val="18"/>
                <w:lang w:eastAsia="en-US"/>
              </w:rPr>
            </w:pPr>
            <w:r w:rsidRPr="00BE6385">
              <w:rPr>
                <w:color w:val="000000"/>
                <w:sz w:val="18"/>
                <w:szCs w:val="18"/>
              </w:rPr>
              <w:t xml:space="preserve">Расходы на </w:t>
            </w:r>
            <w:r w:rsidRPr="00BE6385"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BE6385">
              <w:rPr>
                <w:sz w:val="18"/>
                <w:szCs w:val="18"/>
              </w:rPr>
              <w:t>в(</w:t>
            </w:r>
            <w:proofErr w:type="gramEnd"/>
            <w:r w:rsidRPr="00BE6385"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Pr="00F80098">
              <w:rPr>
                <w:b w:val="0"/>
                <w:szCs w:val="18"/>
              </w:rPr>
              <w:t>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400D2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B52CF6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64A4C" w:rsidRPr="00E91884" w:rsidTr="00764A4C">
        <w:trPr>
          <w:trHeight w:val="128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BE6385" w:rsidRDefault="00764A4C" w:rsidP="00764A4C">
            <w:pPr>
              <w:rPr>
                <w:color w:val="000000"/>
                <w:sz w:val="18"/>
                <w:szCs w:val="18"/>
                <w:lang w:eastAsia="en-US"/>
              </w:rPr>
            </w:pPr>
            <w:r w:rsidRPr="00BE6385">
              <w:rPr>
                <w:color w:val="000000"/>
                <w:sz w:val="18"/>
                <w:szCs w:val="18"/>
              </w:rPr>
              <w:t xml:space="preserve">Расходы на </w:t>
            </w:r>
            <w:r w:rsidRPr="00BE6385">
              <w:rPr>
                <w:sz w:val="18"/>
                <w:szCs w:val="18"/>
              </w:rPr>
              <w:t>выполнение других расходных обязательст</w:t>
            </w:r>
            <w:proofErr w:type="gramStart"/>
            <w:r w:rsidRPr="00BE6385">
              <w:rPr>
                <w:sz w:val="18"/>
                <w:szCs w:val="18"/>
              </w:rPr>
              <w:t>в(</w:t>
            </w:r>
            <w:proofErr w:type="gramEnd"/>
            <w:r w:rsidRPr="00BE6385">
              <w:rPr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59705C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03101</w:t>
            </w:r>
            <w:r>
              <w:rPr>
                <w:b w:val="0"/>
                <w:szCs w:val="18"/>
                <w:lang w:val="en-US"/>
              </w:rPr>
              <w:t>S</w:t>
            </w:r>
            <w:r>
              <w:rPr>
                <w:b w:val="0"/>
                <w:szCs w:val="18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0A7BA5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B91D2B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B91D2B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121,91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697469" w:rsidRDefault="00764A4C" w:rsidP="00764A4C">
            <w:pPr>
              <w:pStyle w:val="8"/>
              <w:rPr>
                <w:sz w:val="20"/>
                <w:szCs w:val="20"/>
              </w:rPr>
            </w:pPr>
            <w:r w:rsidRPr="0069746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467C9" w:rsidRDefault="00764A4C" w:rsidP="00764A4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66,3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1467C9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66,3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697469" w:rsidRDefault="00764A4C" w:rsidP="00764A4C">
            <w:pPr>
              <w:rPr>
                <w:b/>
                <w:i/>
                <w:sz w:val="18"/>
                <w:szCs w:val="18"/>
              </w:rPr>
            </w:pPr>
            <w:r w:rsidRPr="00697469">
              <w:rPr>
                <w:b/>
                <w:i/>
                <w:sz w:val="18"/>
                <w:szCs w:val="18"/>
              </w:rPr>
              <w:t>МУНИЦИПАЛЬНАЯ ПРОГРАММА «РАЗВИТИЕ КУЛЬТУРЫ НА ТЕРРИТОРИИ БАЙЧУРОВСКОГО СЕЛЬСКОГО ПОСЕЛЕНИЯ»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r w:rsidRPr="00184D4F"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E94C99" w:rsidRDefault="00764A4C" w:rsidP="00764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697469" w:rsidRDefault="00764A4C" w:rsidP="00764A4C">
            <w:pPr>
              <w:rPr>
                <w:b/>
                <w:i/>
                <w:sz w:val="18"/>
                <w:szCs w:val="18"/>
              </w:rPr>
            </w:pPr>
            <w:r w:rsidRPr="00697469"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  (клубы)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04</w:t>
            </w:r>
            <w:r w:rsidRPr="00F80098">
              <w:rPr>
                <w:b w:val="0"/>
                <w:szCs w:val="18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r w:rsidRPr="00184D4F"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r>
              <w:rPr>
                <w:sz w:val="18"/>
                <w:szCs w:val="18"/>
              </w:rPr>
              <w:t>66,3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697469" w:rsidRDefault="00764A4C" w:rsidP="00764A4C">
            <w:pPr>
              <w:rPr>
                <w:b/>
                <w:i/>
                <w:sz w:val="18"/>
                <w:szCs w:val="18"/>
              </w:rPr>
            </w:pPr>
            <w:r w:rsidRPr="00697469"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4</w:t>
            </w:r>
            <w:r w:rsidRPr="00F80098">
              <w:rPr>
                <w:b w:val="0"/>
                <w:szCs w:val="18"/>
              </w:rPr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r w:rsidRPr="00184D4F"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r>
              <w:rPr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r>
              <w:rPr>
                <w:sz w:val="18"/>
                <w:szCs w:val="18"/>
              </w:rPr>
              <w:t>66,3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BE6385" w:rsidRDefault="00764A4C" w:rsidP="00764A4C">
            <w:pPr>
              <w:rPr>
                <w:color w:val="000000"/>
                <w:sz w:val="18"/>
                <w:szCs w:val="18"/>
              </w:rPr>
            </w:pPr>
            <w:r w:rsidRPr="00BE6385">
              <w:rPr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F80098" w:rsidRDefault="00764A4C" w:rsidP="00764A4C">
            <w:pPr>
              <w:rPr>
                <w:sz w:val="18"/>
                <w:szCs w:val="18"/>
              </w:rPr>
            </w:pPr>
            <w:r w:rsidRPr="00F80098">
              <w:rPr>
                <w:sz w:val="18"/>
                <w:szCs w:val="18"/>
              </w:rPr>
              <w:t>0801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 w:rsidRPr="00F80098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4</w:t>
            </w:r>
            <w:r w:rsidRPr="00F80098">
              <w:rPr>
                <w:b w:val="0"/>
                <w:szCs w:val="18"/>
              </w:rPr>
              <w:t>10100590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Default="00764A4C" w:rsidP="00764A4C">
            <w:r w:rsidRPr="00184D4F">
              <w:rPr>
                <w:sz w:val="18"/>
                <w:szCs w:val="18"/>
              </w:rPr>
              <w:t>500,0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214598" w:rsidRDefault="00764A4C" w:rsidP="00764A4C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  <w:p w:rsidR="00764A4C" w:rsidRPr="00214598" w:rsidRDefault="00764A4C" w:rsidP="00764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214598" w:rsidRDefault="00764A4C" w:rsidP="00764A4C">
            <w:pPr>
              <w:pStyle w:val="8"/>
              <w:jc w:val="center"/>
              <w:rPr>
                <w:b w:val="0"/>
                <w:sz w:val="16"/>
                <w:szCs w:val="16"/>
              </w:rPr>
            </w:pPr>
          </w:p>
          <w:p w:rsidR="00764A4C" w:rsidRPr="00214598" w:rsidRDefault="00764A4C" w:rsidP="00764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953F78" w:rsidRDefault="00764A4C" w:rsidP="00764A4C">
            <w:pPr>
              <w:rPr>
                <w:bCs/>
                <w:sz w:val="18"/>
                <w:szCs w:val="18"/>
              </w:rPr>
            </w:pPr>
            <w:r w:rsidRPr="00953F78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38369D" w:rsidRDefault="00764A4C" w:rsidP="00764A4C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130,0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4C379B" w:rsidRDefault="00764A4C" w:rsidP="00764A4C">
            <w:pPr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4C379B" w:rsidRDefault="00764A4C" w:rsidP="00764A4C">
            <w:pPr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130</w:t>
            </w:r>
            <w:r w:rsidRPr="004C379B">
              <w:rPr>
                <w:b/>
                <w:sz w:val="18"/>
                <w:szCs w:val="18"/>
              </w:rPr>
              <w:t>,0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953F78" w:rsidRDefault="00764A4C" w:rsidP="00764A4C">
            <w:pPr>
              <w:rPr>
                <w:color w:val="000000"/>
                <w:sz w:val="18"/>
                <w:szCs w:val="18"/>
              </w:rPr>
            </w:pPr>
            <w:r w:rsidRPr="00953F78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9230BE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953F78" w:rsidRDefault="00764A4C" w:rsidP="00764A4C">
            <w:pPr>
              <w:rPr>
                <w:bCs/>
                <w:sz w:val="18"/>
                <w:szCs w:val="18"/>
              </w:rPr>
            </w:pPr>
            <w:r w:rsidRPr="00953F78">
              <w:rPr>
                <w:bCs/>
                <w:color w:val="000000"/>
                <w:sz w:val="18"/>
                <w:szCs w:val="18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9230BE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953F78" w:rsidRDefault="00764A4C" w:rsidP="00764A4C">
            <w:pPr>
              <w:rPr>
                <w:bCs/>
                <w:sz w:val="18"/>
                <w:szCs w:val="18"/>
              </w:rPr>
            </w:pPr>
            <w:r w:rsidRPr="00953F78">
              <w:rPr>
                <w:bCs/>
                <w:sz w:val="18"/>
                <w:szCs w:val="18"/>
              </w:rPr>
              <w:t>Подпрограмма «</w:t>
            </w:r>
            <w:r w:rsidRPr="00953F78"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9230BE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953F78" w:rsidRDefault="00764A4C" w:rsidP="00764A4C">
            <w:pPr>
              <w:rPr>
                <w:bCs/>
                <w:sz w:val="18"/>
                <w:szCs w:val="18"/>
              </w:rPr>
            </w:pPr>
            <w:r w:rsidRPr="00953F78">
              <w:rPr>
                <w:bCs/>
                <w:sz w:val="18"/>
                <w:szCs w:val="18"/>
              </w:rPr>
              <w:t>Основное мероприятие «</w:t>
            </w:r>
            <w:r w:rsidRPr="00953F78">
              <w:rPr>
                <w:sz w:val="18"/>
                <w:szCs w:val="18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9230BE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953F78" w:rsidRDefault="00764A4C" w:rsidP="00764A4C">
            <w:pPr>
              <w:rPr>
                <w:color w:val="000000"/>
                <w:sz w:val="18"/>
                <w:szCs w:val="18"/>
              </w:rPr>
            </w:pPr>
            <w:r w:rsidRPr="00953F78">
              <w:rPr>
                <w:sz w:val="18"/>
                <w:szCs w:val="18"/>
              </w:rPr>
              <w:t xml:space="preserve">Доплаты к пенсиям муниципальных служащих администрации </w:t>
            </w:r>
            <w:proofErr w:type="spellStart"/>
            <w:r w:rsidRPr="00953F78">
              <w:rPr>
                <w:sz w:val="18"/>
                <w:szCs w:val="18"/>
              </w:rPr>
              <w:t>Байчуровского</w:t>
            </w:r>
            <w:proofErr w:type="spellEnd"/>
            <w:r w:rsidRPr="00953F78">
              <w:rPr>
                <w:sz w:val="18"/>
                <w:szCs w:val="18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F80098" w:rsidRDefault="00764A4C" w:rsidP="00764A4C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9230BE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  <w:tr w:rsidR="00764A4C" w:rsidRPr="00E91884" w:rsidTr="00764A4C">
        <w:trPr>
          <w:trHeight w:val="232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A4C" w:rsidRPr="00953F78" w:rsidRDefault="00764A4C" w:rsidP="00764A4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Default="00764A4C" w:rsidP="00764A4C">
            <w:pPr>
              <w:pStyle w:val="8"/>
              <w:rPr>
                <w:b w:val="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A4C" w:rsidRPr="009230BE" w:rsidRDefault="00764A4C" w:rsidP="00764A4C">
            <w:pPr>
              <w:pStyle w:val="8"/>
              <w:jc w:val="center"/>
              <w:rPr>
                <w:b w:val="0"/>
                <w:szCs w:val="18"/>
              </w:rPr>
            </w:pPr>
            <w:r w:rsidRPr="009230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3</w:t>
            </w:r>
            <w:r w:rsidRPr="009230BE">
              <w:rPr>
                <w:b w:val="0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4C" w:rsidRPr="009230BE" w:rsidRDefault="00764A4C" w:rsidP="00764A4C">
            <w:pPr>
              <w:rPr>
                <w:sz w:val="18"/>
              </w:rPr>
            </w:pPr>
            <w:r w:rsidRPr="009230B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230BE">
              <w:rPr>
                <w:sz w:val="18"/>
                <w:szCs w:val="18"/>
              </w:rPr>
              <w:t>0,0</w:t>
            </w:r>
          </w:p>
        </w:tc>
      </w:tr>
    </w:tbl>
    <w:p w:rsidR="002576DA" w:rsidRDefault="002576DA" w:rsidP="00086951">
      <w:pPr>
        <w:rPr>
          <w:b/>
          <w:sz w:val="22"/>
          <w:szCs w:val="22"/>
        </w:rPr>
      </w:pPr>
    </w:p>
    <w:p w:rsidR="004100D2" w:rsidRPr="00157425" w:rsidRDefault="004100D2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Приложение № </w:t>
      </w:r>
      <w:r w:rsidR="0043557E">
        <w:rPr>
          <w:sz w:val="16"/>
          <w:szCs w:val="16"/>
        </w:rPr>
        <w:t>4</w:t>
      </w:r>
    </w:p>
    <w:p w:rsidR="004100D2" w:rsidRPr="00157425" w:rsidRDefault="004100D2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                                                                                                                                     к решению Совета народных депутатов </w:t>
      </w:r>
    </w:p>
    <w:p w:rsidR="004100D2" w:rsidRPr="00157425" w:rsidRDefault="006144FE" w:rsidP="00157425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</w:t>
      </w:r>
      <w:r w:rsidR="004100D2" w:rsidRPr="00157425">
        <w:rPr>
          <w:sz w:val="16"/>
          <w:szCs w:val="16"/>
        </w:rPr>
        <w:t>уровского</w:t>
      </w:r>
      <w:proofErr w:type="spellEnd"/>
      <w:r w:rsidR="004100D2" w:rsidRPr="00157425">
        <w:rPr>
          <w:sz w:val="16"/>
          <w:szCs w:val="16"/>
        </w:rPr>
        <w:t xml:space="preserve"> сельского поселения</w:t>
      </w:r>
    </w:p>
    <w:p w:rsidR="000A32A1" w:rsidRDefault="004100D2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«О бюджете </w:t>
      </w:r>
      <w:proofErr w:type="spellStart"/>
      <w:r w:rsidR="006144FE">
        <w:rPr>
          <w:sz w:val="16"/>
          <w:szCs w:val="16"/>
        </w:rPr>
        <w:t>Байч</w:t>
      </w:r>
      <w:r w:rsidRPr="00157425">
        <w:rPr>
          <w:sz w:val="16"/>
          <w:szCs w:val="16"/>
        </w:rPr>
        <w:t>уровского</w:t>
      </w:r>
      <w:proofErr w:type="spellEnd"/>
      <w:r w:rsidRPr="00157425">
        <w:rPr>
          <w:sz w:val="16"/>
          <w:szCs w:val="16"/>
        </w:rPr>
        <w:t xml:space="preserve"> </w:t>
      </w:r>
      <w:proofErr w:type="gramStart"/>
      <w:r w:rsidRPr="00157425">
        <w:rPr>
          <w:sz w:val="16"/>
          <w:szCs w:val="16"/>
        </w:rPr>
        <w:t>сельс</w:t>
      </w:r>
      <w:r w:rsidR="000A32A1">
        <w:rPr>
          <w:sz w:val="16"/>
          <w:szCs w:val="16"/>
        </w:rPr>
        <w:t>кого</w:t>
      </w:r>
      <w:proofErr w:type="gramEnd"/>
    </w:p>
    <w:p w:rsidR="00157425" w:rsidRDefault="00915FF7" w:rsidP="00157425">
      <w:pPr>
        <w:jc w:val="right"/>
        <w:rPr>
          <w:sz w:val="16"/>
          <w:szCs w:val="16"/>
        </w:rPr>
      </w:pPr>
      <w:r>
        <w:rPr>
          <w:sz w:val="16"/>
          <w:szCs w:val="16"/>
        </w:rPr>
        <w:t>поселения на 20</w:t>
      </w:r>
      <w:r w:rsidR="00E92839">
        <w:rPr>
          <w:sz w:val="16"/>
          <w:szCs w:val="16"/>
        </w:rPr>
        <w:t>2</w:t>
      </w:r>
      <w:r w:rsidR="00CE6BDB">
        <w:rPr>
          <w:sz w:val="16"/>
          <w:szCs w:val="16"/>
        </w:rPr>
        <w:t>5</w:t>
      </w:r>
      <w:r w:rsidR="00BE46C7" w:rsidRPr="00157425">
        <w:rPr>
          <w:sz w:val="16"/>
          <w:szCs w:val="16"/>
        </w:rPr>
        <w:t xml:space="preserve"> год и </w:t>
      </w:r>
      <w:proofErr w:type="gramStart"/>
      <w:r w:rsidR="00BE46C7" w:rsidRPr="00157425">
        <w:rPr>
          <w:sz w:val="16"/>
          <w:szCs w:val="16"/>
        </w:rPr>
        <w:t>на</w:t>
      </w:r>
      <w:proofErr w:type="gramEnd"/>
      <w:r w:rsidR="00BE46C7" w:rsidRPr="00157425">
        <w:rPr>
          <w:sz w:val="16"/>
          <w:szCs w:val="16"/>
        </w:rPr>
        <w:t xml:space="preserve"> плановый                                         </w:t>
      </w:r>
    </w:p>
    <w:p w:rsidR="00BE46C7" w:rsidRPr="00157425" w:rsidRDefault="002026EE" w:rsidP="0015742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период 202</w:t>
      </w:r>
      <w:r w:rsidR="00CE6BDB">
        <w:rPr>
          <w:sz w:val="16"/>
          <w:szCs w:val="16"/>
        </w:rPr>
        <w:t>6</w:t>
      </w:r>
      <w:r w:rsidR="00915FF7">
        <w:rPr>
          <w:sz w:val="16"/>
          <w:szCs w:val="16"/>
        </w:rPr>
        <w:t xml:space="preserve"> и 202</w:t>
      </w:r>
      <w:r w:rsidR="00CE6BDB">
        <w:rPr>
          <w:sz w:val="16"/>
          <w:szCs w:val="16"/>
        </w:rPr>
        <w:t>7</w:t>
      </w:r>
      <w:r w:rsidR="00BE46C7" w:rsidRPr="00157425">
        <w:rPr>
          <w:sz w:val="16"/>
          <w:szCs w:val="16"/>
        </w:rPr>
        <w:t xml:space="preserve"> года»</w:t>
      </w:r>
    </w:p>
    <w:p w:rsidR="00E16C40" w:rsidRPr="001319CF" w:rsidRDefault="00BD0248" w:rsidP="00086951">
      <w:pPr>
        <w:jc w:val="right"/>
        <w:rPr>
          <w:sz w:val="18"/>
          <w:szCs w:val="18"/>
        </w:rPr>
      </w:pPr>
      <w:r w:rsidRPr="00BD0248">
        <w:rPr>
          <w:b/>
          <w:color w:val="000000"/>
          <w:sz w:val="16"/>
          <w:szCs w:val="16"/>
          <w:shd w:val="clear" w:color="auto" w:fill="FFFFFF"/>
        </w:rPr>
        <w:t>От</w:t>
      </w:r>
      <w:proofErr w:type="gramStart"/>
      <w:r w:rsidRPr="00BD0248">
        <w:rPr>
          <w:b/>
          <w:color w:val="000000"/>
          <w:sz w:val="16"/>
          <w:szCs w:val="16"/>
          <w:shd w:val="clear" w:color="auto" w:fill="FFFFFF"/>
        </w:rPr>
        <w:t xml:space="preserve">  </w:t>
      </w:r>
      <w:r w:rsidR="004B74ED">
        <w:rPr>
          <w:b/>
          <w:color w:val="000000"/>
          <w:sz w:val="16"/>
          <w:szCs w:val="16"/>
          <w:shd w:val="clear" w:color="auto" w:fill="FFFFFF"/>
        </w:rPr>
        <w:t xml:space="preserve">                     </w:t>
      </w:r>
      <w:r w:rsidR="002026EE">
        <w:rPr>
          <w:b/>
          <w:color w:val="000000"/>
          <w:sz w:val="16"/>
          <w:szCs w:val="16"/>
          <w:shd w:val="clear" w:color="auto" w:fill="FFFFFF"/>
        </w:rPr>
        <w:t>.</w:t>
      </w:r>
      <w:proofErr w:type="gramEnd"/>
      <w:r w:rsidR="002026EE">
        <w:rPr>
          <w:b/>
          <w:color w:val="000000"/>
          <w:sz w:val="16"/>
          <w:szCs w:val="16"/>
          <w:shd w:val="clear" w:color="auto" w:fill="FFFFFF"/>
        </w:rPr>
        <w:t xml:space="preserve">     № </w:t>
      </w:r>
    </w:p>
    <w:p w:rsidR="00E16C40" w:rsidRPr="00E91884" w:rsidRDefault="00E16C40" w:rsidP="00086951">
      <w:pPr>
        <w:jc w:val="right"/>
        <w:rPr>
          <w:sz w:val="22"/>
          <w:szCs w:val="22"/>
        </w:rPr>
      </w:pPr>
    </w:p>
    <w:p w:rsidR="00E16C40" w:rsidRDefault="00E16C40" w:rsidP="00086951">
      <w:pPr>
        <w:jc w:val="center"/>
        <w:rPr>
          <w:b/>
          <w:sz w:val="22"/>
          <w:szCs w:val="22"/>
        </w:rPr>
      </w:pPr>
      <w:r w:rsidRPr="00E91884">
        <w:rPr>
          <w:b/>
          <w:sz w:val="22"/>
          <w:szCs w:val="22"/>
        </w:rPr>
        <w:t>Распределение бюджетных ассигнований по целевым ста</w:t>
      </w:r>
      <w:r w:rsidR="006144FE">
        <w:rPr>
          <w:b/>
          <w:sz w:val="22"/>
          <w:szCs w:val="22"/>
        </w:rPr>
        <w:t xml:space="preserve">тьям (муниципальным программам </w:t>
      </w:r>
      <w:proofErr w:type="spellStart"/>
      <w:r w:rsidR="006144FE">
        <w:rPr>
          <w:b/>
          <w:sz w:val="22"/>
          <w:szCs w:val="22"/>
        </w:rPr>
        <w:t>Байчу</w:t>
      </w:r>
      <w:r w:rsidRPr="00E91884">
        <w:rPr>
          <w:b/>
          <w:sz w:val="22"/>
          <w:szCs w:val="22"/>
        </w:rPr>
        <w:t>ровского</w:t>
      </w:r>
      <w:proofErr w:type="spellEnd"/>
      <w:r w:rsidRPr="00E91884">
        <w:rPr>
          <w:b/>
          <w:sz w:val="22"/>
          <w:szCs w:val="22"/>
        </w:rPr>
        <w:t xml:space="preserve"> сельского поселения), группам видов расходов, разделам, подразделам классификации расход</w:t>
      </w:r>
      <w:r w:rsidR="00474AD0">
        <w:rPr>
          <w:b/>
          <w:sz w:val="22"/>
          <w:szCs w:val="22"/>
        </w:rPr>
        <w:t>ов муниципального бюджета на 202</w:t>
      </w:r>
      <w:r w:rsidR="00CE6BDB">
        <w:rPr>
          <w:b/>
          <w:sz w:val="22"/>
          <w:szCs w:val="22"/>
        </w:rPr>
        <w:t>5</w:t>
      </w:r>
      <w:r w:rsidR="003F5595">
        <w:rPr>
          <w:b/>
          <w:sz w:val="22"/>
          <w:szCs w:val="22"/>
        </w:rPr>
        <w:t>-202</w:t>
      </w:r>
      <w:r w:rsidR="00CE6BDB">
        <w:rPr>
          <w:b/>
          <w:sz w:val="22"/>
          <w:szCs w:val="22"/>
        </w:rPr>
        <w:t>7</w:t>
      </w:r>
      <w:r w:rsidRPr="00E91884">
        <w:rPr>
          <w:b/>
          <w:sz w:val="22"/>
          <w:szCs w:val="22"/>
        </w:rPr>
        <w:t xml:space="preserve"> год</w:t>
      </w:r>
    </w:p>
    <w:p w:rsidR="00887CEC" w:rsidRPr="00887CEC" w:rsidRDefault="00887CEC" w:rsidP="009F156A">
      <w:pPr>
        <w:rPr>
          <w:sz w:val="22"/>
          <w:szCs w:val="22"/>
        </w:rPr>
      </w:pPr>
    </w:p>
    <w:tbl>
      <w:tblPr>
        <w:tblW w:w="14176" w:type="dxa"/>
        <w:tblInd w:w="-318" w:type="dxa"/>
        <w:tblLook w:val="00A0" w:firstRow="1" w:lastRow="0" w:firstColumn="1" w:lastColumn="0" w:noHBand="0" w:noVBand="0"/>
      </w:tblPr>
      <w:tblGrid>
        <w:gridCol w:w="636"/>
        <w:gridCol w:w="6453"/>
        <w:gridCol w:w="1559"/>
        <w:gridCol w:w="567"/>
        <w:gridCol w:w="660"/>
        <w:gridCol w:w="616"/>
        <w:gridCol w:w="1134"/>
        <w:gridCol w:w="1275"/>
        <w:gridCol w:w="1276"/>
      </w:tblGrid>
      <w:tr w:rsidR="003F5595" w:rsidRPr="00C44EA5" w:rsidTr="009D2B3D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44EA5">
              <w:rPr>
                <w:b/>
                <w:sz w:val="20"/>
                <w:szCs w:val="20"/>
              </w:rPr>
              <w:t>п</w:t>
            </w:r>
            <w:proofErr w:type="gramEnd"/>
            <w:r w:rsidRPr="00C44EA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C44EA5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b/>
                <w:sz w:val="20"/>
                <w:szCs w:val="20"/>
              </w:rPr>
              <w:t>Сумма</w:t>
            </w:r>
          </w:p>
          <w:p w:rsidR="003F5595" w:rsidRPr="00C44EA5" w:rsidRDefault="003F5595" w:rsidP="00C44EA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C44EA5">
              <w:rPr>
                <w:sz w:val="20"/>
                <w:szCs w:val="20"/>
                <w:lang w:val="en-US"/>
              </w:rPr>
              <w:t>тыс.руб</w:t>
            </w:r>
            <w:proofErr w:type="spellEnd"/>
            <w:r w:rsidRPr="00C44EA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Default="003F5595" w:rsidP="00C44EA5">
            <w:pPr>
              <w:jc w:val="right"/>
              <w:rPr>
                <w:b/>
                <w:sz w:val="20"/>
                <w:szCs w:val="20"/>
              </w:rPr>
            </w:pPr>
          </w:p>
          <w:p w:rsidR="003F5595" w:rsidRPr="00C44EA5" w:rsidRDefault="003F5595" w:rsidP="003F559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b/>
                <w:sz w:val="20"/>
                <w:szCs w:val="20"/>
              </w:rPr>
              <w:t>Сумма</w:t>
            </w:r>
          </w:p>
          <w:p w:rsidR="003F5595" w:rsidRPr="00C44EA5" w:rsidRDefault="003F5595" w:rsidP="003F559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C44EA5">
              <w:rPr>
                <w:sz w:val="20"/>
                <w:szCs w:val="20"/>
                <w:lang w:val="en-US"/>
              </w:rPr>
              <w:t>тыс.руб</w:t>
            </w:r>
            <w:proofErr w:type="spellEnd"/>
            <w:r w:rsidRPr="00C44EA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Default="003F5595" w:rsidP="00C44EA5">
            <w:pPr>
              <w:jc w:val="right"/>
              <w:rPr>
                <w:b/>
                <w:sz w:val="20"/>
                <w:szCs w:val="20"/>
              </w:rPr>
            </w:pPr>
          </w:p>
          <w:p w:rsidR="003F5595" w:rsidRPr="00C44EA5" w:rsidRDefault="003F5595" w:rsidP="003F559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b/>
                <w:sz w:val="20"/>
                <w:szCs w:val="20"/>
              </w:rPr>
              <w:t>Сумма</w:t>
            </w:r>
          </w:p>
          <w:p w:rsidR="003F5595" w:rsidRPr="00C44EA5" w:rsidRDefault="003F5595" w:rsidP="003F5595">
            <w:pPr>
              <w:jc w:val="center"/>
              <w:rPr>
                <w:b/>
                <w:sz w:val="20"/>
                <w:szCs w:val="20"/>
              </w:rPr>
            </w:pPr>
            <w:r w:rsidRPr="00C44EA5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C44EA5">
              <w:rPr>
                <w:sz w:val="20"/>
                <w:szCs w:val="20"/>
                <w:lang w:val="en-US"/>
              </w:rPr>
              <w:t>тыс</w:t>
            </w:r>
            <w:proofErr w:type="spellEnd"/>
            <w:r w:rsidRPr="00C44EA5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spellStart"/>
            <w:r w:rsidRPr="00C44EA5">
              <w:rPr>
                <w:sz w:val="20"/>
                <w:szCs w:val="20"/>
                <w:lang w:val="en-US"/>
              </w:rPr>
              <w:t>уб</w:t>
            </w:r>
            <w:proofErr w:type="spellEnd"/>
            <w:r w:rsidRPr="00C44EA5">
              <w:rPr>
                <w:sz w:val="20"/>
                <w:szCs w:val="20"/>
                <w:lang w:val="en-US"/>
              </w:rPr>
              <w:t>)</w:t>
            </w:r>
          </w:p>
        </w:tc>
      </w:tr>
      <w:tr w:rsidR="003F5595" w:rsidRPr="00C44EA5" w:rsidTr="009D2B3D">
        <w:trPr>
          <w:trHeight w:val="27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E6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67055">
              <w:rPr>
                <w:b/>
                <w:bCs/>
                <w:sz w:val="20"/>
                <w:szCs w:val="20"/>
              </w:rPr>
              <w:t>2</w:t>
            </w:r>
            <w:r w:rsidR="00CE6BD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2026EE" w:rsidP="00CE6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E6BDB">
              <w:rPr>
                <w:b/>
                <w:bCs/>
                <w:sz w:val="20"/>
                <w:szCs w:val="20"/>
              </w:rPr>
              <w:t>6</w:t>
            </w:r>
            <w:r w:rsidR="003F5595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CE6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E6BD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г   </w:t>
            </w:r>
          </w:p>
        </w:tc>
      </w:tr>
      <w:tr w:rsidR="003F559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sz w:val="20"/>
                <w:szCs w:val="20"/>
                <w:lang w:val="en-US"/>
              </w:rPr>
            </w:pPr>
            <w:r w:rsidRPr="00C44E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sz w:val="20"/>
                <w:szCs w:val="20"/>
                <w:lang w:val="en-US"/>
              </w:rPr>
            </w:pPr>
            <w:r w:rsidRPr="00C44EA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sz w:val="20"/>
                <w:szCs w:val="20"/>
                <w:lang w:val="en-US"/>
              </w:rPr>
            </w:pPr>
            <w:r w:rsidRPr="00C44EA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sz w:val="20"/>
                <w:szCs w:val="20"/>
                <w:lang w:val="en-US"/>
              </w:rPr>
            </w:pPr>
            <w:r w:rsidRPr="00C44EA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sz w:val="20"/>
                <w:szCs w:val="20"/>
                <w:lang w:val="en-US"/>
              </w:rPr>
            </w:pPr>
            <w:r w:rsidRPr="00C44EA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sz w:val="20"/>
                <w:szCs w:val="20"/>
                <w:lang w:val="en-US"/>
              </w:rPr>
            </w:pPr>
            <w:r w:rsidRPr="00C44EA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C44EA5">
            <w:pPr>
              <w:jc w:val="right"/>
              <w:rPr>
                <w:sz w:val="20"/>
                <w:szCs w:val="20"/>
                <w:lang w:val="en-US"/>
              </w:rPr>
            </w:pPr>
            <w:r w:rsidRPr="00C44EA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3F5595" w:rsidRDefault="003F5595" w:rsidP="003F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3F5595" w:rsidRDefault="003F5595" w:rsidP="003F5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F559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3F559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5" w:rsidRPr="00C44EA5" w:rsidRDefault="003F5595" w:rsidP="003F5595">
            <w:pPr>
              <w:jc w:val="right"/>
              <w:rPr>
                <w:b/>
                <w:bCs/>
                <w:sz w:val="20"/>
                <w:szCs w:val="20"/>
              </w:rPr>
            </w:pPr>
            <w:r w:rsidRPr="00C44EA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55" w:rsidRPr="00C44EA5" w:rsidRDefault="00CE6BDB" w:rsidP="003F55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367055" w:rsidRDefault="00CE6BDB" w:rsidP="00E57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11586,51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367055" w:rsidRDefault="00CE6BDB" w:rsidP="003F55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11969,5</w:t>
            </w:r>
          </w:p>
        </w:tc>
      </w:tr>
      <w:tr w:rsidR="003F559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C44EA5" w:rsidRDefault="003F5595" w:rsidP="003F5595">
            <w:pPr>
              <w:jc w:val="right"/>
              <w:rPr>
                <w:b/>
                <w:bCs/>
                <w:sz w:val="20"/>
                <w:szCs w:val="20"/>
              </w:rPr>
            </w:pPr>
            <w:r w:rsidRPr="00C44EA5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44EA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5" w:rsidRPr="00C44EA5" w:rsidRDefault="003F5595" w:rsidP="003F5595">
            <w:pPr>
              <w:rPr>
                <w:b/>
                <w:bCs/>
                <w:sz w:val="20"/>
                <w:szCs w:val="20"/>
              </w:rPr>
            </w:pPr>
            <w:r w:rsidRPr="00C44EA5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A5">
              <w:rPr>
                <w:b/>
                <w:bCs/>
                <w:sz w:val="20"/>
                <w:szCs w:val="20"/>
              </w:rPr>
              <w:t>Байчуровского</w:t>
            </w:r>
            <w:proofErr w:type="spellEnd"/>
            <w:r w:rsidRPr="00C44EA5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4EA5">
              <w:rPr>
                <w:b/>
                <w:bCs/>
                <w:sz w:val="20"/>
                <w:szCs w:val="20"/>
              </w:rPr>
              <w:t>Поворинского</w:t>
            </w:r>
            <w:proofErr w:type="spellEnd"/>
            <w:r w:rsidRPr="00C44EA5">
              <w:rPr>
                <w:b/>
                <w:bCs/>
                <w:sz w:val="20"/>
                <w:szCs w:val="20"/>
              </w:rPr>
              <w:t xml:space="preserve"> муниципального района Воронежской области «Муниципальное управление и гражданское общество»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/>
                <w:sz w:val="20"/>
                <w:szCs w:val="20"/>
              </w:rPr>
            </w:pPr>
            <w:r w:rsidRPr="00C44EA5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70" w:rsidRPr="003F361D" w:rsidRDefault="00D82D70" w:rsidP="00D82D7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5595" w:rsidRPr="003F361D" w:rsidRDefault="001477B5" w:rsidP="00D075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075ED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3F361D" w:rsidRDefault="001477B5" w:rsidP="003F36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3F361D" w:rsidRDefault="00315A3A" w:rsidP="006E5A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4585,5</w:t>
            </w:r>
          </w:p>
        </w:tc>
      </w:tr>
      <w:tr w:rsidR="003F559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595" w:rsidRPr="003F361D" w:rsidRDefault="003F5595" w:rsidP="003F5595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3F361D">
              <w:rPr>
                <w:b/>
                <w:bCs/>
                <w:i/>
                <w:sz w:val="20"/>
                <w:szCs w:val="20"/>
              </w:rPr>
              <w:t>1.1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5" w:rsidRPr="003F361D" w:rsidRDefault="003F5595" w:rsidP="003F5595">
            <w:pPr>
              <w:rPr>
                <w:b/>
                <w:bCs/>
                <w:i/>
                <w:sz w:val="20"/>
                <w:szCs w:val="20"/>
              </w:rPr>
            </w:pPr>
            <w:r w:rsidRPr="003F361D">
              <w:rPr>
                <w:b/>
                <w:bCs/>
                <w:i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3F361D" w:rsidRDefault="003F5595" w:rsidP="003F5595">
            <w:pPr>
              <w:jc w:val="right"/>
              <w:rPr>
                <w:b/>
                <w:i/>
                <w:sz w:val="20"/>
                <w:szCs w:val="20"/>
              </w:rPr>
            </w:pPr>
            <w:r w:rsidRPr="003F361D">
              <w:rPr>
                <w:b/>
                <w:i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3F361D" w:rsidRDefault="003F5595" w:rsidP="003F5595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591AFB" w:rsidRDefault="003F5595" w:rsidP="003F5595">
            <w:pPr>
              <w:jc w:val="right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591AFB" w:rsidRDefault="003F5595" w:rsidP="003F5595">
            <w:pPr>
              <w:jc w:val="right"/>
              <w:rPr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3F361D" w:rsidRDefault="001477B5" w:rsidP="004F010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3F361D" w:rsidRDefault="00315A3A" w:rsidP="004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3F361D" w:rsidRDefault="00315A3A" w:rsidP="004F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</w:tr>
      <w:tr w:rsidR="003F559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595" w:rsidRPr="00C44EA5" w:rsidRDefault="003F5595" w:rsidP="003F5595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5" w:rsidRPr="00C44EA5" w:rsidRDefault="003F5595" w:rsidP="003F5595">
            <w:pPr>
              <w:rPr>
                <w:b/>
                <w:bCs/>
                <w:i/>
                <w:sz w:val="20"/>
                <w:szCs w:val="20"/>
              </w:rPr>
            </w:pPr>
            <w:r w:rsidRPr="00C44EA5">
              <w:rPr>
                <w:b/>
                <w:bCs/>
                <w:i/>
                <w:sz w:val="20"/>
                <w:szCs w:val="20"/>
              </w:rPr>
              <w:t>Основные мероприятия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15A3A" w:rsidP="004F010A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F80098" w:rsidRDefault="00315A3A" w:rsidP="00BC1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F80098" w:rsidRDefault="00315A3A" w:rsidP="006E5A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4268,0</w:t>
            </w:r>
          </w:p>
        </w:tc>
      </w:tr>
      <w:tr w:rsidR="002026EE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6EE" w:rsidRPr="00C44EA5" w:rsidRDefault="002026EE" w:rsidP="002026E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EE" w:rsidRPr="00C44EA5" w:rsidRDefault="002026EE" w:rsidP="002026EE">
            <w:pPr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 xml:space="preserve"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01 1 01 92020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100</w:t>
            </w:r>
          </w:p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</w:p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</w:p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</w:p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  <w:r w:rsidRPr="00C44EA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5A2E66" w:rsidRDefault="00CE6BDB" w:rsidP="00D82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1467C9" w:rsidRDefault="00CE6BDB" w:rsidP="00D82D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1467C9" w:rsidRDefault="00CE6BDB" w:rsidP="00D82D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1185,0</w:t>
            </w:r>
          </w:p>
        </w:tc>
      </w:tr>
      <w:tr w:rsidR="002026EE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EE" w:rsidRPr="00C44EA5" w:rsidRDefault="002026EE" w:rsidP="002026EE">
            <w:pPr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  <w:r w:rsidRPr="00C44EA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C4" w:rsidRDefault="00D936C4" w:rsidP="00D82D70">
            <w:pPr>
              <w:pStyle w:val="8"/>
              <w:jc w:val="center"/>
              <w:rPr>
                <w:b w:val="0"/>
                <w:szCs w:val="18"/>
              </w:rPr>
            </w:pPr>
          </w:p>
          <w:p w:rsidR="002026EE" w:rsidRPr="00F80098" w:rsidRDefault="00CE6BDB" w:rsidP="00D82D70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C6" w:rsidRDefault="005872C6" w:rsidP="004B74ED">
            <w:pPr>
              <w:pStyle w:val="8"/>
              <w:jc w:val="center"/>
              <w:rPr>
                <w:b w:val="0"/>
                <w:szCs w:val="18"/>
              </w:rPr>
            </w:pPr>
          </w:p>
          <w:p w:rsidR="005872C6" w:rsidRDefault="005872C6" w:rsidP="004B74ED">
            <w:pPr>
              <w:pStyle w:val="8"/>
              <w:jc w:val="center"/>
              <w:rPr>
                <w:b w:val="0"/>
                <w:szCs w:val="18"/>
              </w:rPr>
            </w:pPr>
          </w:p>
          <w:p w:rsidR="002026EE" w:rsidRPr="00E94C99" w:rsidRDefault="00CE6BDB" w:rsidP="00CE6BDB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Default="002026EE" w:rsidP="004B74ED">
            <w:pPr>
              <w:pStyle w:val="8"/>
              <w:jc w:val="center"/>
              <w:rPr>
                <w:b w:val="0"/>
                <w:szCs w:val="18"/>
              </w:rPr>
            </w:pPr>
          </w:p>
          <w:p w:rsidR="00D936C4" w:rsidRDefault="00D936C4" w:rsidP="00D936C4">
            <w:pPr>
              <w:rPr>
                <w:sz w:val="18"/>
                <w:szCs w:val="18"/>
              </w:rPr>
            </w:pPr>
          </w:p>
          <w:p w:rsidR="00D936C4" w:rsidRPr="00D936C4" w:rsidRDefault="00CE6BDB" w:rsidP="00D93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</w:t>
            </w:r>
          </w:p>
        </w:tc>
      </w:tr>
      <w:tr w:rsidR="002026EE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EE" w:rsidRPr="00C44EA5" w:rsidRDefault="002026EE" w:rsidP="002026EE">
            <w:pPr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 xml:space="preserve">Расходы на обеспечение функций муниципальных органов (Закупка товаров, работ и услуг для муниципальных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C44EA5" w:rsidRDefault="002026EE" w:rsidP="002026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  <w:r w:rsidRPr="00C44EA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EE" w:rsidRPr="001D4D5C" w:rsidRDefault="00CE6BDB" w:rsidP="004F010A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E94C99" w:rsidRDefault="00CE6BDB" w:rsidP="004F010A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EE" w:rsidRPr="00E94C99" w:rsidRDefault="00CE6BDB" w:rsidP="004F010A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400,0</w:t>
            </w:r>
          </w:p>
        </w:tc>
      </w:tr>
      <w:tr w:rsidR="003F559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595" w:rsidRPr="00C44EA5" w:rsidRDefault="003F5595" w:rsidP="003F559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595" w:rsidRPr="00C44EA5" w:rsidRDefault="003F5595" w:rsidP="003F5595">
            <w:pPr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01 1 01 92010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C44EA5" w:rsidRDefault="003F5595" w:rsidP="003F559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  <w:r w:rsidRPr="00C44EA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5" w:rsidRPr="00D936C4" w:rsidRDefault="00D936C4" w:rsidP="00D82D70">
            <w:pPr>
              <w:jc w:val="center"/>
              <w:rPr>
                <w:bCs/>
                <w:sz w:val="18"/>
                <w:szCs w:val="18"/>
              </w:rPr>
            </w:pPr>
            <w:r w:rsidRPr="00D936C4">
              <w:rPr>
                <w:bCs/>
                <w:sz w:val="18"/>
                <w:szCs w:val="18"/>
              </w:rPr>
              <w:t>3,0</w:t>
            </w:r>
          </w:p>
          <w:p w:rsidR="003F5595" w:rsidRPr="00C44EA5" w:rsidRDefault="003F5595" w:rsidP="00D82D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F80098" w:rsidRDefault="00D936C4" w:rsidP="00D82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7B87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95" w:rsidRPr="00F80098" w:rsidRDefault="00D936C4" w:rsidP="00D82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7B87">
              <w:rPr>
                <w:sz w:val="18"/>
                <w:szCs w:val="18"/>
              </w:rPr>
              <w:t>,0</w:t>
            </w:r>
          </w:p>
        </w:tc>
      </w:tr>
      <w:tr w:rsidR="0043557E" w:rsidRPr="00C44EA5" w:rsidTr="00147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57E" w:rsidRPr="00C44EA5" w:rsidRDefault="0043557E" w:rsidP="009D2B3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7E" w:rsidRDefault="00521018" w:rsidP="009D2B3D">
            <w:r w:rsidRPr="00C44EA5">
              <w:rPr>
                <w:bCs/>
                <w:sz w:val="20"/>
                <w:szCs w:val="20"/>
              </w:rPr>
              <w:t xml:space="preserve">Расходы на обеспечение функций муниципальных органов </w:t>
            </w:r>
            <w:r>
              <w:rPr>
                <w:bCs/>
                <w:sz w:val="20"/>
                <w:szCs w:val="20"/>
              </w:rPr>
              <w:t>(</w:t>
            </w:r>
            <w:r w:rsidR="0043557E">
              <w:t>Иные межбюджетные трансферты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7E" w:rsidRDefault="0043557E" w:rsidP="005E44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</w:t>
            </w:r>
            <w:r w:rsidR="005E44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9</w:t>
            </w:r>
            <w:r w:rsidR="005E44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7E" w:rsidRDefault="0043557E" w:rsidP="009D2B3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7E" w:rsidRDefault="0043557E" w:rsidP="009D2B3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7E" w:rsidRDefault="0043557E" w:rsidP="00BC1D9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  <w:r w:rsidR="00BC1D9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7E" w:rsidRDefault="00CE6BDB" w:rsidP="009D2B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43557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7E" w:rsidRDefault="00CE6BDB" w:rsidP="00CE6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</w:t>
            </w:r>
            <w:r w:rsidR="0043557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7E" w:rsidRDefault="00CE6BDB" w:rsidP="009D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43557E">
              <w:rPr>
                <w:sz w:val="18"/>
                <w:szCs w:val="18"/>
              </w:rPr>
              <w:t>,0</w:t>
            </w:r>
          </w:p>
        </w:tc>
      </w:tr>
      <w:tr w:rsidR="001477B5" w:rsidRPr="003F361D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3F361D" w:rsidRDefault="001477B5" w:rsidP="000B7DA0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 на обеспечение специальных расходов (выплаты текущего характера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EA7BDC" w:rsidRDefault="001477B5" w:rsidP="00315A3A">
            <w:pPr>
              <w:jc w:val="right"/>
              <w:rPr>
                <w:sz w:val="20"/>
                <w:szCs w:val="20"/>
              </w:rPr>
            </w:pPr>
            <w:r w:rsidRPr="00EA7BDC">
              <w:rPr>
                <w:sz w:val="20"/>
                <w:szCs w:val="20"/>
              </w:rPr>
              <w:t>01 1 0</w:t>
            </w:r>
            <w:r w:rsidR="00315A3A">
              <w:rPr>
                <w:sz w:val="20"/>
                <w:szCs w:val="20"/>
              </w:rPr>
              <w:t>2</w:t>
            </w:r>
            <w:r w:rsidRPr="00EA7BDC">
              <w:rPr>
                <w:sz w:val="20"/>
                <w:szCs w:val="20"/>
              </w:rPr>
              <w:t xml:space="preserve">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EA7BDC" w:rsidRDefault="001477B5" w:rsidP="0031459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EA7BDC" w:rsidRDefault="001477B5" w:rsidP="0031459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EA7BDC" w:rsidRDefault="001477B5" w:rsidP="0031459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Default="001477B5" w:rsidP="000B7D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Default="001477B5" w:rsidP="004C66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Default="001477B5" w:rsidP="004C6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1477B5" w:rsidRPr="003F361D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3F361D">
              <w:rPr>
                <w:b/>
                <w:bCs/>
                <w:i/>
                <w:sz w:val="20"/>
                <w:szCs w:val="20"/>
              </w:rPr>
              <w:t>1.2.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3F361D" w:rsidRDefault="001477B5" w:rsidP="000B7DA0">
            <w:pPr>
              <w:rPr>
                <w:b/>
                <w:bCs/>
                <w:i/>
                <w:sz w:val="20"/>
                <w:szCs w:val="20"/>
              </w:rPr>
            </w:pPr>
            <w:r w:rsidRPr="003F361D">
              <w:rPr>
                <w:b/>
                <w:bCs/>
                <w:i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3F361D">
              <w:rPr>
                <w:b/>
                <w:i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F361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4C66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3F361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4C6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3F361D">
              <w:rPr>
                <w:b/>
                <w:sz w:val="18"/>
                <w:szCs w:val="18"/>
              </w:rPr>
              <w:t>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b/>
                <w:bCs/>
                <w:i/>
                <w:sz w:val="20"/>
                <w:szCs w:val="20"/>
              </w:rPr>
            </w:pPr>
            <w:r w:rsidRPr="00C44EA5">
              <w:rPr>
                <w:b/>
                <w:bCs/>
                <w:i/>
                <w:sz w:val="20"/>
                <w:szCs w:val="20"/>
              </w:rPr>
              <w:t>Основное мероприятие «Управление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82D70" w:rsidRDefault="001477B5" w:rsidP="000B7D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D82D7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82D70" w:rsidRDefault="001477B5" w:rsidP="008C5F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</w:t>
            </w:r>
            <w:r w:rsidRPr="00D82D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82D70" w:rsidRDefault="001477B5" w:rsidP="004C66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D82D70">
              <w:rPr>
                <w:b/>
                <w:sz w:val="18"/>
                <w:szCs w:val="18"/>
              </w:rPr>
              <w:t>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C44EA5">
              <w:rPr>
                <w:bCs/>
                <w:sz w:val="20"/>
                <w:szCs w:val="20"/>
              </w:rPr>
              <w:t>Байчуровского</w:t>
            </w:r>
            <w:proofErr w:type="spellEnd"/>
            <w:r w:rsidRPr="00C44EA5">
              <w:rPr>
                <w:bCs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01 2 01 20570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  <w:r w:rsidRPr="00C44EA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82D70" w:rsidRDefault="001477B5" w:rsidP="000B7D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</w:t>
            </w:r>
            <w:r w:rsidRPr="00D82D7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82D70" w:rsidRDefault="001477B5" w:rsidP="004C66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</w:t>
            </w:r>
            <w:r w:rsidRPr="00D82D7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82D70" w:rsidRDefault="001477B5" w:rsidP="004C6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82D70">
              <w:rPr>
                <w:sz w:val="18"/>
                <w:szCs w:val="18"/>
              </w:rPr>
              <w:t>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3F361D">
              <w:rPr>
                <w:b/>
                <w:bCs/>
                <w:i/>
                <w:sz w:val="20"/>
                <w:szCs w:val="20"/>
              </w:rPr>
              <w:t>1.3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3F361D" w:rsidRDefault="001477B5" w:rsidP="000B7DA0">
            <w:pPr>
              <w:rPr>
                <w:b/>
                <w:i/>
                <w:sz w:val="20"/>
                <w:szCs w:val="20"/>
              </w:rPr>
            </w:pPr>
            <w:r w:rsidRPr="003F361D">
              <w:rPr>
                <w:b/>
                <w:i/>
                <w:sz w:val="20"/>
                <w:szCs w:val="20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3F361D">
              <w:rPr>
                <w:b/>
                <w:i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3F361D" w:rsidRDefault="001477B5" w:rsidP="000B7DA0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3F361D" w:rsidRDefault="001477B5" w:rsidP="00D936C4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rPr>
                <w:b/>
                <w:sz w:val="18"/>
                <w:szCs w:val="18"/>
              </w:rPr>
            </w:pPr>
          </w:p>
          <w:p w:rsidR="001477B5" w:rsidRPr="003F361D" w:rsidRDefault="001477B5" w:rsidP="000B7DA0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177,50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Основное мероприятие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CE6BDB" w:rsidRDefault="001477B5" w:rsidP="0031459A">
            <w:pPr>
              <w:pStyle w:val="8"/>
              <w:jc w:val="center"/>
              <w:rPr>
                <w:b w:val="0"/>
                <w:szCs w:val="18"/>
              </w:rPr>
            </w:pPr>
            <w:r w:rsidRPr="00CE6BDB">
              <w:rPr>
                <w:b w:val="0"/>
                <w:szCs w:val="18"/>
              </w:rPr>
              <w:t>156,2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CE6BDB" w:rsidRDefault="001477B5" w:rsidP="0031459A">
            <w:pPr>
              <w:pStyle w:val="8"/>
              <w:jc w:val="center"/>
              <w:rPr>
                <w:b w:val="0"/>
                <w:szCs w:val="18"/>
              </w:rPr>
            </w:pPr>
            <w:r w:rsidRPr="00CE6BDB">
              <w:rPr>
                <w:b w:val="0"/>
                <w:szCs w:val="1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E6BDB" w:rsidRDefault="001477B5" w:rsidP="0031459A">
            <w:pPr>
              <w:rPr>
                <w:sz w:val="18"/>
                <w:szCs w:val="18"/>
              </w:rPr>
            </w:pPr>
          </w:p>
          <w:p w:rsidR="001477B5" w:rsidRPr="00CE6BDB" w:rsidRDefault="001477B5" w:rsidP="0031459A">
            <w:r w:rsidRPr="00CE6BDB">
              <w:rPr>
                <w:sz w:val="18"/>
                <w:szCs w:val="18"/>
              </w:rPr>
              <w:t>177,50</w:t>
            </w:r>
          </w:p>
        </w:tc>
      </w:tr>
      <w:tr w:rsidR="001477B5" w:rsidRPr="00C44EA5" w:rsidTr="00314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sz w:val="20"/>
                <w:szCs w:val="20"/>
              </w:rPr>
            </w:pPr>
            <w:proofErr w:type="gramStart"/>
            <w:r w:rsidRPr="00C44EA5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C44E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CE6BDB" w:rsidRDefault="001477B5" w:rsidP="0031459A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CE6BDB" w:rsidRDefault="001477B5" w:rsidP="0031459A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E6BDB" w:rsidRDefault="001477B5" w:rsidP="0031459A">
            <w:pPr>
              <w:rPr>
                <w:sz w:val="18"/>
                <w:szCs w:val="18"/>
              </w:rPr>
            </w:pPr>
          </w:p>
          <w:p w:rsidR="001477B5" w:rsidRPr="00CE6BDB" w:rsidRDefault="001477B5" w:rsidP="0031459A">
            <w:r>
              <w:rPr>
                <w:sz w:val="18"/>
                <w:szCs w:val="18"/>
              </w:rPr>
              <w:t>152,0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sz w:val="20"/>
                <w:szCs w:val="20"/>
              </w:rPr>
            </w:pPr>
            <w:proofErr w:type="gramStart"/>
            <w:r w:rsidRPr="00C44EA5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01 3 01 51180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  <w:r w:rsidRPr="00C44E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F80098" w:rsidRDefault="001477B5" w:rsidP="000B7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F80098" w:rsidRDefault="001477B5" w:rsidP="00D93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F80098" w:rsidRDefault="001477B5" w:rsidP="00D93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3F361D">
              <w:rPr>
                <w:b/>
                <w:bCs/>
                <w:i/>
                <w:sz w:val="20"/>
                <w:szCs w:val="20"/>
              </w:rPr>
              <w:t>1.4.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3F361D" w:rsidRDefault="001477B5" w:rsidP="000B7DA0">
            <w:pPr>
              <w:rPr>
                <w:b/>
                <w:bCs/>
                <w:i/>
                <w:sz w:val="20"/>
                <w:szCs w:val="20"/>
              </w:rPr>
            </w:pPr>
            <w:r w:rsidRPr="003F361D">
              <w:rPr>
                <w:b/>
                <w:bCs/>
                <w:i/>
                <w:sz w:val="20"/>
                <w:szCs w:val="20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3F361D">
              <w:rPr>
                <w:b/>
                <w:i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center"/>
              <w:rPr>
                <w:b/>
              </w:rPr>
            </w:pPr>
            <w:r w:rsidRPr="003F361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center"/>
              <w:rPr>
                <w:b/>
              </w:rPr>
            </w:pPr>
            <w:r w:rsidRPr="003F361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center"/>
              <w:rPr>
                <w:b/>
              </w:rPr>
            </w:pPr>
            <w:r w:rsidRPr="003F361D">
              <w:rPr>
                <w:b/>
                <w:sz w:val="18"/>
                <w:szCs w:val="18"/>
              </w:rPr>
              <w:t>0,0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b/>
                <w:bCs/>
                <w:i/>
                <w:sz w:val="20"/>
                <w:szCs w:val="20"/>
              </w:rPr>
            </w:pPr>
            <w:r w:rsidRPr="00C44EA5">
              <w:rPr>
                <w:b/>
                <w:bCs/>
                <w:i/>
                <w:sz w:val="20"/>
                <w:szCs w:val="20"/>
              </w:rPr>
              <w:t>Основное мероприятие  «Управление и распоряжение муниципальным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Default="001477B5" w:rsidP="000B7DA0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730731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Default="001477B5" w:rsidP="000B7DA0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730731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Default="001477B5" w:rsidP="000B7DA0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730731">
              <w:rPr>
                <w:sz w:val="18"/>
                <w:szCs w:val="18"/>
              </w:rPr>
              <w:t>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521018">
            <w:pPr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 xml:space="preserve">Расходы на обеспечение </w:t>
            </w:r>
            <w:r>
              <w:rPr>
                <w:bCs/>
                <w:sz w:val="20"/>
                <w:szCs w:val="20"/>
              </w:rPr>
              <w:t>других расходных обязательств</w:t>
            </w:r>
            <w:r w:rsidRPr="00C44EA5">
              <w:rPr>
                <w:bCs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01 4 01 90200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Pr="00C44EA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Default="001477B5" w:rsidP="000B7DA0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730731">
              <w:rPr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Default="001477B5" w:rsidP="000B7DA0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730731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Default="001477B5" w:rsidP="000B7DA0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730731">
              <w:rPr>
                <w:sz w:val="18"/>
                <w:szCs w:val="18"/>
              </w:rPr>
              <w:t>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3F361D">
              <w:rPr>
                <w:b/>
                <w:bCs/>
                <w:i/>
                <w:sz w:val="20"/>
                <w:szCs w:val="20"/>
              </w:rPr>
              <w:t>1.5.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3F361D" w:rsidRDefault="001477B5" w:rsidP="000B7DA0">
            <w:pPr>
              <w:rPr>
                <w:b/>
                <w:bCs/>
                <w:i/>
                <w:sz w:val="20"/>
                <w:szCs w:val="20"/>
              </w:rPr>
            </w:pPr>
            <w:r w:rsidRPr="003F361D">
              <w:rPr>
                <w:b/>
                <w:bCs/>
                <w:i/>
                <w:sz w:val="20"/>
                <w:szCs w:val="20"/>
              </w:rPr>
              <w:t>Подпрограмма «</w:t>
            </w:r>
            <w:r w:rsidRPr="003F361D">
              <w:rPr>
                <w:b/>
                <w:i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3F361D">
              <w:rPr>
                <w:b/>
                <w:i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1477B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130</w:t>
            </w:r>
            <w:r w:rsidRPr="003F361D">
              <w:rPr>
                <w:b/>
                <w:bCs/>
                <w:i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1477B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130,</w:t>
            </w:r>
            <w:r w:rsidRPr="003F361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1477B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130</w:t>
            </w:r>
            <w:r w:rsidRPr="003F361D">
              <w:rPr>
                <w:b/>
                <w:sz w:val="18"/>
                <w:szCs w:val="18"/>
              </w:rPr>
              <w:t>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b/>
                <w:bCs/>
                <w:i/>
                <w:sz w:val="20"/>
                <w:szCs w:val="20"/>
              </w:rPr>
            </w:pPr>
            <w:r w:rsidRPr="00C44EA5">
              <w:rPr>
                <w:b/>
                <w:bCs/>
                <w:i/>
                <w:sz w:val="20"/>
                <w:szCs w:val="20"/>
              </w:rPr>
              <w:t>Основное мероприятие «</w:t>
            </w:r>
            <w:r w:rsidRPr="00C44EA5">
              <w:rPr>
                <w:b/>
                <w:i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936C4" w:rsidRDefault="001477B5" w:rsidP="001477B5">
            <w:pPr>
              <w:jc w:val="center"/>
              <w:rPr>
                <w:bCs/>
                <w:i/>
                <w:sz w:val="20"/>
                <w:szCs w:val="20"/>
              </w:rPr>
            </w:pPr>
            <w:r w:rsidRPr="00D936C4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D936C4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936C4" w:rsidRDefault="001477B5" w:rsidP="001477B5">
            <w:pPr>
              <w:jc w:val="center"/>
            </w:pPr>
            <w:r w:rsidRPr="00D936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D936C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936C4" w:rsidRDefault="001477B5" w:rsidP="001477B5">
            <w:pPr>
              <w:jc w:val="center"/>
            </w:pPr>
            <w:r w:rsidRPr="00D936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D936C4">
              <w:rPr>
                <w:sz w:val="18"/>
                <w:szCs w:val="18"/>
              </w:rPr>
              <w:t>0,0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bCs/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 xml:space="preserve">Доплаты к пенсиям муниципальных служащих администрации </w:t>
            </w:r>
            <w:proofErr w:type="spellStart"/>
            <w:r w:rsidRPr="00C44EA5">
              <w:rPr>
                <w:sz w:val="20"/>
                <w:szCs w:val="20"/>
              </w:rPr>
              <w:t>Байчуровского</w:t>
            </w:r>
            <w:proofErr w:type="spellEnd"/>
            <w:r w:rsidRPr="00C44EA5">
              <w:rPr>
                <w:sz w:val="20"/>
                <w:szCs w:val="20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01 5 01 90470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C44EA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936C4" w:rsidRDefault="001477B5" w:rsidP="001477B5">
            <w:pPr>
              <w:jc w:val="center"/>
              <w:rPr>
                <w:bCs/>
                <w:i/>
                <w:sz w:val="20"/>
                <w:szCs w:val="20"/>
              </w:rPr>
            </w:pPr>
            <w:r w:rsidRPr="00D936C4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D936C4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936C4" w:rsidRDefault="001477B5" w:rsidP="001477B5">
            <w:pPr>
              <w:jc w:val="center"/>
            </w:pPr>
            <w:r w:rsidRPr="00D936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D936C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D936C4" w:rsidRDefault="001477B5" w:rsidP="001477B5">
            <w:pPr>
              <w:jc w:val="center"/>
            </w:pPr>
            <w:r w:rsidRPr="00D936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D936C4">
              <w:rPr>
                <w:sz w:val="18"/>
                <w:szCs w:val="18"/>
              </w:rPr>
              <w:t>0,0</w:t>
            </w:r>
          </w:p>
        </w:tc>
      </w:tr>
      <w:tr w:rsidR="001477B5" w:rsidRPr="00C40A06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3F361D" w:rsidRDefault="001477B5" w:rsidP="000B7DA0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F361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3F361D" w:rsidRDefault="001477B5" w:rsidP="000B7DA0">
            <w:pPr>
              <w:rPr>
                <w:color w:val="000000" w:themeColor="text1"/>
                <w:sz w:val="20"/>
                <w:szCs w:val="20"/>
              </w:rPr>
            </w:pPr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t>Байчуровского</w:t>
            </w:r>
            <w:proofErr w:type="spellEnd"/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«З</w:t>
            </w:r>
            <w:r w:rsidRPr="003F361D">
              <w:rPr>
                <w:b/>
                <w:color w:val="000000" w:themeColor="text1"/>
                <w:sz w:val="20"/>
                <w:szCs w:val="20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F361D">
              <w:rPr>
                <w:b/>
                <w:color w:val="000000" w:themeColor="text1"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1477B5" w:rsidRPr="003F361D" w:rsidRDefault="001477B5" w:rsidP="000B7DA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1477B5" w:rsidRPr="00411EB1" w:rsidRDefault="00315A3A" w:rsidP="000B7DA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1700,0</w:t>
            </w:r>
          </w:p>
          <w:p w:rsidR="001477B5" w:rsidRPr="003F361D" w:rsidRDefault="001477B5" w:rsidP="000B7DA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  <w:p w:rsidR="001477B5" w:rsidRPr="003F361D" w:rsidRDefault="001477B5" w:rsidP="000B7DA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F361D">
              <w:rPr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3F361D" w:rsidRDefault="00D075ED" w:rsidP="000B7DA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6</w:t>
            </w:r>
            <w:r w:rsidR="00315A3A">
              <w:rPr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3F361D" w:rsidRDefault="00D075ED" w:rsidP="00AD291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="00315A3A">
              <w:rPr>
                <w:b/>
                <w:color w:val="000000" w:themeColor="text1"/>
                <w:sz w:val="18"/>
                <w:szCs w:val="18"/>
              </w:rPr>
              <w:t>71,8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C44EA5">
              <w:rPr>
                <w:b/>
                <w:bCs/>
                <w:i/>
                <w:sz w:val="20"/>
                <w:szCs w:val="20"/>
              </w:rPr>
              <w:lastRenderedPageBreak/>
              <w:t>2.1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15A3A" w:rsidRDefault="00315A3A" w:rsidP="007242BD">
            <w:pPr>
              <w:jc w:val="center"/>
              <w:rPr>
                <w:bCs/>
                <w:sz w:val="20"/>
                <w:szCs w:val="20"/>
              </w:rPr>
            </w:pPr>
            <w:r w:rsidRPr="00315A3A">
              <w:rPr>
                <w:bCs/>
                <w:sz w:val="20"/>
                <w:szCs w:val="20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825CA4" w:rsidRDefault="00D075ED" w:rsidP="00724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15A3A">
              <w:rPr>
                <w:sz w:val="18"/>
                <w:szCs w:val="18"/>
              </w:rPr>
              <w:t>00,0</w:t>
            </w:r>
          </w:p>
          <w:p w:rsidR="001477B5" w:rsidRPr="00825CA4" w:rsidRDefault="001477B5" w:rsidP="007242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Default="00D075ED" w:rsidP="00724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15A3A">
              <w:rPr>
                <w:sz w:val="18"/>
                <w:szCs w:val="18"/>
              </w:rPr>
              <w:t>71,8</w:t>
            </w:r>
          </w:p>
          <w:p w:rsidR="001477B5" w:rsidRPr="00F80098" w:rsidRDefault="001477B5" w:rsidP="007242BD">
            <w:pPr>
              <w:jc w:val="center"/>
              <w:rPr>
                <w:sz w:val="18"/>
                <w:szCs w:val="18"/>
              </w:rPr>
            </w:pP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C44EA5" w:rsidRDefault="00315A3A" w:rsidP="000B7DA0">
            <w:pPr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Основное мероприятие «Предоставление субсидий на поддержку «Всероссийского добровольного пожарного общества»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25CA4" w:rsidRDefault="00315A3A" w:rsidP="000B7DA0">
            <w:pPr>
              <w:jc w:val="right"/>
              <w:rPr>
                <w:sz w:val="20"/>
                <w:szCs w:val="20"/>
              </w:rPr>
            </w:pPr>
            <w:r w:rsidRPr="00825CA4">
              <w:rPr>
                <w:b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25CA4" w:rsidRDefault="00315A3A" w:rsidP="000B7D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25CA4" w:rsidRDefault="00315A3A" w:rsidP="000B7DA0">
            <w:pPr>
              <w:jc w:val="right"/>
              <w:rPr>
                <w:b/>
                <w:bCs/>
                <w:sz w:val="20"/>
                <w:szCs w:val="20"/>
              </w:rPr>
            </w:pPr>
            <w:r w:rsidRPr="00825CA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825CA4" w:rsidRDefault="00315A3A" w:rsidP="000B7DA0">
            <w:pPr>
              <w:jc w:val="right"/>
              <w:rPr>
                <w:b/>
                <w:bCs/>
                <w:sz w:val="20"/>
                <w:szCs w:val="20"/>
              </w:rPr>
            </w:pPr>
            <w:r w:rsidRPr="00825CA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315A3A" w:rsidRDefault="00315A3A" w:rsidP="0031459A">
            <w:pPr>
              <w:jc w:val="center"/>
              <w:rPr>
                <w:bCs/>
                <w:sz w:val="20"/>
                <w:szCs w:val="20"/>
              </w:rPr>
            </w:pPr>
            <w:r w:rsidRPr="00315A3A">
              <w:rPr>
                <w:bCs/>
                <w:sz w:val="20"/>
                <w:szCs w:val="20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825CA4" w:rsidRDefault="00D075ED" w:rsidP="0031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15A3A">
              <w:rPr>
                <w:sz w:val="18"/>
                <w:szCs w:val="18"/>
              </w:rPr>
              <w:t>00,0</w:t>
            </w:r>
          </w:p>
          <w:p w:rsidR="00315A3A" w:rsidRPr="00825CA4" w:rsidRDefault="00315A3A" w:rsidP="0031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Default="00D075ED" w:rsidP="0031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15A3A">
              <w:rPr>
                <w:sz w:val="18"/>
                <w:szCs w:val="18"/>
              </w:rPr>
              <w:t>71,8</w:t>
            </w:r>
          </w:p>
          <w:p w:rsidR="00315A3A" w:rsidRPr="00F80098" w:rsidRDefault="00315A3A" w:rsidP="0031459A">
            <w:pPr>
              <w:jc w:val="center"/>
              <w:rPr>
                <w:sz w:val="18"/>
                <w:szCs w:val="18"/>
              </w:rPr>
            </w:pP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C44EA5" w:rsidRDefault="00315A3A" w:rsidP="000B7DA0">
            <w:pPr>
              <w:rPr>
                <w:b/>
                <w:i/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Расходы на обеспечение деятельности</w:t>
            </w:r>
            <w:r>
              <w:rPr>
                <w:sz w:val="20"/>
                <w:szCs w:val="20"/>
              </w:rPr>
              <w:t xml:space="preserve"> ВДПО</w:t>
            </w:r>
            <w:r w:rsidRPr="00C44EA5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02 1 02 91440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315A3A" w:rsidRDefault="00315A3A" w:rsidP="0031459A">
            <w:pPr>
              <w:jc w:val="center"/>
              <w:rPr>
                <w:bCs/>
                <w:sz w:val="20"/>
                <w:szCs w:val="20"/>
              </w:rPr>
            </w:pPr>
            <w:r w:rsidRPr="00315A3A">
              <w:rPr>
                <w:bCs/>
                <w:sz w:val="20"/>
                <w:szCs w:val="20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825CA4" w:rsidRDefault="00D075ED" w:rsidP="0031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15A3A">
              <w:rPr>
                <w:sz w:val="18"/>
                <w:szCs w:val="18"/>
              </w:rPr>
              <w:t>00,0</w:t>
            </w:r>
          </w:p>
          <w:p w:rsidR="00315A3A" w:rsidRPr="00825CA4" w:rsidRDefault="00315A3A" w:rsidP="003145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Default="00D075ED" w:rsidP="00314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15A3A">
              <w:rPr>
                <w:sz w:val="18"/>
                <w:szCs w:val="18"/>
              </w:rPr>
              <w:t>71,8</w:t>
            </w:r>
          </w:p>
          <w:p w:rsidR="00315A3A" w:rsidRPr="00F80098" w:rsidRDefault="00315A3A" w:rsidP="0031459A">
            <w:pPr>
              <w:jc w:val="center"/>
              <w:rPr>
                <w:sz w:val="18"/>
                <w:szCs w:val="18"/>
              </w:rPr>
            </w:pP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C44EA5">
              <w:rPr>
                <w:b/>
                <w:bCs/>
                <w:i/>
                <w:sz w:val="20"/>
                <w:szCs w:val="20"/>
              </w:rPr>
              <w:t>2.2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 xml:space="preserve">Подпрограмма «Финансовое обеспечение Аварийно-спасательного формирования </w:t>
            </w:r>
            <w:proofErr w:type="spellStart"/>
            <w:r w:rsidRPr="00C44EA5">
              <w:rPr>
                <w:b/>
                <w:i/>
                <w:sz w:val="20"/>
                <w:szCs w:val="20"/>
              </w:rPr>
              <w:t>Байчуровского</w:t>
            </w:r>
            <w:proofErr w:type="spellEnd"/>
            <w:r w:rsidRPr="00C44EA5">
              <w:rPr>
                <w:b/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825CA4" w:rsidRDefault="001477B5" w:rsidP="000B7DA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9719C6" w:rsidRDefault="001477B5" w:rsidP="00AD291A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9719C6" w:rsidRDefault="001477B5" w:rsidP="00AD291A">
            <w:pPr>
              <w:pStyle w:val="8"/>
              <w:jc w:val="center"/>
              <w:rPr>
                <w:szCs w:val="18"/>
              </w:rPr>
            </w:pPr>
            <w:r>
              <w:rPr>
                <w:szCs w:val="18"/>
              </w:rPr>
              <w:t>0,0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0B7DA0">
            <w:pPr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 xml:space="preserve">Основное мероприятие «Финансовое обеспечение Аварийно-спасательного формирования </w:t>
            </w:r>
            <w:proofErr w:type="spellStart"/>
            <w:r w:rsidRPr="00C44EA5">
              <w:rPr>
                <w:b/>
                <w:i/>
                <w:sz w:val="20"/>
                <w:szCs w:val="20"/>
              </w:rPr>
              <w:t>Байчуровского</w:t>
            </w:r>
            <w:proofErr w:type="spellEnd"/>
            <w:r w:rsidRPr="00C44EA5">
              <w:rPr>
                <w:b/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164539" w:rsidRDefault="001477B5" w:rsidP="00591AFB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F80098" w:rsidRDefault="001477B5" w:rsidP="00591AFB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F80098" w:rsidRDefault="001477B5" w:rsidP="000B7DA0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1477B5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C44EA5" w:rsidRDefault="001477B5" w:rsidP="00521018">
            <w:pPr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C44EA5">
              <w:rPr>
                <w:sz w:val="20"/>
                <w:szCs w:val="20"/>
              </w:rPr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02 2 01 00590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C44EA5" w:rsidRDefault="001477B5" w:rsidP="00591AF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164539" w:rsidRDefault="001477B5" w:rsidP="000B7DA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F80098" w:rsidRDefault="001477B5" w:rsidP="000B7DA0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B5" w:rsidRPr="00F80098" w:rsidRDefault="001477B5" w:rsidP="000B7DA0">
            <w:pPr>
              <w:pStyle w:val="8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0,0</w:t>
            </w:r>
          </w:p>
        </w:tc>
      </w:tr>
      <w:tr w:rsidR="001477B5" w:rsidRPr="00603AAD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B5" w:rsidRPr="003F361D" w:rsidRDefault="001477B5" w:rsidP="000B7DA0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F361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77B5" w:rsidRPr="003F361D" w:rsidRDefault="001477B5" w:rsidP="000B7DA0">
            <w:pPr>
              <w:rPr>
                <w:b/>
                <w:color w:val="000000" w:themeColor="text1"/>
                <w:sz w:val="20"/>
                <w:szCs w:val="20"/>
              </w:rPr>
            </w:pPr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r w:rsidRPr="003F361D">
              <w:rPr>
                <w:b/>
                <w:color w:val="000000" w:themeColor="text1"/>
                <w:sz w:val="20"/>
                <w:szCs w:val="20"/>
              </w:rPr>
              <w:t xml:space="preserve">«Развитие жилищно-коммунального хозяйства </w:t>
            </w:r>
            <w:proofErr w:type="spellStart"/>
            <w:r w:rsidRPr="003F361D">
              <w:rPr>
                <w:b/>
                <w:color w:val="000000" w:themeColor="text1"/>
                <w:sz w:val="20"/>
                <w:szCs w:val="20"/>
              </w:rPr>
              <w:t>Байчуровского</w:t>
            </w:r>
            <w:proofErr w:type="spellEnd"/>
            <w:r w:rsidRPr="003F361D"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F361D">
              <w:rPr>
                <w:b/>
                <w:color w:val="000000" w:themeColor="text1"/>
                <w:sz w:val="20"/>
                <w:szCs w:val="20"/>
              </w:rPr>
              <w:t>Поворинского</w:t>
            </w:r>
            <w:proofErr w:type="spellEnd"/>
            <w:r w:rsidRPr="003F361D">
              <w:rPr>
                <w:b/>
                <w:color w:val="000000" w:themeColor="text1"/>
                <w:sz w:val="20"/>
                <w:szCs w:val="20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F361D">
              <w:rPr>
                <w:b/>
                <w:color w:val="000000" w:themeColor="text1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1477B5" w:rsidP="000B7DA0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3F361D" w:rsidRDefault="002B78E5" w:rsidP="00B00D0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6348,6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AC71A1" w:rsidRDefault="00D075ED" w:rsidP="003F361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6340,91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B5" w:rsidRPr="00AC71A1" w:rsidRDefault="00D075ED" w:rsidP="00C40A0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6645,9</w:t>
            </w: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C44EA5">
              <w:rPr>
                <w:b/>
                <w:bCs/>
                <w:i/>
                <w:sz w:val="20"/>
                <w:szCs w:val="20"/>
                <w:lang w:val="en-US"/>
              </w:rPr>
              <w:t>3.1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C44EA5" w:rsidRDefault="00315A3A" w:rsidP="000B7DA0">
            <w:pPr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315A3A" w:rsidP="00315A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245,6,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D075ED" w:rsidP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D075ED" w:rsidP="00D07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C44EA5" w:rsidRDefault="00315A3A" w:rsidP="000B7DA0">
            <w:pPr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03 1  01 00000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315A3A" w:rsidP="00315A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D075ED" w:rsidP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D075ED" w:rsidP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221,9</w:t>
            </w: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C44EA5" w:rsidRDefault="00315A3A" w:rsidP="00521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</w:t>
            </w:r>
            <w:r w:rsidRPr="00C44EA5">
              <w:rPr>
                <w:sz w:val="20"/>
                <w:szCs w:val="20"/>
              </w:rPr>
              <w:t>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03 1 01 90200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C44EA5" w:rsidRDefault="00315A3A" w:rsidP="004B3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уличное освещение</w:t>
            </w:r>
            <w:r w:rsidRPr="00C44EA5">
              <w:rPr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6A3495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 xml:space="preserve">03 1 01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6A3495" w:rsidRDefault="00315A3A" w:rsidP="000B7DA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6A3495" w:rsidRDefault="00315A3A" w:rsidP="000B7DA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6A3495" w:rsidRDefault="00315A3A" w:rsidP="000B7DA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AD291A" w:rsidRDefault="00315A3A" w:rsidP="0067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D075ED" w:rsidP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D075ED" w:rsidP="00314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</w:t>
            </w: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A27CD7" w:rsidRDefault="00315A3A" w:rsidP="000B7DA0">
            <w:pPr>
              <w:rPr>
                <w:sz w:val="18"/>
                <w:szCs w:val="18"/>
              </w:rPr>
            </w:pPr>
            <w:r w:rsidRPr="00A27CD7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674F7A" w:rsidRDefault="002B78E5" w:rsidP="000B7D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674F7A" w:rsidRDefault="002B78E5" w:rsidP="000B7D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674F7A" w:rsidRDefault="002B78E5" w:rsidP="000B7D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6424,0</w:t>
            </w: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DE4B1A" w:rsidRDefault="00315A3A" w:rsidP="000B7DA0">
            <w:pPr>
              <w:rPr>
                <w:sz w:val="18"/>
                <w:szCs w:val="18"/>
              </w:rPr>
            </w:pPr>
            <w:r w:rsidRPr="00DE4B1A">
              <w:rPr>
                <w:sz w:val="18"/>
                <w:szCs w:val="18"/>
              </w:rPr>
              <w:t>Муниципальная программа «Развитие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E92839" w:rsidRDefault="00315A3A" w:rsidP="000B7DA0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0707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070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070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6424,0</w:t>
            </w: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DE4B1A" w:rsidRDefault="00315A3A" w:rsidP="000B7DA0">
            <w:pPr>
              <w:rPr>
                <w:sz w:val="18"/>
                <w:szCs w:val="18"/>
              </w:rPr>
            </w:pPr>
            <w:r w:rsidRPr="00DE4B1A">
              <w:rPr>
                <w:sz w:val="18"/>
                <w:szCs w:val="18"/>
              </w:rPr>
              <w:t>Подпрограмма  «Развитие дорожного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E92839" w:rsidRDefault="00315A3A" w:rsidP="000B7DA0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7043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704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704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6424,0</w:t>
            </w:r>
          </w:p>
        </w:tc>
      </w:tr>
      <w:tr w:rsidR="00315A3A" w:rsidRPr="00C44EA5" w:rsidTr="00411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DE4B1A" w:rsidRDefault="00315A3A" w:rsidP="000B7DA0">
            <w:pPr>
              <w:rPr>
                <w:sz w:val="18"/>
                <w:szCs w:val="18"/>
              </w:rPr>
            </w:pPr>
            <w:r w:rsidRPr="00DE4B1A">
              <w:rPr>
                <w:sz w:val="18"/>
                <w:szCs w:val="18"/>
              </w:rPr>
              <w:t>Основные мероприятия «Развитие сети автомобильных дорог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E92839" w:rsidRDefault="00315A3A" w:rsidP="000B7DA0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032010000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7043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704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704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6424,0</w:t>
            </w: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49383D" w:rsidRDefault="00315A3A" w:rsidP="000B7DA0">
            <w:pPr>
              <w:pStyle w:val="8"/>
              <w:rPr>
                <w:b w:val="0"/>
                <w:szCs w:val="18"/>
              </w:rPr>
            </w:pPr>
            <w:r w:rsidRPr="00DE4B1A">
              <w:rPr>
                <w:b w:val="0"/>
                <w:szCs w:val="18"/>
              </w:rPr>
              <w:t>Закупка товаров, работ и услуг для муниципальных нуж</w:t>
            </w:r>
            <w:proofErr w:type="gramStart"/>
            <w:r w:rsidRPr="00DE4B1A">
              <w:rPr>
                <w:b w:val="0"/>
                <w:szCs w:val="18"/>
              </w:rPr>
              <w:t>д</w:t>
            </w:r>
            <w:r w:rsidRPr="0049383D">
              <w:rPr>
                <w:b w:val="0"/>
                <w:szCs w:val="18"/>
              </w:rPr>
              <w:t>(</w:t>
            </w:r>
            <w:proofErr w:type="gramEnd"/>
            <w:r>
              <w:rPr>
                <w:b w:val="0"/>
                <w:szCs w:val="18"/>
              </w:rPr>
              <w:t>ремонт дорог)</w:t>
            </w:r>
          </w:p>
          <w:p w:rsidR="00315A3A" w:rsidRPr="0049383D" w:rsidRDefault="00315A3A" w:rsidP="000B7DA0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Мероприятия по развитию сети автомобильных дорог (ремонт дорог общего пользования)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E92839" w:rsidRDefault="00315A3A" w:rsidP="000B7DA0">
            <w:pPr>
              <w:pStyle w:val="8"/>
              <w:rPr>
                <w:b w:val="0"/>
                <w:szCs w:val="18"/>
              </w:rPr>
            </w:pPr>
            <w:r w:rsidRPr="00E92839">
              <w:rPr>
                <w:b w:val="0"/>
                <w:szCs w:val="18"/>
              </w:rPr>
              <w:t>0320181290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4663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0B7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2B78E5" w:rsidP="000B7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1399,0</w:t>
            </w:r>
          </w:p>
        </w:tc>
      </w:tr>
      <w:tr w:rsidR="00315A3A" w:rsidRPr="00C44EA5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C13FC9" w:rsidRDefault="00315A3A" w:rsidP="008517FA">
            <w:pPr>
              <w:pStyle w:val="8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Субсидии на </w:t>
            </w:r>
            <w:proofErr w:type="spellStart"/>
            <w:r>
              <w:rPr>
                <w:b w:val="0"/>
                <w:szCs w:val="18"/>
              </w:rPr>
              <w:t>софинансирование</w:t>
            </w:r>
            <w:proofErr w:type="spellEnd"/>
            <w:r>
              <w:rPr>
                <w:b w:val="0"/>
                <w:szCs w:val="18"/>
              </w:rPr>
              <w:t xml:space="preserve"> местным бюджетам на капитальный ремонт и ремонт автомобильных дорог общего пользование местного значения </w:t>
            </w:r>
            <w:r w:rsidRPr="00C13FC9">
              <w:rPr>
                <w:b w:val="0"/>
                <w:szCs w:val="18"/>
              </w:rPr>
              <w:t>Мероприятия по развитию сети автомобильных дорог (ремонт дорог)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C13FC9" w:rsidRDefault="00315A3A" w:rsidP="000B7DA0">
            <w:pPr>
              <w:pStyle w:val="8"/>
              <w:rPr>
                <w:b w:val="0"/>
                <w:szCs w:val="18"/>
                <w:lang w:val="en-US"/>
              </w:rPr>
            </w:pPr>
            <w:r w:rsidRPr="00C13FC9">
              <w:rPr>
                <w:b w:val="0"/>
                <w:szCs w:val="18"/>
              </w:rPr>
              <w:t>03201</w:t>
            </w:r>
            <w:r w:rsidRPr="00C13FC9">
              <w:rPr>
                <w:b w:val="0"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315A3A" w:rsidP="00B00D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315A3A" w:rsidP="000B7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164539" w:rsidRDefault="00315A3A" w:rsidP="000B7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5025,0</w:t>
            </w:r>
          </w:p>
        </w:tc>
      </w:tr>
      <w:tr w:rsidR="00315A3A" w:rsidRPr="00603AAD" w:rsidTr="009D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3F361D" w:rsidRDefault="00315A3A" w:rsidP="000B7DA0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F361D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IV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3F361D" w:rsidRDefault="00315A3A" w:rsidP="000B7DA0">
            <w:pPr>
              <w:rPr>
                <w:b/>
                <w:color w:val="000000" w:themeColor="text1"/>
                <w:sz w:val="20"/>
                <w:szCs w:val="20"/>
              </w:rPr>
            </w:pPr>
            <w:r w:rsidRPr="003F361D">
              <w:rPr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t xml:space="preserve">Развитие культуры </w:t>
            </w:r>
            <w:proofErr w:type="spellStart"/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t>Байчуровского</w:t>
            </w:r>
            <w:proofErr w:type="spellEnd"/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t>Поворинского</w:t>
            </w:r>
            <w:proofErr w:type="spellEnd"/>
            <w:r w:rsidRPr="003F361D">
              <w:rPr>
                <w:b/>
                <w:bCs/>
                <w:color w:val="000000" w:themeColor="text1"/>
                <w:sz w:val="20"/>
                <w:szCs w:val="20"/>
              </w:rPr>
              <w:t xml:space="preserve"> муниципального района Воронежской области</w:t>
            </w:r>
            <w:r w:rsidRPr="003F361D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3F361D" w:rsidRDefault="00315A3A" w:rsidP="000B7DA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F361D">
              <w:rPr>
                <w:b/>
                <w:color w:val="000000" w:themeColor="text1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3F361D" w:rsidRDefault="00315A3A" w:rsidP="000B7DA0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3F361D" w:rsidRDefault="00315A3A" w:rsidP="000B7DA0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3F361D" w:rsidRDefault="00315A3A" w:rsidP="000B7DA0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3A" w:rsidRPr="003F361D" w:rsidRDefault="002B78E5" w:rsidP="000B7DA0">
            <w:pPr>
              <w:pStyle w:val="8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3F361D" w:rsidRDefault="00315A3A" w:rsidP="000B7DA0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315A3A" w:rsidRPr="003F361D" w:rsidRDefault="00315A3A" w:rsidP="000B7D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3F361D" w:rsidRDefault="00315A3A" w:rsidP="000B7DA0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315A3A" w:rsidRPr="003F361D" w:rsidRDefault="00315A3A" w:rsidP="000B7DA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66,3</w:t>
            </w:r>
          </w:p>
        </w:tc>
      </w:tr>
      <w:tr w:rsidR="00315A3A" w:rsidRPr="00C44EA5" w:rsidTr="0007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C44EA5">
              <w:rPr>
                <w:b/>
                <w:bCs/>
                <w:i/>
                <w:sz w:val="20"/>
                <w:szCs w:val="20"/>
                <w:lang w:val="en-US"/>
              </w:rPr>
              <w:t>4</w:t>
            </w:r>
            <w:r w:rsidRPr="00C44EA5">
              <w:rPr>
                <w:b/>
                <w:bCs/>
                <w:i/>
                <w:sz w:val="20"/>
                <w:szCs w:val="20"/>
              </w:rPr>
              <w:t>.</w:t>
            </w:r>
            <w:r w:rsidRPr="00C44EA5">
              <w:rPr>
                <w:b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C44EA5" w:rsidRDefault="00315A3A" w:rsidP="008517FA">
            <w:pPr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 xml:space="preserve">Подпрограмма «Обеспечение реализации муниципальной программы»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>
            <w:pPr>
              <w:rPr>
                <w:color w:val="000000" w:themeColor="text1"/>
                <w:sz w:val="18"/>
                <w:szCs w:val="18"/>
              </w:rPr>
            </w:pPr>
          </w:p>
          <w:p w:rsidR="00315A3A" w:rsidRPr="00AC71A1" w:rsidRDefault="002B78E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r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r>
              <w:rPr>
                <w:sz w:val="18"/>
                <w:szCs w:val="18"/>
              </w:rPr>
              <w:t>66,3</w:t>
            </w:r>
          </w:p>
        </w:tc>
      </w:tr>
      <w:tr w:rsidR="00315A3A" w:rsidRPr="00C44EA5" w:rsidTr="0007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C44EA5" w:rsidRDefault="00315A3A" w:rsidP="008517FA">
            <w:pPr>
              <w:rPr>
                <w:b/>
                <w:i/>
                <w:sz w:val="20"/>
                <w:szCs w:val="20"/>
              </w:rPr>
            </w:pPr>
            <w:r w:rsidRPr="00D40138">
              <w:rPr>
                <w:b/>
                <w:i/>
                <w:sz w:val="18"/>
                <w:szCs w:val="18"/>
              </w:rPr>
              <w:t>Основное мероприятие «Обеспечение реализации муниципальной программы»  (клубы)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i/>
                <w:sz w:val="20"/>
                <w:szCs w:val="20"/>
              </w:rPr>
            </w:pPr>
            <w:r w:rsidRPr="00C44EA5">
              <w:rPr>
                <w:b/>
                <w:i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AC71A1" w:rsidRDefault="002B78E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r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r>
              <w:rPr>
                <w:sz w:val="18"/>
                <w:szCs w:val="18"/>
              </w:rPr>
              <w:t>66,3</w:t>
            </w:r>
          </w:p>
        </w:tc>
      </w:tr>
      <w:tr w:rsidR="00315A3A" w:rsidRPr="00C44EA5" w:rsidTr="00070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A3A" w:rsidRPr="00C44EA5" w:rsidRDefault="00315A3A" w:rsidP="008517FA">
            <w:pPr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деятельности</w:t>
            </w:r>
            <w:r w:rsidRPr="00C44EA5">
              <w:rPr>
                <w:sz w:val="20"/>
                <w:szCs w:val="20"/>
              </w:rPr>
              <w:t xml:space="preserve"> муниципальных </w:t>
            </w:r>
            <w:r>
              <w:rPr>
                <w:sz w:val="20"/>
                <w:szCs w:val="20"/>
              </w:rPr>
              <w:t>учреждени</w:t>
            </w:r>
            <w:proofErr w:type="gramStart"/>
            <w:r>
              <w:rPr>
                <w:sz w:val="20"/>
                <w:szCs w:val="20"/>
              </w:rPr>
              <w:t>й</w:t>
            </w:r>
            <w:r w:rsidRPr="00C44EA5">
              <w:rPr>
                <w:sz w:val="20"/>
                <w:szCs w:val="20"/>
              </w:rPr>
              <w:t>(</w:t>
            </w:r>
            <w:proofErr w:type="gramEnd"/>
            <w:r w:rsidRPr="00C44EA5">
              <w:rPr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sz w:val="20"/>
                <w:szCs w:val="20"/>
              </w:rPr>
            </w:pPr>
            <w:r w:rsidRPr="00C44EA5">
              <w:rPr>
                <w:sz w:val="20"/>
                <w:szCs w:val="20"/>
              </w:rPr>
              <w:t>04 1 01 00590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 w:rsidRPr="00C44E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C44EA5" w:rsidRDefault="00315A3A" w:rsidP="000B7DA0">
            <w:pPr>
              <w:jc w:val="right"/>
              <w:rPr>
                <w:bCs/>
                <w:sz w:val="20"/>
                <w:szCs w:val="20"/>
              </w:rPr>
            </w:pPr>
            <w:r w:rsidRPr="00C44EA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Pr="00AC71A1" w:rsidRDefault="002B78E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rPr>
                <w:sz w:val="18"/>
                <w:szCs w:val="18"/>
              </w:rPr>
            </w:pPr>
          </w:p>
          <w:p w:rsidR="00315A3A" w:rsidRDefault="00315A3A" w:rsidP="000B7DA0">
            <w:pPr>
              <w:rPr>
                <w:sz w:val="18"/>
                <w:szCs w:val="18"/>
              </w:rPr>
            </w:pPr>
          </w:p>
          <w:p w:rsidR="00315A3A" w:rsidRPr="0046636A" w:rsidRDefault="00315A3A" w:rsidP="000B7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3A" w:rsidRDefault="00315A3A" w:rsidP="000B7DA0">
            <w:pPr>
              <w:rPr>
                <w:sz w:val="18"/>
                <w:szCs w:val="18"/>
              </w:rPr>
            </w:pPr>
          </w:p>
          <w:p w:rsidR="00315A3A" w:rsidRDefault="00315A3A" w:rsidP="000B7DA0">
            <w:pPr>
              <w:rPr>
                <w:sz w:val="18"/>
                <w:szCs w:val="18"/>
              </w:rPr>
            </w:pPr>
          </w:p>
          <w:p w:rsidR="00315A3A" w:rsidRPr="0046636A" w:rsidRDefault="00315A3A" w:rsidP="000B7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</w:tr>
    </w:tbl>
    <w:p w:rsidR="003F260B" w:rsidRDefault="003F260B" w:rsidP="00086951">
      <w:pPr>
        <w:jc w:val="right"/>
        <w:rPr>
          <w:sz w:val="22"/>
          <w:szCs w:val="22"/>
        </w:rPr>
      </w:pPr>
    </w:p>
    <w:p w:rsidR="00BE46C7" w:rsidRDefault="00BE46C7" w:rsidP="00086951">
      <w:pPr>
        <w:jc w:val="right"/>
        <w:rPr>
          <w:sz w:val="22"/>
          <w:szCs w:val="22"/>
        </w:rPr>
      </w:pPr>
    </w:p>
    <w:p w:rsidR="00BE46C7" w:rsidRDefault="00BE46C7" w:rsidP="00086951">
      <w:pPr>
        <w:jc w:val="right"/>
        <w:rPr>
          <w:sz w:val="22"/>
          <w:szCs w:val="22"/>
        </w:rPr>
      </w:pPr>
    </w:p>
    <w:p w:rsidR="00BE46C7" w:rsidRDefault="00BE46C7" w:rsidP="00086951">
      <w:pPr>
        <w:jc w:val="right"/>
        <w:rPr>
          <w:sz w:val="22"/>
          <w:szCs w:val="22"/>
        </w:rPr>
      </w:pPr>
    </w:p>
    <w:p w:rsidR="00BE46C7" w:rsidRDefault="00BE46C7" w:rsidP="00086951">
      <w:pPr>
        <w:jc w:val="right"/>
        <w:rPr>
          <w:sz w:val="22"/>
          <w:szCs w:val="22"/>
        </w:rPr>
      </w:pPr>
    </w:p>
    <w:p w:rsidR="00887CEC" w:rsidRDefault="00887CEC" w:rsidP="00BE46C7">
      <w:pPr>
        <w:jc w:val="right"/>
        <w:rPr>
          <w:sz w:val="18"/>
          <w:szCs w:val="18"/>
        </w:rPr>
      </w:pPr>
    </w:p>
    <w:p w:rsidR="009F156A" w:rsidRDefault="009F156A" w:rsidP="00BE46C7">
      <w:pPr>
        <w:jc w:val="right"/>
        <w:rPr>
          <w:sz w:val="18"/>
          <w:szCs w:val="18"/>
        </w:rPr>
      </w:pPr>
    </w:p>
    <w:p w:rsidR="00157425" w:rsidRDefault="00157425" w:rsidP="00BE46C7">
      <w:pPr>
        <w:jc w:val="right"/>
        <w:rPr>
          <w:sz w:val="18"/>
          <w:szCs w:val="18"/>
        </w:rPr>
      </w:pPr>
    </w:p>
    <w:p w:rsidR="00157425" w:rsidRDefault="00157425" w:rsidP="00BE46C7">
      <w:pPr>
        <w:jc w:val="right"/>
        <w:rPr>
          <w:sz w:val="18"/>
          <w:szCs w:val="18"/>
        </w:rPr>
      </w:pPr>
    </w:p>
    <w:p w:rsidR="00157425" w:rsidRDefault="00157425" w:rsidP="00BE46C7">
      <w:pPr>
        <w:jc w:val="right"/>
        <w:rPr>
          <w:sz w:val="18"/>
          <w:szCs w:val="18"/>
        </w:rPr>
      </w:pPr>
    </w:p>
    <w:p w:rsidR="003F5595" w:rsidRDefault="003F5595" w:rsidP="00BE46C7">
      <w:pPr>
        <w:jc w:val="right"/>
        <w:rPr>
          <w:sz w:val="18"/>
          <w:szCs w:val="18"/>
        </w:rPr>
        <w:sectPr w:rsidR="003F5595" w:rsidSect="00214598">
          <w:pgSz w:w="16838" w:h="11906" w:orient="landscape" w:code="9"/>
          <w:pgMar w:top="1418" w:right="964" w:bottom="851" w:left="1021" w:header="709" w:footer="709" w:gutter="170"/>
          <w:cols w:space="708"/>
          <w:docGrid w:linePitch="360"/>
        </w:sectPr>
      </w:pPr>
    </w:p>
    <w:p w:rsidR="009E2159" w:rsidRDefault="009E2159" w:rsidP="00BE46C7">
      <w:pPr>
        <w:jc w:val="right"/>
        <w:rPr>
          <w:sz w:val="18"/>
          <w:szCs w:val="18"/>
        </w:rPr>
      </w:pPr>
    </w:p>
    <w:p w:rsidR="00BE3BE4" w:rsidRPr="00157425" w:rsidRDefault="00BE3BE4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                                                                                Приложение № </w:t>
      </w:r>
      <w:r w:rsidR="0043557E">
        <w:rPr>
          <w:sz w:val="16"/>
          <w:szCs w:val="16"/>
        </w:rPr>
        <w:t>5</w:t>
      </w:r>
    </w:p>
    <w:p w:rsidR="00BE3BE4" w:rsidRPr="00157425" w:rsidRDefault="00BE3BE4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                                                                                                                                            к решению Совета народных депутатов </w:t>
      </w:r>
    </w:p>
    <w:p w:rsidR="00BE3BE4" w:rsidRPr="00157425" w:rsidRDefault="001553FD" w:rsidP="00157425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Байчуро</w:t>
      </w:r>
      <w:r w:rsidR="00BE3BE4" w:rsidRPr="00157425">
        <w:rPr>
          <w:sz w:val="16"/>
          <w:szCs w:val="16"/>
        </w:rPr>
        <w:t>вского</w:t>
      </w:r>
      <w:proofErr w:type="spellEnd"/>
      <w:r w:rsidR="00BE3BE4" w:rsidRPr="00157425">
        <w:rPr>
          <w:sz w:val="16"/>
          <w:szCs w:val="16"/>
        </w:rPr>
        <w:t xml:space="preserve"> сельского поселения</w:t>
      </w:r>
    </w:p>
    <w:p w:rsidR="00BE3BE4" w:rsidRPr="00157425" w:rsidRDefault="001553FD" w:rsidP="0015742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</w:t>
      </w:r>
      <w:r w:rsidR="00BE3BE4" w:rsidRPr="00157425">
        <w:rPr>
          <w:sz w:val="16"/>
          <w:szCs w:val="16"/>
        </w:rPr>
        <w:t>уровского</w:t>
      </w:r>
      <w:proofErr w:type="spellEnd"/>
      <w:r w:rsidR="00BE3BE4" w:rsidRPr="00157425">
        <w:rPr>
          <w:sz w:val="16"/>
          <w:szCs w:val="16"/>
        </w:rPr>
        <w:t xml:space="preserve"> </w:t>
      </w:r>
      <w:proofErr w:type="gramStart"/>
      <w:r w:rsidR="00BE3BE4" w:rsidRPr="00157425">
        <w:rPr>
          <w:sz w:val="16"/>
          <w:szCs w:val="16"/>
        </w:rPr>
        <w:t>сельского</w:t>
      </w:r>
      <w:proofErr w:type="gramEnd"/>
    </w:p>
    <w:p w:rsidR="00BE3BE4" w:rsidRPr="00157425" w:rsidRDefault="004C1474" w:rsidP="0015742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825CA4">
        <w:rPr>
          <w:sz w:val="16"/>
          <w:szCs w:val="16"/>
        </w:rPr>
        <w:t>поселения на 20</w:t>
      </w:r>
      <w:r w:rsidR="00825CA4" w:rsidRPr="00825CA4">
        <w:rPr>
          <w:sz w:val="16"/>
          <w:szCs w:val="16"/>
        </w:rPr>
        <w:t>2</w:t>
      </w:r>
      <w:r w:rsidR="00042527">
        <w:rPr>
          <w:sz w:val="16"/>
          <w:szCs w:val="16"/>
        </w:rPr>
        <w:t>5</w:t>
      </w:r>
      <w:r w:rsidR="00BE3BE4" w:rsidRPr="00157425">
        <w:rPr>
          <w:sz w:val="16"/>
          <w:szCs w:val="16"/>
        </w:rPr>
        <w:t xml:space="preserve"> год и на плановый                                                                                                            период 20</w:t>
      </w:r>
      <w:r>
        <w:rPr>
          <w:sz w:val="16"/>
          <w:szCs w:val="16"/>
        </w:rPr>
        <w:t>2</w:t>
      </w:r>
      <w:r w:rsidR="00042527">
        <w:rPr>
          <w:sz w:val="16"/>
          <w:szCs w:val="16"/>
        </w:rPr>
        <w:t>6</w:t>
      </w:r>
      <w:r w:rsidR="00BE3BE4" w:rsidRPr="00157425">
        <w:rPr>
          <w:sz w:val="16"/>
          <w:szCs w:val="16"/>
        </w:rPr>
        <w:t xml:space="preserve"> и 20</w:t>
      </w:r>
      <w:r w:rsidR="00E227ED">
        <w:rPr>
          <w:sz w:val="16"/>
          <w:szCs w:val="16"/>
        </w:rPr>
        <w:t>2</w:t>
      </w:r>
      <w:r w:rsidR="00042527">
        <w:rPr>
          <w:sz w:val="16"/>
          <w:szCs w:val="16"/>
        </w:rPr>
        <w:t>7</w:t>
      </w:r>
      <w:r w:rsidR="00BE3BE4" w:rsidRPr="00157425">
        <w:rPr>
          <w:sz w:val="16"/>
          <w:szCs w:val="16"/>
        </w:rPr>
        <w:t xml:space="preserve"> года»</w:t>
      </w:r>
    </w:p>
    <w:p w:rsidR="00FB11E5" w:rsidRDefault="00FB11E5" w:rsidP="00BE3BE4">
      <w:pPr>
        <w:jc w:val="right"/>
        <w:rPr>
          <w:sz w:val="18"/>
          <w:szCs w:val="18"/>
        </w:rPr>
      </w:pPr>
    </w:p>
    <w:p w:rsidR="00FB11E5" w:rsidRDefault="004C1474" w:rsidP="00BE3BE4">
      <w:pPr>
        <w:jc w:val="right"/>
        <w:rPr>
          <w:sz w:val="18"/>
          <w:szCs w:val="18"/>
        </w:rPr>
      </w:pPr>
      <w:r>
        <w:rPr>
          <w:b/>
          <w:color w:val="000000"/>
          <w:sz w:val="16"/>
          <w:szCs w:val="16"/>
          <w:shd w:val="clear" w:color="auto" w:fill="FFFFFF"/>
        </w:rPr>
        <w:t xml:space="preserve">От  </w:t>
      </w:r>
      <w:r w:rsidR="00411EB1">
        <w:rPr>
          <w:b/>
          <w:color w:val="000000"/>
          <w:sz w:val="16"/>
          <w:szCs w:val="16"/>
          <w:shd w:val="clear" w:color="auto" w:fill="FFFFFF"/>
        </w:rPr>
        <w:t xml:space="preserve">           </w:t>
      </w:r>
      <w:r w:rsidR="00BD0248" w:rsidRPr="00BD0248">
        <w:rPr>
          <w:b/>
          <w:color w:val="000000"/>
          <w:sz w:val="16"/>
          <w:szCs w:val="16"/>
          <w:shd w:val="clear" w:color="auto" w:fill="FFFFFF"/>
        </w:rPr>
        <w:t xml:space="preserve">     №</w:t>
      </w:r>
    </w:p>
    <w:p w:rsidR="00BE3BE4" w:rsidRPr="003A743B" w:rsidRDefault="00BE3BE4" w:rsidP="00BE3BE4">
      <w:pPr>
        <w:jc w:val="center"/>
        <w:rPr>
          <w:b/>
          <w:sz w:val="22"/>
          <w:szCs w:val="22"/>
        </w:rPr>
      </w:pPr>
      <w:r w:rsidRPr="003A743B">
        <w:rPr>
          <w:b/>
          <w:sz w:val="22"/>
          <w:szCs w:val="22"/>
        </w:rPr>
        <w:t>Программа  муниципал</w:t>
      </w:r>
      <w:r w:rsidR="001553FD">
        <w:rPr>
          <w:b/>
          <w:sz w:val="22"/>
          <w:szCs w:val="22"/>
        </w:rPr>
        <w:t xml:space="preserve">ьных внутренних заимствований </w:t>
      </w:r>
      <w:proofErr w:type="spellStart"/>
      <w:r w:rsidR="001553FD">
        <w:rPr>
          <w:b/>
          <w:sz w:val="22"/>
          <w:szCs w:val="22"/>
        </w:rPr>
        <w:t>Байч</w:t>
      </w:r>
      <w:r w:rsidRPr="003A743B">
        <w:rPr>
          <w:b/>
          <w:sz w:val="22"/>
          <w:szCs w:val="22"/>
        </w:rPr>
        <w:t>уровского</w:t>
      </w:r>
      <w:proofErr w:type="spellEnd"/>
      <w:r w:rsidRPr="003A743B">
        <w:rPr>
          <w:b/>
          <w:sz w:val="22"/>
          <w:szCs w:val="22"/>
        </w:rPr>
        <w:t xml:space="preserve"> сельского</w:t>
      </w:r>
      <w:r w:rsidR="004C1474">
        <w:rPr>
          <w:b/>
          <w:sz w:val="22"/>
          <w:szCs w:val="22"/>
        </w:rPr>
        <w:t xml:space="preserve"> </w:t>
      </w:r>
      <w:r w:rsidRPr="003A743B">
        <w:rPr>
          <w:b/>
          <w:sz w:val="22"/>
          <w:szCs w:val="22"/>
        </w:rPr>
        <w:t>поселения</w:t>
      </w:r>
      <w:r w:rsidR="004C1474">
        <w:rPr>
          <w:b/>
          <w:sz w:val="22"/>
          <w:szCs w:val="22"/>
        </w:rPr>
        <w:t xml:space="preserve"> </w:t>
      </w:r>
      <w:r w:rsidRPr="003A743B">
        <w:rPr>
          <w:b/>
          <w:sz w:val="22"/>
          <w:szCs w:val="22"/>
        </w:rPr>
        <w:t>на 20</w:t>
      </w:r>
      <w:r w:rsidR="00825CA4" w:rsidRPr="00825CA4">
        <w:rPr>
          <w:b/>
          <w:sz w:val="22"/>
          <w:szCs w:val="22"/>
        </w:rPr>
        <w:t>2</w:t>
      </w:r>
      <w:r w:rsidR="00042527">
        <w:rPr>
          <w:b/>
          <w:sz w:val="22"/>
          <w:szCs w:val="22"/>
        </w:rPr>
        <w:t>5</w:t>
      </w:r>
      <w:r w:rsidR="004C1474">
        <w:rPr>
          <w:b/>
          <w:sz w:val="22"/>
          <w:szCs w:val="22"/>
        </w:rPr>
        <w:t>год и плановый период 202</w:t>
      </w:r>
      <w:r w:rsidR="00042527">
        <w:rPr>
          <w:b/>
          <w:sz w:val="22"/>
          <w:szCs w:val="22"/>
        </w:rPr>
        <w:t>6</w:t>
      </w:r>
      <w:r w:rsidRPr="003A743B">
        <w:rPr>
          <w:b/>
          <w:sz w:val="22"/>
          <w:szCs w:val="22"/>
        </w:rPr>
        <w:t xml:space="preserve"> и 20</w:t>
      </w:r>
      <w:r w:rsidR="004C1474">
        <w:rPr>
          <w:b/>
          <w:sz w:val="22"/>
          <w:szCs w:val="22"/>
        </w:rPr>
        <w:t>2</w:t>
      </w:r>
      <w:r w:rsidR="00042527">
        <w:rPr>
          <w:b/>
          <w:sz w:val="22"/>
          <w:szCs w:val="22"/>
        </w:rPr>
        <w:t>7</w:t>
      </w:r>
      <w:r w:rsidRPr="003A743B">
        <w:rPr>
          <w:b/>
          <w:sz w:val="22"/>
          <w:szCs w:val="22"/>
        </w:rPr>
        <w:t xml:space="preserve"> годов</w:t>
      </w:r>
    </w:p>
    <w:p w:rsidR="00BE3BE4" w:rsidRPr="003A743B" w:rsidRDefault="00BE3BE4" w:rsidP="00BE3BE4">
      <w:pPr>
        <w:rPr>
          <w:b/>
          <w:sz w:val="22"/>
          <w:szCs w:val="22"/>
        </w:rPr>
      </w:pPr>
    </w:p>
    <w:p w:rsidR="00BE3BE4" w:rsidRPr="00157425" w:rsidRDefault="00BE3BE4" w:rsidP="00BE3BE4">
      <w:pPr>
        <w:ind w:firstLine="720"/>
        <w:jc w:val="center"/>
        <w:rPr>
          <w:sz w:val="18"/>
          <w:szCs w:val="18"/>
        </w:rPr>
      </w:pPr>
      <w:r w:rsidRPr="00157425">
        <w:rPr>
          <w:sz w:val="18"/>
          <w:szCs w:val="18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513"/>
        <w:gridCol w:w="1418"/>
      </w:tblGrid>
      <w:tr w:rsidR="00BE3BE4" w:rsidRPr="00157425" w:rsidTr="00BE3BE4">
        <w:trPr>
          <w:trHeight w:val="163"/>
          <w:tblHeader/>
        </w:trPr>
        <w:tc>
          <w:tcPr>
            <w:tcW w:w="709" w:type="dxa"/>
            <w:vAlign w:val="center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Сумма</w:t>
            </w:r>
          </w:p>
        </w:tc>
      </w:tr>
    </w:tbl>
    <w:p w:rsidR="00BE3BE4" w:rsidRPr="00157425" w:rsidRDefault="00BE3BE4" w:rsidP="00BE3BE4">
      <w:pPr>
        <w:ind w:left="5664" w:firstLine="96"/>
        <w:jc w:val="center"/>
        <w:rPr>
          <w:b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513"/>
        <w:gridCol w:w="1418"/>
      </w:tblGrid>
      <w:tr w:rsidR="00BE3BE4" w:rsidRPr="00157425" w:rsidTr="00BE3BE4">
        <w:trPr>
          <w:trHeight w:val="191"/>
          <w:tblHeader/>
        </w:trPr>
        <w:tc>
          <w:tcPr>
            <w:tcW w:w="709" w:type="dxa"/>
            <w:vAlign w:val="center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3</w:t>
            </w:r>
          </w:p>
        </w:tc>
      </w:tr>
      <w:tr w:rsidR="00BE3BE4" w:rsidRPr="00157425" w:rsidTr="00BE3BE4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157425" w:rsidRDefault="00BE3BE4" w:rsidP="004B3D76">
            <w:pPr>
              <w:rPr>
                <w:b/>
                <w:bCs/>
                <w:sz w:val="20"/>
                <w:szCs w:val="20"/>
              </w:rPr>
            </w:pPr>
            <w:r w:rsidRPr="00157425">
              <w:rPr>
                <w:b/>
                <w:bCs/>
                <w:sz w:val="20"/>
                <w:szCs w:val="20"/>
              </w:rPr>
              <w:t xml:space="preserve">Бюджетные кредиты </w:t>
            </w:r>
            <w:r w:rsidR="004B3D76">
              <w:rPr>
                <w:b/>
                <w:bCs/>
                <w:sz w:val="20"/>
                <w:szCs w:val="20"/>
              </w:rPr>
              <w:t>из</w:t>
            </w:r>
            <w:r w:rsidRPr="00157425">
              <w:rPr>
                <w:b/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0,00</w:t>
            </w:r>
          </w:p>
        </w:tc>
      </w:tr>
      <w:tr w:rsidR="00BE3BE4" w:rsidRPr="00157425" w:rsidTr="00BE3BE4">
        <w:trPr>
          <w:trHeight w:val="1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157425" w:rsidRDefault="00BE3BE4" w:rsidP="004B3D76">
            <w:pPr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 xml:space="preserve">- </w:t>
            </w:r>
            <w:r w:rsidR="004B3D76">
              <w:rPr>
                <w:sz w:val="20"/>
                <w:szCs w:val="20"/>
              </w:rPr>
              <w:t>привлечение</w:t>
            </w:r>
            <w:r w:rsidRPr="00157425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0,00</w:t>
            </w:r>
          </w:p>
        </w:tc>
      </w:tr>
      <w:tr w:rsidR="00BE3BE4" w:rsidRPr="00157425" w:rsidTr="00BE3BE4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- погашение,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0,00</w:t>
            </w:r>
          </w:p>
        </w:tc>
      </w:tr>
      <w:tr w:rsidR="00BE3BE4" w:rsidRPr="00157425" w:rsidTr="00BE3BE4">
        <w:trPr>
          <w:trHeight w:val="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157425" w:rsidRDefault="00BE3BE4" w:rsidP="00BE3B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погашение реструктурированной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0,00</w:t>
            </w:r>
          </w:p>
        </w:tc>
      </w:tr>
      <w:tr w:rsidR="00BE3BE4" w:rsidRPr="00157425" w:rsidTr="00BE3BE4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157425" w:rsidRDefault="00BE3BE4" w:rsidP="00BE3BE4">
            <w:pPr>
              <w:rPr>
                <w:b/>
                <w:bCs/>
                <w:sz w:val="20"/>
                <w:szCs w:val="20"/>
              </w:rPr>
            </w:pPr>
            <w:r w:rsidRPr="00157425">
              <w:rPr>
                <w:b/>
                <w:bCs/>
                <w:sz w:val="20"/>
                <w:szCs w:val="20"/>
              </w:rPr>
              <w:t>Общий объем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0,00</w:t>
            </w:r>
          </w:p>
        </w:tc>
      </w:tr>
      <w:tr w:rsidR="00BE3BE4" w:rsidRPr="00157425" w:rsidTr="00BE3BE4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157425" w:rsidRDefault="00BE3BE4" w:rsidP="004B3D76">
            <w:pPr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-</w:t>
            </w:r>
            <w:r w:rsidR="004B3D7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0,00</w:t>
            </w:r>
          </w:p>
        </w:tc>
      </w:tr>
      <w:tr w:rsidR="00BE3BE4" w:rsidRPr="00157425" w:rsidTr="00BE3BE4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-погашение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E4" w:rsidRPr="00157425" w:rsidRDefault="00BE3BE4" w:rsidP="00BE3BE4">
            <w:pPr>
              <w:jc w:val="center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>0,00</w:t>
            </w:r>
          </w:p>
        </w:tc>
      </w:tr>
    </w:tbl>
    <w:p w:rsidR="00BE3BE4" w:rsidRPr="003A743B" w:rsidRDefault="00BE3BE4" w:rsidP="00BE3BE4">
      <w:pPr>
        <w:jc w:val="center"/>
        <w:rPr>
          <w:sz w:val="22"/>
          <w:szCs w:val="22"/>
        </w:rPr>
      </w:pPr>
    </w:p>
    <w:p w:rsidR="00BE3BE4" w:rsidRPr="003A743B" w:rsidRDefault="00BE3BE4" w:rsidP="00BE3BE4">
      <w:pPr>
        <w:jc w:val="center"/>
        <w:rPr>
          <w:sz w:val="22"/>
          <w:szCs w:val="22"/>
        </w:rPr>
      </w:pPr>
    </w:p>
    <w:p w:rsidR="00BE3BE4" w:rsidRPr="003A743B" w:rsidRDefault="00BE3BE4" w:rsidP="00BE3BE4">
      <w:pPr>
        <w:jc w:val="center"/>
        <w:rPr>
          <w:sz w:val="22"/>
          <w:szCs w:val="22"/>
        </w:rPr>
      </w:pPr>
    </w:p>
    <w:p w:rsidR="00BE3BE4" w:rsidRPr="003A743B" w:rsidRDefault="00BE3BE4" w:rsidP="00BE3BE4">
      <w:pPr>
        <w:jc w:val="center"/>
        <w:rPr>
          <w:sz w:val="22"/>
          <w:szCs w:val="22"/>
        </w:rPr>
      </w:pPr>
    </w:p>
    <w:p w:rsidR="00FB11E5" w:rsidRPr="003A743B" w:rsidRDefault="00FB11E5" w:rsidP="00BE3BE4">
      <w:pPr>
        <w:jc w:val="center"/>
        <w:rPr>
          <w:sz w:val="22"/>
          <w:szCs w:val="22"/>
        </w:rPr>
      </w:pPr>
    </w:p>
    <w:p w:rsidR="00FB11E5" w:rsidRPr="003A743B" w:rsidRDefault="00FB11E5" w:rsidP="00BE3BE4">
      <w:pPr>
        <w:jc w:val="center"/>
        <w:rPr>
          <w:sz w:val="22"/>
          <w:szCs w:val="22"/>
        </w:rPr>
      </w:pPr>
    </w:p>
    <w:p w:rsidR="00FB11E5" w:rsidRPr="003A743B" w:rsidRDefault="00FB11E5" w:rsidP="00BE3BE4">
      <w:pPr>
        <w:jc w:val="center"/>
        <w:rPr>
          <w:sz w:val="22"/>
          <w:szCs w:val="22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157425" w:rsidRDefault="0015742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B11E5" w:rsidRDefault="00FB11E5" w:rsidP="00BE3BE4">
      <w:pPr>
        <w:jc w:val="center"/>
        <w:rPr>
          <w:sz w:val="18"/>
          <w:szCs w:val="18"/>
        </w:rPr>
      </w:pPr>
    </w:p>
    <w:p w:rsidR="00F27598" w:rsidRDefault="00F27598" w:rsidP="009C568E">
      <w:pPr>
        <w:jc w:val="center"/>
        <w:rPr>
          <w:sz w:val="18"/>
          <w:szCs w:val="18"/>
        </w:rPr>
      </w:pPr>
    </w:p>
    <w:p w:rsidR="00157425" w:rsidRDefault="00157425" w:rsidP="009C568E">
      <w:pPr>
        <w:jc w:val="center"/>
        <w:rPr>
          <w:sz w:val="18"/>
          <w:szCs w:val="18"/>
        </w:rPr>
      </w:pPr>
    </w:p>
    <w:p w:rsidR="003F5595" w:rsidRDefault="003F5595" w:rsidP="009C568E">
      <w:pPr>
        <w:jc w:val="center"/>
        <w:rPr>
          <w:sz w:val="18"/>
          <w:szCs w:val="18"/>
        </w:rPr>
      </w:pPr>
    </w:p>
    <w:p w:rsidR="00157425" w:rsidRDefault="00157425" w:rsidP="00157425">
      <w:pPr>
        <w:jc w:val="right"/>
        <w:rPr>
          <w:sz w:val="18"/>
          <w:szCs w:val="18"/>
        </w:rPr>
      </w:pPr>
    </w:p>
    <w:p w:rsidR="00BE3BE4" w:rsidRPr="00157425" w:rsidRDefault="00BE3BE4" w:rsidP="00157425">
      <w:pPr>
        <w:jc w:val="right"/>
        <w:rPr>
          <w:sz w:val="18"/>
          <w:szCs w:val="18"/>
        </w:rPr>
      </w:pPr>
      <w:r w:rsidRPr="00157425">
        <w:rPr>
          <w:sz w:val="16"/>
          <w:szCs w:val="16"/>
        </w:rPr>
        <w:lastRenderedPageBreak/>
        <w:t xml:space="preserve">Приложение № </w:t>
      </w:r>
      <w:r w:rsidR="00880672">
        <w:rPr>
          <w:sz w:val="16"/>
          <w:szCs w:val="16"/>
        </w:rPr>
        <w:t>6</w:t>
      </w:r>
    </w:p>
    <w:p w:rsidR="00BE3BE4" w:rsidRPr="00157425" w:rsidRDefault="00BE3BE4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BE3BE4" w:rsidRPr="00157425" w:rsidRDefault="001553FD" w:rsidP="0015742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spellStart"/>
      <w:r>
        <w:rPr>
          <w:sz w:val="16"/>
          <w:szCs w:val="16"/>
        </w:rPr>
        <w:t>Байчуровского</w:t>
      </w:r>
      <w:proofErr w:type="spellEnd"/>
      <w:r w:rsidR="00BE3BE4" w:rsidRPr="00157425">
        <w:rPr>
          <w:sz w:val="16"/>
          <w:szCs w:val="16"/>
        </w:rPr>
        <w:t xml:space="preserve"> сельского поселения</w:t>
      </w:r>
    </w:p>
    <w:p w:rsidR="00BE3BE4" w:rsidRPr="00157425" w:rsidRDefault="001553FD" w:rsidP="0015742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</w:t>
      </w:r>
      <w:r w:rsidR="00BE3BE4" w:rsidRPr="00157425">
        <w:rPr>
          <w:sz w:val="16"/>
          <w:szCs w:val="16"/>
        </w:rPr>
        <w:t>вского</w:t>
      </w:r>
      <w:proofErr w:type="spellEnd"/>
      <w:r w:rsidR="00BE3BE4" w:rsidRPr="00157425">
        <w:rPr>
          <w:sz w:val="16"/>
          <w:szCs w:val="16"/>
        </w:rPr>
        <w:t xml:space="preserve"> </w:t>
      </w:r>
      <w:proofErr w:type="gramStart"/>
      <w:r w:rsidR="00BE3BE4" w:rsidRPr="00157425">
        <w:rPr>
          <w:sz w:val="16"/>
          <w:szCs w:val="16"/>
        </w:rPr>
        <w:t>сельского</w:t>
      </w:r>
      <w:proofErr w:type="gramEnd"/>
    </w:p>
    <w:p w:rsidR="00BE3BE4" w:rsidRPr="00157425" w:rsidRDefault="00BE3BE4" w:rsidP="00157425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                                                                                                                                    поселения на</w:t>
      </w:r>
      <w:r w:rsidR="006E5A53">
        <w:rPr>
          <w:sz w:val="16"/>
          <w:szCs w:val="16"/>
        </w:rPr>
        <w:t xml:space="preserve"> 202</w:t>
      </w:r>
      <w:r w:rsidR="00042527">
        <w:rPr>
          <w:sz w:val="16"/>
          <w:szCs w:val="16"/>
        </w:rPr>
        <w:t>5</w:t>
      </w:r>
      <w:r w:rsidRPr="00157425">
        <w:rPr>
          <w:sz w:val="16"/>
          <w:szCs w:val="16"/>
        </w:rPr>
        <w:t xml:space="preserve"> год и на плановый                                                                                                                                              период 20</w:t>
      </w:r>
      <w:r w:rsidR="004C1474">
        <w:rPr>
          <w:sz w:val="16"/>
          <w:szCs w:val="16"/>
        </w:rPr>
        <w:t>2</w:t>
      </w:r>
      <w:r w:rsidR="00042527">
        <w:rPr>
          <w:sz w:val="16"/>
          <w:szCs w:val="16"/>
        </w:rPr>
        <w:t>6</w:t>
      </w:r>
      <w:r w:rsidRPr="00157425">
        <w:rPr>
          <w:sz w:val="16"/>
          <w:szCs w:val="16"/>
        </w:rPr>
        <w:t xml:space="preserve"> и 20</w:t>
      </w:r>
      <w:r w:rsidR="00E227ED">
        <w:rPr>
          <w:sz w:val="16"/>
          <w:szCs w:val="16"/>
        </w:rPr>
        <w:t>2</w:t>
      </w:r>
      <w:r w:rsidR="00042527">
        <w:rPr>
          <w:sz w:val="16"/>
          <w:szCs w:val="16"/>
        </w:rPr>
        <w:t>7</w:t>
      </w:r>
      <w:r w:rsidRPr="00157425">
        <w:rPr>
          <w:sz w:val="16"/>
          <w:szCs w:val="16"/>
        </w:rPr>
        <w:t xml:space="preserve"> года»</w:t>
      </w:r>
    </w:p>
    <w:p w:rsidR="00BE3BE4" w:rsidRDefault="00BD0248" w:rsidP="00BE3BE4">
      <w:pPr>
        <w:jc w:val="right"/>
        <w:rPr>
          <w:b/>
          <w:sz w:val="18"/>
          <w:szCs w:val="18"/>
        </w:rPr>
      </w:pPr>
      <w:r w:rsidRPr="00BD0248">
        <w:rPr>
          <w:b/>
          <w:color w:val="000000"/>
          <w:sz w:val="16"/>
          <w:szCs w:val="16"/>
          <w:shd w:val="clear" w:color="auto" w:fill="FFFFFF"/>
        </w:rPr>
        <w:t>От</w:t>
      </w:r>
      <w:proofErr w:type="gramStart"/>
      <w:r w:rsidRPr="00BD0248">
        <w:rPr>
          <w:b/>
          <w:color w:val="000000"/>
          <w:sz w:val="16"/>
          <w:szCs w:val="16"/>
          <w:shd w:val="clear" w:color="auto" w:fill="FFFFFF"/>
        </w:rPr>
        <w:t xml:space="preserve">  </w:t>
      </w:r>
      <w:r w:rsidR="004D5BA9">
        <w:rPr>
          <w:b/>
          <w:color w:val="000000"/>
          <w:sz w:val="16"/>
          <w:szCs w:val="16"/>
          <w:shd w:val="clear" w:color="auto" w:fill="FFFFFF"/>
        </w:rPr>
        <w:t xml:space="preserve">        </w:t>
      </w:r>
      <w:r w:rsidRPr="00BD0248">
        <w:rPr>
          <w:b/>
          <w:color w:val="000000"/>
          <w:sz w:val="16"/>
          <w:szCs w:val="16"/>
          <w:shd w:val="clear" w:color="auto" w:fill="FFFFFF"/>
        </w:rPr>
        <w:t>.</w:t>
      </w:r>
      <w:proofErr w:type="gramEnd"/>
      <w:r w:rsidRPr="00BD0248">
        <w:rPr>
          <w:b/>
          <w:color w:val="000000"/>
          <w:sz w:val="16"/>
          <w:szCs w:val="16"/>
          <w:shd w:val="clear" w:color="auto" w:fill="FFFFFF"/>
        </w:rPr>
        <w:t xml:space="preserve">     №</w:t>
      </w:r>
    </w:p>
    <w:p w:rsidR="003A743B" w:rsidRPr="00E91884" w:rsidRDefault="003A743B" w:rsidP="00BE3BE4">
      <w:pPr>
        <w:jc w:val="right"/>
        <w:rPr>
          <w:b/>
          <w:sz w:val="18"/>
          <w:szCs w:val="18"/>
        </w:rPr>
      </w:pPr>
    </w:p>
    <w:p w:rsidR="00BE3BE4" w:rsidRPr="003A743B" w:rsidRDefault="00BE3BE4" w:rsidP="00BE3BE4">
      <w:pPr>
        <w:jc w:val="center"/>
        <w:rPr>
          <w:b/>
          <w:sz w:val="22"/>
          <w:szCs w:val="22"/>
        </w:rPr>
      </w:pPr>
      <w:r w:rsidRPr="003A743B">
        <w:rPr>
          <w:b/>
          <w:sz w:val="22"/>
          <w:szCs w:val="22"/>
        </w:rPr>
        <w:t xml:space="preserve">Программа муниципальных гарантий </w:t>
      </w:r>
      <w:proofErr w:type="spellStart"/>
      <w:r w:rsidR="001553FD">
        <w:rPr>
          <w:b/>
          <w:sz w:val="22"/>
          <w:szCs w:val="22"/>
        </w:rPr>
        <w:t>Байчу</w:t>
      </w:r>
      <w:r w:rsidRPr="003A743B">
        <w:rPr>
          <w:b/>
          <w:bCs/>
          <w:sz w:val="22"/>
          <w:szCs w:val="22"/>
        </w:rPr>
        <w:t>ровского</w:t>
      </w:r>
      <w:proofErr w:type="spellEnd"/>
      <w:r w:rsidRPr="003A743B">
        <w:rPr>
          <w:b/>
          <w:bCs/>
          <w:sz w:val="22"/>
          <w:szCs w:val="22"/>
        </w:rPr>
        <w:t xml:space="preserve"> сельского поселения</w:t>
      </w:r>
      <w:r w:rsidR="00E227ED">
        <w:rPr>
          <w:b/>
          <w:sz w:val="22"/>
          <w:szCs w:val="22"/>
        </w:rPr>
        <w:t xml:space="preserve"> на 20</w:t>
      </w:r>
      <w:r w:rsidR="006E5A53">
        <w:rPr>
          <w:b/>
          <w:sz w:val="22"/>
          <w:szCs w:val="22"/>
        </w:rPr>
        <w:t>2</w:t>
      </w:r>
      <w:r w:rsidR="00042527">
        <w:rPr>
          <w:b/>
          <w:sz w:val="22"/>
          <w:szCs w:val="22"/>
        </w:rPr>
        <w:t>5</w:t>
      </w:r>
      <w:r w:rsidRPr="003A743B">
        <w:rPr>
          <w:b/>
          <w:sz w:val="22"/>
          <w:szCs w:val="22"/>
        </w:rPr>
        <w:t xml:space="preserve"> год и плановый период 20</w:t>
      </w:r>
      <w:r w:rsidR="004C1474">
        <w:rPr>
          <w:b/>
          <w:sz w:val="22"/>
          <w:szCs w:val="22"/>
        </w:rPr>
        <w:t>2</w:t>
      </w:r>
      <w:r w:rsidR="00042527">
        <w:rPr>
          <w:b/>
          <w:sz w:val="22"/>
          <w:szCs w:val="22"/>
        </w:rPr>
        <w:t>6</w:t>
      </w:r>
      <w:r w:rsidRPr="003A743B">
        <w:rPr>
          <w:b/>
          <w:sz w:val="22"/>
          <w:szCs w:val="22"/>
        </w:rPr>
        <w:t xml:space="preserve"> и 20</w:t>
      </w:r>
      <w:r w:rsidR="00E227ED">
        <w:rPr>
          <w:b/>
          <w:sz w:val="22"/>
          <w:szCs w:val="22"/>
        </w:rPr>
        <w:t>2</w:t>
      </w:r>
      <w:r w:rsidR="00042527">
        <w:rPr>
          <w:b/>
          <w:sz w:val="22"/>
          <w:szCs w:val="22"/>
        </w:rPr>
        <w:t>7</w:t>
      </w:r>
      <w:r w:rsidRPr="003A743B">
        <w:rPr>
          <w:b/>
          <w:sz w:val="22"/>
          <w:szCs w:val="22"/>
        </w:rPr>
        <w:t xml:space="preserve"> годов</w:t>
      </w:r>
    </w:p>
    <w:p w:rsidR="00BE3BE4" w:rsidRPr="003A743B" w:rsidRDefault="00BE3BE4" w:rsidP="00BE3BE4">
      <w:pPr>
        <w:jc w:val="center"/>
        <w:rPr>
          <w:b/>
          <w:sz w:val="22"/>
          <w:szCs w:val="22"/>
        </w:rPr>
      </w:pPr>
    </w:p>
    <w:p w:rsidR="00BE3BE4" w:rsidRDefault="00BE3BE4" w:rsidP="00BE3BE4">
      <w:pPr>
        <w:pStyle w:val="5"/>
        <w:numPr>
          <w:ilvl w:val="1"/>
          <w:numId w:val="21"/>
        </w:numPr>
        <w:rPr>
          <w:b w:val="0"/>
          <w:sz w:val="22"/>
          <w:szCs w:val="22"/>
        </w:rPr>
      </w:pPr>
      <w:r w:rsidRPr="003A743B">
        <w:rPr>
          <w:b w:val="0"/>
          <w:sz w:val="22"/>
          <w:szCs w:val="22"/>
        </w:rPr>
        <w:t xml:space="preserve">Перечень подлежащих предоставлению муниципальных гарантий </w:t>
      </w:r>
      <w:proofErr w:type="spellStart"/>
      <w:r w:rsidR="001553FD">
        <w:rPr>
          <w:b w:val="0"/>
          <w:sz w:val="22"/>
          <w:szCs w:val="22"/>
        </w:rPr>
        <w:t>Байчуро</w:t>
      </w:r>
      <w:r w:rsidRPr="003A743B">
        <w:rPr>
          <w:b w:val="0"/>
          <w:sz w:val="22"/>
          <w:szCs w:val="22"/>
        </w:rPr>
        <w:t>вского</w:t>
      </w:r>
      <w:proofErr w:type="spellEnd"/>
      <w:r w:rsidRPr="003A743B">
        <w:rPr>
          <w:b w:val="0"/>
          <w:sz w:val="22"/>
          <w:szCs w:val="22"/>
        </w:rPr>
        <w:t xml:space="preserve"> сельского поселения в 20</w:t>
      </w:r>
      <w:r w:rsidR="006E5A53">
        <w:rPr>
          <w:b w:val="0"/>
          <w:sz w:val="22"/>
          <w:szCs w:val="22"/>
        </w:rPr>
        <w:t>2</w:t>
      </w:r>
      <w:r w:rsidR="00042527">
        <w:rPr>
          <w:b w:val="0"/>
          <w:sz w:val="22"/>
          <w:szCs w:val="22"/>
        </w:rPr>
        <w:t>5</w:t>
      </w:r>
      <w:r w:rsidR="004C1474">
        <w:rPr>
          <w:b w:val="0"/>
          <w:sz w:val="22"/>
          <w:szCs w:val="22"/>
        </w:rPr>
        <w:t xml:space="preserve"> году и на плановый период 202</w:t>
      </w:r>
      <w:r w:rsidR="00042527">
        <w:rPr>
          <w:b w:val="0"/>
          <w:sz w:val="22"/>
          <w:szCs w:val="22"/>
        </w:rPr>
        <w:t>6</w:t>
      </w:r>
      <w:r w:rsidRPr="003A743B">
        <w:rPr>
          <w:b w:val="0"/>
          <w:sz w:val="22"/>
          <w:szCs w:val="22"/>
        </w:rPr>
        <w:t xml:space="preserve"> и 20</w:t>
      </w:r>
      <w:r w:rsidR="00E227ED">
        <w:rPr>
          <w:b w:val="0"/>
          <w:sz w:val="22"/>
          <w:szCs w:val="22"/>
        </w:rPr>
        <w:t>2</w:t>
      </w:r>
      <w:r w:rsidR="00042527">
        <w:rPr>
          <w:b w:val="0"/>
          <w:sz w:val="22"/>
          <w:szCs w:val="22"/>
        </w:rPr>
        <w:t>7</w:t>
      </w:r>
      <w:r w:rsidRPr="003A743B">
        <w:rPr>
          <w:b w:val="0"/>
          <w:sz w:val="22"/>
          <w:szCs w:val="22"/>
        </w:rPr>
        <w:t xml:space="preserve"> годов</w:t>
      </w:r>
    </w:p>
    <w:p w:rsidR="003A743B" w:rsidRPr="003A743B" w:rsidRDefault="003A743B" w:rsidP="003A743B"/>
    <w:p w:rsidR="00BE3BE4" w:rsidRPr="00157425" w:rsidRDefault="00BE3BE4" w:rsidP="00BE3BE4">
      <w:pPr>
        <w:pStyle w:val="af0"/>
        <w:ind w:left="450"/>
        <w:jc w:val="right"/>
        <w:rPr>
          <w:rStyle w:val="a8"/>
          <w:i w:val="0"/>
          <w:sz w:val="18"/>
          <w:szCs w:val="18"/>
        </w:rPr>
      </w:pPr>
      <w:r w:rsidRPr="00157425">
        <w:rPr>
          <w:rStyle w:val="a8"/>
          <w:i w:val="0"/>
          <w:sz w:val="18"/>
          <w:szCs w:val="18"/>
        </w:rPr>
        <w:t>(тыс. рублей)</w:t>
      </w:r>
    </w:p>
    <w:tbl>
      <w:tblPr>
        <w:tblW w:w="17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418"/>
        <w:gridCol w:w="1559"/>
        <w:gridCol w:w="1418"/>
        <w:gridCol w:w="1701"/>
        <w:gridCol w:w="1862"/>
        <w:gridCol w:w="1295"/>
        <w:gridCol w:w="1295"/>
        <w:gridCol w:w="1295"/>
        <w:gridCol w:w="1296"/>
        <w:gridCol w:w="1296"/>
      </w:tblGrid>
      <w:tr w:rsidR="00BE3BE4" w:rsidRPr="003A743B" w:rsidTr="00BE3BE4">
        <w:tc>
          <w:tcPr>
            <w:tcW w:w="534" w:type="dxa"/>
            <w:vAlign w:val="center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57425">
              <w:rPr>
                <w:b/>
                <w:sz w:val="20"/>
                <w:szCs w:val="20"/>
              </w:rPr>
              <w:t>п</w:t>
            </w:r>
            <w:proofErr w:type="gramEnd"/>
            <w:r w:rsidRPr="001574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  <w:vAlign w:val="center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 xml:space="preserve">Цель </w:t>
            </w:r>
            <w:r w:rsidRPr="00157425">
              <w:rPr>
                <w:b/>
                <w:sz w:val="20"/>
                <w:szCs w:val="20"/>
              </w:rPr>
              <w:br/>
              <w:t>гарантирования</w:t>
            </w:r>
          </w:p>
        </w:tc>
        <w:tc>
          <w:tcPr>
            <w:tcW w:w="1559" w:type="dxa"/>
            <w:vAlign w:val="center"/>
          </w:tcPr>
          <w:p w:rsidR="00BE3BE4" w:rsidRPr="00157425" w:rsidRDefault="00BE3BE4" w:rsidP="00BE3BE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18" w:type="dxa"/>
            <w:vAlign w:val="center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 xml:space="preserve">Сумма </w:t>
            </w:r>
            <w:r w:rsidRPr="00157425">
              <w:rPr>
                <w:b/>
                <w:sz w:val="20"/>
                <w:szCs w:val="20"/>
              </w:rPr>
              <w:br/>
              <w:t>гарантирования</w:t>
            </w:r>
          </w:p>
        </w:tc>
        <w:tc>
          <w:tcPr>
            <w:tcW w:w="1559" w:type="dxa"/>
            <w:vAlign w:val="center"/>
          </w:tcPr>
          <w:p w:rsidR="00BE3BE4" w:rsidRPr="00157425" w:rsidRDefault="00BE3BE4" w:rsidP="00BE3BE4">
            <w:pPr>
              <w:ind w:right="-107"/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 xml:space="preserve">Наличие права </w:t>
            </w:r>
            <w:r w:rsidRPr="00157425">
              <w:rPr>
                <w:b/>
                <w:sz w:val="20"/>
                <w:szCs w:val="20"/>
              </w:rPr>
              <w:br/>
              <w:t>регрессного требования</w:t>
            </w:r>
          </w:p>
        </w:tc>
        <w:tc>
          <w:tcPr>
            <w:tcW w:w="1418" w:type="dxa"/>
            <w:vAlign w:val="center"/>
          </w:tcPr>
          <w:p w:rsidR="00BE3BE4" w:rsidRPr="00157425" w:rsidRDefault="00BE3BE4" w:rsidP="00BE3BE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 xml:space="preserve">Проверка </w:t>
            </w:r>
            <w:r w:rsidRPr="00157425">
              <w:rPr>
                <w:b/>
                <w:sz w:val="20"/>
                <w:szCs w:val="20"/>
              </w:rPr>
              <w:br/>
              <w:t>финансового состояния принципала</w:t>
            </w:r>
          </w:p>
        </w:tc>
        <w:tc>
          <w:tcPr>
            <w:tcW w:w="1701" w:type="dxa"/>
            <w:vAlign w:val="center"/>
          </w:tcPr>
          <w:p w:rsidR="00BE3BE4" w:rsidRPr="00157425" w:rsidRDefault="00BE3BE4" w:rsidP="00BE3BE4">
            <w:pPr>
              <w:tabs>
                <w:tab w:val="left" w:pos="2479"/>
              </w:tabs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 xml:space="preserve">Иные условия </w:t>
            </w:r>
            <w:r w:rsidRPr="00157425">
              <w:rPr>
                <w:b/>
                <w:sz w:val="20"/>
                <w:szCs w:val="20"/>
              </w:rPr>
              <w:br/>
              <w:t xml:space="preserve">предоставления </w:t>
            </w:r>
            <w:r w:rsidRPr="00157425">
              <w:rPr>
                <w:b/>
                <w:sz w:val="20"/>
                <w:szCs w:val="20"/>
              </w:rPr>
              <w:br/>
              <w:t>муниципальных гарантий</w:t>
            </w:r>
          </w:p>
        </w:tc>
        <w:tc>
          <w:tcPr>
            <w:tcW w:w="1862" w:type="dxa"/>
            <w:vMerge w:val="restart"/>
            <w:tcBorders>
              <w:top w:val="nil"/>
            </w:tcBorders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</w:tr>
      <w:tr w:rsidR="00BE3BE4" w:rsidRPr="003A743B" w:rsidTr="00BE3BE4">
        <w:tc>
          <w:tcPr>
            <w:tcW w:w="534" w:type="dxa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E3BE4" w:rsidRPr="00157425" w:rsidRDefault="00BE3BE4" w:rsidP="00BE3BE4">
            <w:pPr>
              <w:jc w:val="center"/>
              <w:rPr>
                <w:b/>
                <w:sz w:val="20"/>
                <w:szCs w:val="20"/>
              </w:rPr>
            </w:pPr>
            <w:r w:rsidRPr="0015742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62" w:type="dxa"/>
            <w:vMerge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</w:tr>
      <w:tr w:rsidR="00BE3BE4" w:rsidRPr="003A743B" w:rsidTr="00BE3BE4">
        <w:tc>
          <w:tcPr>
            <w:tcW w:w="534" w:type="dxa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E3BE4" w:rsidRPr="00157425" w:rsidRDefault="00BE3BE4" w:rsidP="00BE3BE4">
            <w:pPr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bottom w:val="nil"/>
            </w:tcBorders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BE3BE4" w:rsidRPr="003A743B" w:rsidRDefault="00BE3BE4" w:rsidP="00BE3BE4">
            <w:pPr>
              <w:rPr>
                <w:sz w:val="22"/>
                <w:szCs w:val="22"/>
              </w:rPr>
            </w:pPr>
          </w:p>
        </w:tc>
      </w:tr>
    </w:tbl>
    <w:p w:rsidR="00BE3BE4" w:rsidRPr="003A743B" w:rsidRDefault="00BE3BE4" w:rsidP="00BE3BE4">
      <w:pPr>
        <w:rPr>
          <w:sz w:val="22"/>
          <w:szCs w:val="22"/>
        </w:rPr>
      </w:pPr>
    </w:p>
    <w:p w:rsidR="00BE3BE4" w:rsidRPr="003A743B" w:rsidRDefault="00BE3BE4" w:rsidP="00BE3BE4">
      <w:pPr>
        <w:pStyle w:val="5"/>
        <w:rPr>
          <w:rStyle w:val="a8"/>
          <w:b w:val="0"/>
          <w:i w:val="0"/>
          <w:sz w:val="22"/>
          <w:szCs w:val="22"/>
        </w:rPr>
      </w:pPr>
      <w:r w:rsidRPr="003A743B">
        <w:rPr>
          <w:rStyle w:val="a8"/>
          <w:b w:val="0"/>
          <w:i w:val="0"/>
          <w:sz w:val="22"/>
          <w:szCs w:val="22"/>
        </w:rPr>
        <w:t xml:space="preserve">  2.2. Общий объем бюджетных ассигнований, предусмотренных на исполнение муниципальных гарантий </w:t>
      </w:r>
      <w:proofErr w:type="spellStart"/>
      <w:r w:rsidR="001553FD">
        <w:rPr>
          <w:rStyle w:val="a8"/>
          <w:b w:val="0"/>
          <w:i w:val="0"/>
          <w:sz w:val="22"/>
          <w:szCs w:val="22"/>
        </w:rPr>
        <w:t>Байчу</w:t>
      </w:r>
      <w:r w:rsidRPr="003A743B">
        <w:rPr>
          <w:b w:val="0"/>
          <w:sz w:val="22"/>
          <w:szCs w:val="22"/>
        </w:rPr>
        <w:t>ровского</w:t>
      </w:r>
      <w:proofErr w:type="spellEnd"/>
      <w:r w:rsidRPr="003A743B">
        <w:rPr>
          <w:b w:val="0"/>
          <w:sz w:val="22"/>
          <w:szCs w:val="22"/>
        </w:rPr>
        <w:t xml:space="preserve"> сельского поселения</w:t>
      </w:r>
      <w:r w:rsidRPr="003A743B">
        <w:rPr>
          <w:rStyle w:val="a8"/>
          <w:b w:val="0"/>
          <w:i w:val="0"/>
          <w:sz w:val="22"/>
          <w:szCs w:val="22"/>
        </w:rPr>
        <w:t xml:space="preserve"> по возм</w:t>
      </w:r>
      <w:r w:rsidR="00E227ED">
        <w:rPr>
          <w:rStyle w:val="a8"/>
          <w:b w:val="0"/>
          <w:i w:val="0"/>
          <w:sz w:val="22"/>
          <w:szCs w:val="22"/>
        </w:rPr>
        <w:t>ожным гарантийным случаям в 20</w:t>
      </w:r>
      <w:r w:rsidR="006E5A53">
        <w:rPr>
          <w:rStyle w:val="a8"/>
          <w:b w:val="0"/>
          <w:i w:val="0"/>
          <w:sz w:val="22"/>
          <w:szCs w:val="22"/>
        </w:rPr>
        <w:t>2</w:t>
      </w:r>
      <w:r w:rsidR="00042527">
        <w:rPr>
          <w:rStyle w:val="a8"/>
          <w:b w:val="0"/>
          <w:i w:val="0"/>
          <w:sz w:val="22"/>
          <w:szCs w:val="22"/>
        </w:rPr>
        <w:t>5</w:t>
      </w:r>
      <w:r w:rsidRPr="003A743B">
        <w:rPr>
          <w:rStyle w:val="a8"/>
          <w:b w:val="0"/>
          <w:i w:val="0"/>
          <w:sz w:val="22"/>
          <w:szCs w:val="22"/>
        </w:rPr>
        <w:t xml:space="preserve"> году и  </w:t>
      </w:r>
      <w:r w:rsidR="004C1474">
        <w:rPr>
          <w:b w:val="0"/>
          <w:sz w:val="22"/>
          <w:szCs w:val="22"/>
        </w:rPr>
        <w:t>на плановый период 202</w:t>
      </w:r>
      <w:r w:rsidR="00042527">
        <w:rPr>
          <w:b w:val="0"/>
          <w:sz w:val="22"/>
          <w:szCs w:val="22"/>
        </w:rPr>
        <w:t>6</w:t>
      </w:r>
      <w:r w:rsidRPr="003A743B">
        <w:rPr>
          <w:b w:val="0"/>
          <w:sz w:val="22"/>
          <w:szCs w:val="22"/>
        </w:rPr>
        <w:t xml:space="preserve"> и 20</w:t>
      </w:r>
      <w:r w:rsidR="00E227ED">
        <w:rPr>
          <w:b w:val="0"/>
          <w:sz w:val="22"/>
          <w:szCs w:val="22"/>
        </w:rPr>
        <w:t>2</w:t>
      </w:r>
      <w:r w:rsidR="00042527">
        <w:rPr>
          <w:b w:val="0"/>
          <w:sz w:val="22"/>
          <w:szCs w:val="22"/>
        </w:rPr>
        <w:t>7</w:t>
      </w:r>
      <w:r w:rsidRPr="003A743B">
        <w:rPr>
          <w:b w:val="0"/>
          <w:sz w:val="22"/>
          <w:szCs w:val="22"/>
        </w:rPr>
        <w:t xml:space="preserve"> годов</w:t>
      </w:r>
    </w:p>
    <w:p w:rsidR="00BE3BE4" w:rsidRPr="003A743B" w:rsidRDefault="00BE3BE4" w:rsidP="00BE3BE4">
      <w:pPr>
        <w:rPr>
          <w:sz w:val="22"/>
          <w:szCs w:val="22"/>
        </w:rPr>
      </w:pPr>
    </w:p>
    <w:p w:rsidR="00BE3BE4" w:rsidRPr="00157425" w:rsidRDefault="00BE3BE4" w:rsidP="00BE3BE4">
      <w:pPr>
        <w:jc w:val="right"/>
        <w:rPr>
          <w:rStyle w:val="a8"/>
          <w:i w:val="0"/>
          <w:sz w:val="18"/>
          <w:szCs w:val="18"/>
        </w:rPr>
      </w:pPr>
      <w:r w:rsidRPr="00157425">
        <w:rPr>
          <w:rStyle w:val="a8"/>
          <w:i w:val="0"/>
          <w:sz w:val="18"/>
          <w:szCs w:val="18"/>
        </w:rPr>
        <w:t>(тыс. рублей)</w:t>
      </w:r>
    </w:p>
    <w:tbl>
      <w:tblPr>
        <w:tblW w:w="1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179"/>
        <w:gridCol w:w="4841"/>
        <w:gridCol w:w="4842"/>
      </w:tblGrid>
      <w:tr w:rsidR="00BE3BE4" w:rsidRPr="00157425" w:rsidTr="00BE3BE4">
        <w:tc>
          <w:tcPr>
            <w:tcW w:w="4503" w:type="dxa"/>
            <w:vAlign w:val="center"/>
          </w:tcPr>
          <w:p w:rsidR="00BE3BE4" w:rsidRPr="00157425" w:rsidRDefault="00BE3BE4" w:rsidP="001553FD">
            <w:pPr>
              <w:pStyle w:val="a3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 xml:space="preserve">Исполнение муниципальных гарантий </w:t>
            </w:r>
            <w:r w:rsidRPr="00157425">
              <w:rPr>
                <w:sz w:val="20"/>
                <w:szCs w:val="20"/>
              </w:rPr>
              <w:br/>
            </w:r>
            <w:proofErr w:type="spellStart"/>
            <w:r w:rsidR="001553FD">
              <w:rPr>
                <w:sz w:val="20"/>
                <w:szCs w:val="20"/>
              </w:rPr>
              <w:t>Байч</w:t>
            </w:r>
            <w:r w:rsidRPr="00157425">
              <w:rPr>
                <w:sz w:val="20"/>
                <w:szCs w:val="20"/>
              </w:rPr>
              <w:t>уровского</w:t>
            </w:r>
            <w:proofErr w:type="spellEnd"/>
            <w:r w:rsidRPr="0015742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179" w:type="dxa"/>
            <w:vAlign w:val="center"/>
          </w:tcPr>
          <w:p w:rsidR="00BE3BE4" w:rsidRPr="00157425" w:rsidRDefault="00BE3BE4" w:rsidP="00BE3BE4">
            <w:pPr>
              <w:pStyle w:val="a3"/>
              <w:rPr>
                <w:sz w:val="20"/>
                <w:szCs w:val="20"/>
              </w:rPr>
            </w:pPr>
            <w:r w:rsidRPr="00157425">
              <w:rPr>
                <w:sz w:val="20"/>
                <w:szCs w:val="20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  <w:tc>
          <w:tcPr>
            <w:tcW w:w="4841" w:type="dxa"/>
            <w:vMerge w:val="restart"/>
            <w:tcBorders>
              <w:top w:val="nil"/>
            </w:tcBorders>
          </w:tcPr>
          <w:p w:rsidR="00BE3BE4" w:rsidRPr="00157425" w:rsidRDefault="00BE3BE4" w:rsidP="00BE3BE4">
            <w:pPr>
              <w:jc w:val="right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4842" w:type="dxa"/>
          </w:tcPr>
          <w:p w:rsidR="00BE3BE4" w:rsidRPr="00157425" w:rsidRDefault="00BE3BE4" w:rsidP="00BE3BE4">
            <w:pPr>
              <w:jc w:val="right"/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BE3BE4" w:rsidRPr="00157425" w:rsidTr="00BE3BE4">
        <w:tc>
          <w:tcPr>
            <w:tcW w:w="4503" w:type="dxa"/>
            <w:vAlign w:val="bottom"/>
          </w:tcPr>
          <w:p w:rsidR="00BE3BE4" w:rsidRPr="00157425" w:rsidRDefault="00BE3BE4" w:rsidP="001553FD">
            <w:pPr>
              <w:pStyle w:val="a3"/>
              <w:rPr>
                <w:b w:val="0"/>
                <w:sz w:val="20"/>
                <w:szCs w:val="20"/>
              </w:rPr>
            </w:pPr>
            <w:r w:rsidRPr="00157425">
              <w:rPr>
                <w:b w:val="0"/>
                <w:sz w:val="20"/>
                <w:szCs w:val="20"/>
              </w:rPr>
              <w:t>За счет источников финансирования дефицит</w:t>
            </w:r>
            <w:r w:rsidR="001553FD">
              <w:rPr>
                <w:b w:val="0"/>
                <w:sz w:val="20"/>
                <w:szCs w:val="20"/>
              </w:rPr>
              <w:t xml:space="preserve">а областного бюджета </w:t>
            </w:r>
            <w:proofErr w:type="spellStart"/>
            <w:r w:rsidR="001553FD">
              <w:rPr>
                <w:b w:val="0"/>
                <w:sz w:val="20"/>
                <w:szCs w:val="20"/>
              </w:rPr>
              <w:t>Байч</w:t>
            </w:r>
            <w:r w:rsidRPr="00157425">
              <w:rPr>
                <w:b w:val="0"/>
                <w:sz w:val="20"/>
                <w:szCs w:val="20"/>
              </w:rPr>
              <w:t>уровского</w:t>
            </w:r>
            <w:proofErr w:type="spellEnd"/>
            <w:r w:rsidRPr="00157425">
              <w:rPr>
                <w:b w:val="0"/>
                <w:sz w:val="20"/>
                <w:szCs w:val="20"/>
              </w:rPr>
              <w:t xml:space="preserve"> сельского поселения, в том числе:</w:t>
            </w:r>
          </w:p>
        </w:tc>
        <w:tc>
          <w:tcPr>
            <w:tcW w:w="5179" w:type="dxa"/>
            <w:vAlign w:val="bottom"/>
          </w:tcPr>
          <w:p w:rsidR="00BE3BE4" w:rsidRPr="00157425" w:rsidRDefault="00BE3BE4" w:rsidP="00BE3BE4">
            <w:pPr>
              <w:pStyle w:val="a3"/>
              <w:rPr>
                <w:b w:val="0"/>
                <w:sz w:val="20"/>
                <w:szCs w:val="20"/>
              </w:rPr>
            </w:pPr>
            <w:r w:rsidRPr="00157425"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4841" w:type="dxa"/>
            <w:vMerge/>
            <w:tcBorders>
              <w:bottom w:val="nil"/>
            </w:tcBorders>
          </w:tcPr>
          <w:p w:rsidR="00BE3BE4" w:rsidRPr="00157425" w:rsidRDefault="00BE3BE4" w:rsidP="00BE3BE4">
            <w:pPr>
              <w:jc w:val="right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4842" w:type="dxa"/>
          </w:tcPr>
          <w:p w:rsidR="00BE3BE4" w:rsidRPr="00157425" w:rsidRDefault="00BE3BE4" w:rsidP="00BE3BE4">
            <w:pPr>
              <w:jc w:val="right"/>
              <w:rPr>
                <w:rStyle w:val="a8"/>
                <w:i w:val="0"/>
                <w:sz w:val="20"/>
                <w:szCs w:val="20"/>
              </w:rPr>
            </w:pPr>
          </w:p>
        </w:tc>
      </w:tr>
    </w:tbl>
    <w:p w:rsidR="00BE3BE4" w:rsidRPr="00157425" w:rsidRDefault="00BE3BE4" w:rsidP="00BE3BE4">
      <w:pPr>
        <w:pStyle w:val="a3"/>
        <w:jc w:val="left"/>
        <w:rPr>
          <w:b w:val="0"/>
          <w:sz w:val="20"/>
          <w:szCs w:val="20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Pr="00E519C1" w:rsidRDefault="0002756D" w:rsidP="0002756D">
      <w:pPr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        </w:t>
      </w:r>
      <w:r w:rsidR="00E519C1">
        <w:t xml:space="preserve">        </w:t>
      </w:r>
      <w:r>
        <w:t xml:space="preserve"> </w:t>
      </w:r>
      <w:r w:rsidRPr="00E519C1">
        <w:rPr>
          <w:sz w:val="18"/>
          <w:szCs w:val="18"/>
        </w:rPr>
        <w:t xml:space="preserve">Приложение № </w:t>
      </w:r>
      <w:r w:rsidR="00E519C1">
        <w:rPr>
          <w:sz w:val="18"/>
          <w:szCs w:val="18"/>
        </w:rPr>
        <w:t>7</w:t>
      </w:r>
    </w:p>
    <w:p w:rsidR="00E519C1" w:rsidRPr="00157425" w:rsidRDefault="00E519C1" w:rsidP="00E519C1">
      <w:pPr>
        <w:jc w:val="right"/>
        <w:rPr>
          <w:sz w:val="16"/>
          <w:szCs w:val="16"/>
        </w:rPr>
      </w:pPr>
      <w:r w:rsidRPr="00157425">
        <w:rPr>
          <w:sz w:val="16"/>
          <w:szCs w:val="16"/>
        </w:rPr>
        <w:t xml:space="preserve">                                                                                                                                             к решению Совета народных депутатов </w:t>
      </w:r>
    </w:p>
    <w:p w:rsidR="00E519C1" w:rsidRPr="00157425" w:rsidRDefault="00E519C1" w:rsidP="00E519C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spellStart"/>
      <w:r>
        <w:rPr>
          <w:sz w:val="16"/>
          <w:szCs w:val="16"/>
        </w:rPr>
        <w:t>Байчуровского</w:t>
      </w:r>
      <w:proofErr w:type="spellEnd"/>
      <w:r w:rsidRPr="00157425">
        <w:rPr>
          <w:sz w:val="16"/>
          <w:szCs w:val="16"/>
        </w:rPr>
        <w:t xml:space="preserve"> сельского поселения</w:t>
      </w:r>
    </w:p>
    <w:p w:rsidR="00E519C1" w:rsidRPr="00157425" w:rsidRDefault="00E519C1" w:rsidP="00E519C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«О бюджете </w:t>
      </w:r>
      <w:proofErr w:type="spellStart"/>
      <w:r>
        <w:rPr>
          <w:sz w:val="16"/>
          <w:szCs w:val="16"/>
        </w:rPr>
        <w:t>Байчуро</w:t>
      </w:r>
      <w:r w:rsidRPr="00157425">
        <w:rPr>
          <w:sz w:val="16"/>
          <w:szCs w:val="16"/>
        </w:rPr>
        <w:t>вского</w:t>
      </w:r>
      <w:proofErr w:type="spellEnd"/>
      <w:r w:rsidRPr="00157425">
        <w:rPr>
          <w:sz w:val="16"/>
          <w:szCs w:val="16"/>
        </w:rPr>
        <w:t xml:space="preserve"> </w:t>
      </w:r>
      <w:proofErr w:type="gramStart"/>
      <w:r w:rsidRPr="00157425">
        <w:rPr>
          <w:sz w:val="16"/>
          <w:szCs w:val="16"/>
        </w:rPr>
        <w:t>сельского</w:t>
      </w:r>
      <w:proofErr w:type="gramEnd"/>
    </w:p>
    <w:p w:rsidR="0002756D" w:rsidRDefault="00E519C1" w:rsidP="00E519C1">
      <w:pPr>
        <w:pStyle w:val="a3"/>
        <w:tabs>
          <w:tab w:val="left" w:pos="5355"/>
        </w:tabs>
        <w:jc w:val="right"/>
        <w:rPr>
          <w:b w:val="0"/>
          <w:szCs w:val="28"/>
        </w:rPr>
      </w:pPr>
      <w:r w:rsidRPr="00157425">
        <w:rPr>
          <w:sz w:val="16"/>
          <w:szCs w:val="16"/>
        </w:rPr>
        <w:t>поселения на</w:t>
      </w:r>
      <w:r>
        <w:rPr>
          <w:sz w:val="16"/>
          <w:szCs w:val="16"/>
        </w:rPr>
        <w:t xml:space="preserve"> 202</w:t>
      </w:r>
      <w:r w:rsidR="00042527">
        <w:rPr>
          <w:sz w:val="16"/>
          <w:szCs w:val="16"/>
        </w:rPr>
        <w:t>5</w:t>
      </w:r>
      <w:r w:rsidRPr="00157425">
        <w:rPr>
          <w:sz w:val="16"/>
          <w:szCs w:val="16"/>
        </w:rPr>
        <w:t xml:space="preserve"> год и на плановый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157425">
        <w:rPr>
          <w:sz w:val="16"/>
          <w:szCs w:val="16"/>
        </w:rPr>
        <w:t>период 20</w:t>
      </w:r>
      <w:r>
        <w:rPr>
          <w:sz w:val="16"/>
          <w:szCs w:val="16"/>
        </w:rPr>
        <w:t>2</w:t>
      </w:r>
      <w:r w:rsidR="00042527">
        <w:rPr>
          <w:sz w:val="16"/>
          <w:szCs w:val="16"/>
        </w:rPr>
        <w:t>6</w:t>
      </w:r>
      <w:r w:rsidRPr="00157425">
        <w:rPr>
          <w:sz w:val="16"/>
          <w:szCs w:val="16"/>
        </w:rPr>
        <w:t xml:space="preserve"> и 20</w:t>
      </w:r>
      <w:r>
        <w:rPr>
          <w:sz w:val="16"/>
          <w:szCs w:val="16"/>
        </w:rPr>
        <w:t>2</w:t>
      </w:r>
      <w:r w:rsidR="00042527">
        <w:rPr>
          <w:sz w:val="16"/>
          <w:szCs w:val="16"/>
        </w:rPr>
        <w:t>7</w:t>
      </w:r>
      <w:r w:rsidR="00781450">
        <w:rPr>
          <w:sz w:val="16"/>
          <w:szCs w:val="16"/>
        </w:rPr>
        <w:t>6</w:t>
      </w:r>
      <w:r w:rsidRPr="00157425">
        <w:rPr>
          <w:sz w:val="16"/>
          <w:szCs w:val="16"/>
        </w:rPr>
        <w:t xml:space="preserve"> года</w:t>
      </w:r>
    </w:p>
    <w:p w:rsidR="00E519C1" w:rsidRDefault="00E519C1" w:rsidP="0082305A">
      <w:pPr>
        <w:jc w:val="right"/>
        <w:rPr>
          <w:b/>
        </w:rPr>
      </w:pPr>
    </w:p>
    <w:p w:rsidR="0082305A" w:rsidRPr="00E025DF" w:rsidRDefault="0082305A" w:rsidP="0082305A">
      <w:pPr>
        <w:jc w:val="right"/>
        <w:rPr>
          <w:b/>
        </w:rPr>
      </w:pPr>
      <w:r w:rsidRPr="00E025DF">
        <w:rPr>
          <w:b/>
        </w:rPr>
        <w:t xml:space="preserve">БЮДЖЕТНЫЕ АССИГНОВАНИЯ НА ПРЕДОСТАВЛЕНИЕ ИНЫХ МЕЖБЮДЖЕТНЫХ ТРАНСФЕРТОВ </w:t>
      </w:r>
      <w:r w:rsidR="002561B4">
        <w:rPr>
          <w:b/>
        </w:rPr>
        <w:t xml:space="preserve">БАЙЧУРОВСКОГО СЕЛЬСКОГОПОСЕЛЕНИЯ </w:t>
      </w:r>
      <w:r w:rsidRPr="00E025DF">
        <w:rPr>
          <w:b/>
        </w:rPr>
        <w:t xml:space="preserve"> ПОВОРИНСКОГО МУНИЦИПАЛЬНОГО РАЙОНА НА 202</w:t>
      </w:r>
      <w:r w:rsidR="00042527">
        <w:rPr>
          <w:b/>
        </w:rPr>
        <w:t>5</w:t>
      </w:r>
      <w:r w:rsidRPr="00E025DF">
        <w:rPr>
          <w:b/>
        </w:rPr>
        <w:t xml:space="preserve"> ГОД НА ПЛАНОВЫЙ ПЕРИОД 202</w:t>
      </w:r>
      <w:r w:rsidR="00042527">
        <w:rPr>
          <w:b/>
        </w:rPr>
        <w:t>6</w:t>
      </w:r>
      <w:proofErr w:type="gramStart"/>
      <w:r w:rsidRPr="00E025DF">
        <w:rPr>
          <w:b/>
        </w:rPr>
        <w:t xml:space="preserve"> И</w:t>
      </w:r>
      <w:proofErr w:type="gramEnd"/>
      <w:r w:rsidRPr="00E025DF">
        <w:rPr>
          <w:b/>
        </w:rPr>
        <w:t xml:space="preserve"> 202</w:t>
      </w:r>
      <w:r w:rsidR="00042527">
        <w:rPr>
          <w:b/>
        </w:rPr>
        <w:t>7</w:t>
      </w:r>
      <w:r w:rsidRPr="00E025DF">
        <w:rPr>
          <w:b/>
        </w:rPr>
        <w:t xml:space="preserve"> ГОДОВ   </w:t>
      </w:r>
    </w:p>
    <w:p w:rsidR="0082305A" w:rsidRPr="00E025DF" w:rsidRDefault="0082305A" w:rsidP="0082305A">
      <w:pPr>
        <w:rPr>
          <w:b/>
        </w:rPr>
      </w:pPr>
    </w:p>
    <w:p w:rsidR="0082305A" w:rsidRPr="00E025DF" w:rsidRDefault="0082305A" w:rsidP="0082305A">
      <w:pPr>
        <w:jc w:val="right"/>
        <w:rPr>
          <w:spacing w:val="-10"/>
        </w:rPr>
      </w:pPr>
      <w:r w:rsidRPr="00E025DF">
        <w:rPr>
          <w:spacing w:val="-10"/>
        </w:rPr>
        <w:t>(тыс.</w:t>
      </w:r>
      <w:r w:rsidRPr="00E025DF">
        <w:rPr>
          <w:spacing w:val="-10"/>
          <w:lang w:val="en-US"/>
        </w:rPr>
        <w:t xml:space="preserve"> </w:t>
      </w:r>
      <w:r w:rsidRPr="00E025DF">
        <w:rPr>
          <w:spacing w:val="-10"/>
        </w:rPr>
        <w:t>рублей)</w:t>
      </w:r>
    </w:p>
    <w:p w:rsidR="0082305A" w:rsidRPr="00E025DF" w:rsidRDefault="0082305A" w:rsidP="0082305A">
      <w:pPr>
        <w:jc w:val="right"/>
        <w:rPr>
          <w:spacing w:val="-10"/>
        </w:rPr>
      </w:pP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275"/>
        <w:gridCol w:w="1134"/>
        <w:gridCol w:w="1134"/>
        <w:gridCol w:w="851"/>
        <w:gridCol w:w="992"/>
        <w:gridCol w:w="992"/>
        <w:gridCol w:w="993"/>
      </w:tblGrid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pStyle w:val="1"/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pStyle w:val="1"/>
              <w:jc w:val="center"/>
              <w:rPr>
                <w:sz w:val="16"/>
                <w:szCs w:val="16"/>
              </w:rPr>
            </w:pPr>
            <w:r w:rsidRPr="00233A41">
              <w:rPr>
                <w:bCs w:val="0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33A41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5A" w:rsidRPr="00233A41" w:rsidRDefault="0082305A" w:rsidP="00042527">
            <w:pPr>
              <w:jc w:val="center"/>
              <w:rPr>
                <w:b/>
                <w:sz w:val="16"/>
                <w:szCs w:val="16"/>
              </w:rPr>
            </w:pPr>
            <w:r w:rsidRPr="00233A41">
              <w:rPr>
                <w:b/>
                <w:sz w:val="16"/>
                <w:szCs w:val="16"/>
              </w:rPr>
              <w:t>202</w:t>
            </w:r>
            <w:r w:rsidR="00042527">
              <w:rPr>
                <w:b/>
                <w:sz w:val="16"/>
                <w:szCs w:val="16"/>
              </w:rPr>
              <w:t>5</w:t>
            </w:r>
            <w:r w:rsidRPr="00233A41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5A" w:rsidRPr="00233A41" w:rsidRDefault="0082305A" w:rsidP="00042527">
            <w:pPr>
              <w:jc w:val="center"/>
              <w:rPr>
                <w:b/>
                <w:sz w:val="16"/>
                <w:szCs w:val="16"/>
              </w:rPr>
            </w:pPr>
            <w:r w:rsidRPr="00233A41">
              <w:rPr>
                <w:b/>
                <w:sz w:val="16"/>
                <w:szCs w:val="16"/>
              </w:rPr>
              <w:t>202</w:t>
            </w:r>
            <w:r w:rsidR="00042527">
              <w:rPr>
                <w:b/>
                <w:sz w:val="16"/>
                <w:szCs w:val="16"/>
              </w:rPr>
              <w:t>6</w:t>
            </w:r>
            <w:r w:rsidRPr="00233A41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5A" w:rsidRPr="00233A41" w:rsidRDefault="0082305A" w:rsidP="00042527">
            <w:pPr>
              <w:jc w:val="center"/>
              <w:rPr>
                <w:b/>
                <w:sz w:val="16"/>
                <w:szCs w:val="16"/>
              </w:rPr>
            </w:pPr>
            <w:r w:rsidRPr="00233A41">
              <w:rPr>
                <w:b/>
                <w:sz w:val="16"/>
                <w:szCs w:val="16"/>
              </w:rPr>
              <w:t>202</w:t>
            </w:r>
            <w:r w:rsidR="00042527">
              <w:rPr>
                <w:b/>
                <w:sz w:val="16"/>
                <w:szCs w:val="16"/>
              </w:rPr>
              <w:t>7</w:t>
            </w:r>
            <w:r w:rsidRPr="00233A41">
              <w:rPr>
                <w:b/>
                <w:sz w:val="16"/>
                <w:szCs w:val="16"/>
              </w:rPr>
              <w:t xml:space="preserve"> год</w:t>
            </w:r>
          </w:p>
        </w:tc>
      </w:tr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bCs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rPr>
                <w:b/>
                <w:sz w:val="16"/>
                <w:szCs w:val="16"/>
              </w:rPr>
            </w:pPr>
            <w:r w:rsidRPr="00233A4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E519C1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E519C1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E519C1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141,3</w:t>
            </w:r>
          </w:p>
        </w:tc>
      </w:tr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rPr>
                <w:b/>
                <w:sz w:val="16"/>
                <w:szCs w:val="16"/>
              </w:rPr>
            </w:pPr>
            <w:r w:rsidRPr="00233A41">
              <w:rPr>
                <w:b/>
                <w:sz w:val="16"/>
                <w:szCs w:val="16"/>
              </w:rPr>
              <w:t xml:space="preserve">Иные межбюджетные трансферты </w:t>
            </w:r>
            <w:proofErr w:type="spellStart"/>
            <w:r w:rsidRPr="00233A41">
              <w:rPr>
                <w:b/>
                <w:sz w:val="16"/>
                <w:szCs w:val="16"/>
              </w:rPr>
              <w:t>Поворинского</w:t>
            </w:r>
            <w:proofErr w:type="spellEnd"/>
            <w:r w:rsidRPr="00233A41">
              <w:rPr>
                <w:b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sz w:val="16"/>
                <w:szCs w:val="16"/>
              </w:rPr>
            </w:pPr>
          </w:p>
          <w:p w:rsidR="0082305A" w:rsidRPr="00233A41" w:rsidRDefault="0082305A" w:rsidP="005D2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580,</w:t>
            </w:r>
            <w:r w:rsidR="0078145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E519C1" w:rsidP="00042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042527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E519C1" w:rsidP="00042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042527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,3</w:t>
            </w:r>
          </w:p>
        </w:tc>
      </w:tr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rPr>
                <w:b/>
                <w:sz w:val="16"/>
                <w:szCs w:val="16"/>
              </w:rPr>
            </w:pPr>
            <w:r w:rsidRPr="00233A41">
              <w:rPr>
                <w:b/>
                <w:bCs/>
                <w:sz w:val="16"/>
                <w:szCs w:val="16"/>
              </w:rPr>
              <w:t xml:space="preserve">Муниципальная программа «Муниципальное управление и гражданское </w:t>
            </w:r>
            <w:proofErr w:type="spellStart"/>
            <w:r w:rsidRPr="00233A41">
              <w:rPr>
                <w:b/>
                <w:bCs/>
                <w:sz w:val="16"/>
                <w:szCs w:val="16"/>
              </w:rPr>
              <w:t>общество</w:t>
            </w:r>
            <w:proofErr w:type="gramStart"/>
            <w:r w:rsidRPr="00233A41">
              <w:rPr>
                <w:b/>
                <w:bCs/>
                <w:sz w:val="16"/>
                <w:szCs w:val="16"/>
              </w:rPr>
              <w:t>»</w:t>
            </w:r>
            <w:r w:rsidR="00E519C1">
              <w:rPr>
                <w:b/>
                <w:bCs/>
                <w:sz w:val="16"/>
                <w:szCs w:val="16"/>
              </w:rPr>
              <w:t>Б</w:t>
            </w:r>
            <w:proofErr w:type="gramEnd"/>
            <w:r w:rsidR="00E519C1">
              <w:rPr>
                <w:b/>
                <w:bCs/>
                <w:sz w:val="16"/>
                <w:szCs w:val="16"/>
              </w:rPr>
              <w:t>айчуров</w:t>
            </w:r>
            <w:r w:rsidRPr="00233A41">
              <w:rPr>
                <w:b/>
                <w:bCs/>
                <w:sz w:val="16"/>
                <w:szCs w:val="16"/>
              </w:rPr>
              <w:t>ского</w:t>
            </w:r>
            <w:proofErr w:type="spellEnd"/>
            <w:r w:rsidRPr="00233A41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82305A" w:rsidRPr="00233A4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82305A" w:rsidRPr="00233A41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042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82305A" w:rsidRPr="00233A41">
              <w:rPr>
                <w:b/>
                <w:sz w:val="16"/>
                <w:szCs w:val="16"/>
              </w:rPr>
              <w:t>,0</w:t>
            </w:r>
          </w:p>
        </w:tc>
      </w:tr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82305A" w:rsidP="005D2B23">
            <w:pPr>
              <w:rPr>
                <w:color w:val="000000"/>
                <w:sz w:val="16"/>
                <w:szCs w:val="16"/>
              </w:rPr>
            </w:pPr>
            <w:r w:rsidRPr="00233A41">
              <w:rPr>
                <w:color w:val="000000"/>
                <w:sz w:val="16"/>
                <w:szCs w:val="16"/>
              </w:rPr>
              <w:t xml:space="preserve"> Подпрограмма «Другие общегосударственные расходы (Выполнение других расходных обязательств)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2305A" w:rsidRPr="00233A4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2305A" w:rsidRPr="00233A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82305A" w:rsidP="005D2B23">
            <w:pPr>
              <w:rPr>
                <w:b/>
                <w:sz w:val="16"/>
                <w:szCs w:val="16"/>
              </w:rPr>
            </w:pPr>
            <w:r w:rsidRPr="00233A41">
              <w:rPr>
                <w:bCs/>
                <w:sz w:val="16"/>
                <w:szCs w:val="16"/>
              </w:rPr>
              <w:t>Расходы на обеспечение функций муниципальных органо</w:t>
            </w:r>
            <w:proofErr w:type="gramStart"/>
            <w:r w:rsidRPr="00233A41">
              <w:rPr>
                <w:bCs/>
                <w:sz w:val="16"/>
                <w:szCs w:val="16"/>
              </w:rPr>
              <w:t>в(</w:t>
            </w:r>
            <w:proofErr w:type="gramEnd"/>
            <w:r w:rsidRPr="00233A41">
              <w:rPr>
                <w:bCs/>
                <w:sz w:val="16"/>
                <w:szCs w:val="16"/>
              </w:rPr>
              <w:t>Иные 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2305A" w:rsidRPr="00233A4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2305A" w:rsidRPr="00233A41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2305A" w:rsidRPr="00233A41">
              <w:rPr>
                <w:sz w:val="16"/>
                <w:szCs w:val="16"/>
              </w:rPr>
              <w:t>,0</w:t>
            </w:r>
          </w:p>
        </w:tc>
      </w:tr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rPr>
                <w:b/>
                <w:sz w:val="16"/>
                <w:szCs w:val="16"/>
              </w:rPr>
            </w:pPr>
            <w:r w:rsidRPr="00233A41">
              <w:rPr>
                <w:b/>
                <w:sz w:val="16"/>
                <w:szCs w:val="16"/>
              </w:rPr>
              <w:t>Муниципальная программа «</w:t>
            </w:r>
            <w:r w:rsidRPr="00233A41">
              <w:rPr>
                <w:b/>
                <w:bCs/>
                <w:sz w:val="16"/>
                <w:szCs w:val="16"/>
              </w:rPr>
              <w:t xml:space="preserve">Развитие культуры </w:t>
            </w:r>
            <w:proofErr w:type="spellStart"/>
            <w:r w:rsidR="00E519C1">
              <w:rPr>
                <w:b/>
                <w:bCs/>
                <w:sz w:val="16"/>
                <w:szCs w:val="16"/>
              </w:rPr>
              <w:t>Байчуров</w:t>
            </w:r>
            <w:r w:rsidRPr="00233A41">
              <w:rPr>
                <w:b/>
                <w:bCs/>
                <w:sz w:val="16"/>
                <w:szCs w:val="16"/>
              </w:rPr>
              <w:t>ского</w:t>
            </w:r>
            <w:proofErr w:type="spellEnd"/>
            <w:r w:rsidRPr="00233A41">
              <w:rPr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33A41">
              <w:rPr>
                <w:b/>
                <w:bCs/>
                <w:sz w:val="16"/>
                <w:szCs w:val="16"/>
              </w:rPr>
              <w:t>Поворинского</w:t>
            </w:r>
            <w:proofErr w:type="spellEnd"/>
            <w:r w:rsidRPr="00233A41">
              <w:rPr>
                <w:b/>
                <w:bCs/>
                <w:sz w:val="16"/>
                <w:szCs w:val="16"/>
              </w:rPr>
              <w:t xml:space="preserve"> муниципального района Воронежской области</w:t>
            </w:r>
            <w:r w:rsidRPr="00233A41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  <w:r w:rsidR="0078145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E519C1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E519C1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</w:tr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rPr>
                <w:b/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Подпрограмма «Обеспечение реализации муниципальной программы» (Учреждения культуры и мероприятия в сфере культуры и кинематографии)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042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  <w:r w:rsidR="0078145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E519C1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E519C1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</w:tr>
      <w:tr w:rsidR="0082305A" w:rsidRPr="00233A41" w:rsidTr="005D2B2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Расходы на обеспечение деятельности (оказания услуг) муниципальных (Иные межбюджетные трансферты)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5A" w:rsidRPr="00233A41" w:rsidRDefault="0082305A" w:rsidP="005D2B23">
            <w:pPr>
              <w:jc w:val="center"/>
              <w:rPr>
                <w:sz w:val="16"/>
                <w:szCs w:val="16"/>
              </w:rPr>
            </w:pPr>
            <w:r w:rsidRPr="00233A41">
              <w:rPr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042527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  <w:r w:rsidR="00781450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E519C1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05A" w:rsidRPr="00233A41" w:rsidRDefault="00E519C1" w:rsidP="005D2B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66,3</w:t>
            </w:r>
          </w:p>
        </w:tc>
      </w:tr>
    </w:tbl>
    <w:p w:rsidR="0082305A" w:rsidRPr="00E025DF" w:rsidRDefault="0082305A" w:rsidP="0082305A"/>
    <w:p w:rsidR="0002756D" w:rsidRPr="00D11242" w:rsidRDefault="0002756D" w:rsidP="0002756D">
      <w:pPr>
        <w:pStyle w:val="a3"/>
        <w:rPr>
          <w:b w:val="0"/>
          <w:szCs w:val="28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28"/>
          <w:szCs w:val="28"/>
          <w:shd w:val="clear" w:color="auto" w:fill="FFFFFF"/>
          <w:lang w:val="en-US"/>
        </w:rPr>
      </w:pPr>
    </w:p>
    <w:p w:rsidR="0002756D" w:rsidRPr="0002756D" w:rsidRDefault="0002756D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  <w:lang w:val="en-US"/>
        </w:rPr>
      </w:pPr>
    </w:p>
    <w:p w:rsidR="0082305A" w:rsidRDefault="0082305A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82305A" w:rsidRDefault="0082305A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E519C1" w:rsidRDefault="00E519C1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</w:p>
    <w:p w:rsidR="0012720E" w:rsidRPr="0002756D" w:rsidRDefault="0012720E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 w:rsidRPr="0002756D">
        <w:rPr>
          <w:b/>
          <w:bCs/>
          <w:color w:val="222222"/>
          <w:sz w:val="18"/>
          <w:szCs w:val="18"/>
          <w:shd w:val="clear" w:color="auto" w:fill="FFFFFF"/>
        </w:rPr>
        <w:t>Приложение №</w:t>
      </w:r>
      <w:r w:rsidR="00E519C1">
        <w:rPr>
          <w:b/>
          <w:bCs/>
          <w:color w:val="222222"/>
          <w:sz w:val="18"/>
          <w:szCs w:val="18"/>
          <w:shd w:val="clear" w:color="auto" w:fill="FFFFFF"/>
        </w:rPr>
        <w:t>8</w:t>
      </w:r>
    </w:p>
    <w:p w:rsidR="0012720E" w:rsidRPr="0002756D" w:rsidRDefault="0012720E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 w:rsidRPr="0002756D">
        <w:rPr>
          <w:b/>
          <w:bCs/>
          <w:color w:val="222222"/>
          <w:sz w:val="18"/>
          <w:szCs w:val="18"/>
          <w:shd w:val="clear" w:color="auto" w:fill="FFFFFF"/>
        </w:rPr>
        <w:t xml:space="preserve">К решению Совета </w:t>
      </w:r>
      <w:proofErr w:type="gramStart"/>
      <w:r w:rsidRPr="0002756D">
        <w:rPr>
          <w:b/>
          <w:bCs/>
          <w:color w:val="222222"/>
          <w:sz w:val="18"/>
          <w:szCs w:val="18"/>
          <w:shd w:val="clear" w:color="auto" w:fill="FFFFFF"/>
        </w:rPr>
        <w:t>народных</w:t>
      </w:r>
      <w:proofErr w:type="gramEnd"/>
    </w:p>
    <w:p w:rsidR="0012720E" w:rsidRPr="0002756D" w:rsidRDefault="0012720E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 w:rsidRPr="0002756D">
        <w:rPr>
          <w:b/>
          <w:bCs/>
          <w:color w:val="222222"/>
          <w:sz w:val="18"/>
          <w:szCs w:val="18"/>
          <w:shd w:val="clear" w:color="auto" w:fill="FFFFFF"/>
        </w:rPr>
        <w:t xml:space="preserve">депутатов </w:t>
      </w:r>
      <w:proofErr w:type="spellStart"/>
      <w:r w:rsidRPr="0002756D">
        <w:rPr>
          <w:b/>
          <w:bCs/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gramStart"/>
      <w:r w:rsidRPr="0002756D">
        <w:rPr>
          <w:b/>
          <w:bCs/>
          <w:color w:val="222222"/>
          <w:sz w:val="18"/>
          <w:szCs w:val="18"/>
          <w:shd w:val="clear" w:color="auto" w:fill="FFFFFF"/>
        </w:rPr>
        <w:t>сельского</w:t>
      </w:r>
      <w:proofErr w:type="gramEnd"/>
    </w:p>
    <w:p w:rsidR="0012720E" w:rsidRPr="0002756D" w:rsidRDefault="0012720E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 w:rsidRPr="0002756D">
        <w:rPr>
          <w:b/>
          <w:bCs/>
          <w:color w:val="222222"/>
          <w:sz w:val="18"/>
          <w:szCs w:val="18"/>
          <w:shd w:val="clear" w:color="auto" w:fill="FFFFFF"/>
        </w:rPr>
        <w:t xml:space="preserve">поселения </w:t>
      </w:r>
      <w:proofErr w:type="spellStart"/>
      <w:r w:rsidRPr="0002756D">
        <w:rPr>
          <w:b/>
          <w:bCs/>
          <w:color w:val="222222"/>
          <w:sz w:val="18"/>
          <w:szCs w:val="18"/>
          <w:shd w:val="clear" w:color="auto" w:fill="FFFFFF"/>
        </w:rPr>
        <w:t>Поворинского</w:t>
      </w:r>
      <w:proofErr w:type="spellEnd"/>
    </w:p>
    <w:p w:rsidR="0012720E" w:rsidRPr="0002756D" w:rsidRDefault="0012720E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 w:rsidRPr="0002756D">
        <w:rPr>
          <w:b/>
          <w:bCs/>
          <w:color w:val="222222"/>
          <w:sz w:val="18"/>
          <w:szCs w:val="18"/>
          <w:shd w:val="clear" w:color="auto" w:fill="FFFFFF"/>
        </w:rPr>
        <w:t xml:space="preserve"> муниципального района </w:t>
      </w:r>
      <w:proofErr w:type="gramStart"/>
      <w:r w:rsidRPr="0002756D">
        <w:rPr>
          <w:b/>
          <w:bCs/>
          <w:color w:val="222222"/>
          <w:sz w:val="18"/>
          <w:szCs w:val="18"/>
          <w:shd w:val="clear" w:color="auto" w:fill="FFFFFF"/>
        </w:rPr>
        <w:t>Воронежской</w:t>
      </w:r>
      <w:proofErr w:type="gramEnd"/>
    </w:p>
    <w:p w:rsidR="0012720E" w:rsidRPr="0002756D" w:rsidRDefault="0012720E" w:rsidP="0012720E">
      <w:pPr>
        <w:shd w:val="clear" w:color="auto" w:fill="FFFFFF"/>
        <w:ind w:firstLine="567"/>
        <w:jc w:val="right"/>
        <w:rPr>
          <w:b/>
          <w:bCs/>
          <w:color w:val="222222"/>
          <w:sz w:val="18"/>
          <w:szCs w:val="18"/>
          <w:shd w:val="clear" w:color="auto" w:fill="FFFFFF"/>
        </w:rPr>
      </w:pPr>
      <w:r w:rsidRPr="0002756D">
        <w:rPr>
          <w:b/>
          <w:bCs/>
          <w:color w:val="222222"/>
          <w:sz w:val="18"/>
          <w:szCs w:val="18"/>
          <w:shd w:val="clear" w:color="auto" w:fill="FFFFFF"/>
        </w:rPr>
        <w:t>области</w:t>
      </w:r>
    </w:p>
    <w:p w:rsidR="0012720E" w:rsidRPr="0002756D" w:rsidRDefault="0012720E" w:rsidP="0012720E">
      <w:pPr>
        <w:shd w:val="clear" w:color="auto" w:fill="FFFFFF"/>
        <w:ind w:firstLine="567"/>
        <w:jc w:val="center"/>
        <w:rPr>
          <w:b/>
          <w:bCs/>
          <w:color w:val="222222"/>
          <w:sz w:val="18"/>
          <w:szCs w:val="18"/>
          <w:shd w:val="clear" w:color="auto" w:fill="FFFFFF"/>
        </w:rPr>
      </w:pPr>
    </w:p>
    <w:p w:rsidR="0012720E" w:rsidRPr="0002756D" w:rsidRDefault="0012720E" w:rsidP="0012720E">
      <w:pPr>
        <w:shd w:val="clear" w:color="auto" w:fill="FFFFFF"/>
        <w:ind w:firstLine="567"/>
        <w:jc w:val="center"/>
        <w:rPr>
          <w:b/>
          <w:bCs/>
          <w:color w:val="222222"/>
          <w:sz w:val="18"/>
          <w:szCs w:val="18"/>
          <w:shd w:val="clear" w:color="auto" w:fill="FFFFFF"/>
        </w:rPr>
      </w:pPr>
    </w:p>
    <w:p w:rsidR="0012720E" w:rsidRPr="0002756D" w:rsidRDefault="0012720E" w:rsidP="0012720E">
      <w:pPr>
        <w:shd w:val="clear" w:color="auto" w:fill="FFFFFF"/>
        <w:ind w:firstLine="567"/>
        <w:jc w:val="center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b/>
          <w:bCs/>
          <w:color w:val="222222"/>
          <w:sz w:val="18"/>
          <w:szCs w:val="18"/>
          <w:shd w:val="clear" w:color="auto" w:fill="FFFFFF"/>
        </w:rPr>
        <w:t>Методика</w:t>
      </w:r>
    </w:p>
    <w:p w:rsidR="0012720E" w:rsidRPr="0002756D" w:rsidRDefault="0012720E" w:rsidP="0012720E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b/>
          <w:bCs/>
          <w:color w:val="222222"/>
          <w:sz w:val="18"/>
          <w:szCs w:val="18"/>
          <w:shd w:val="clear" w:color="auto" w:fill="FFFFFF"/>
        </w:rPr>
        <w:t>расчета    объема   иных    межбюджетных  трансфертов, предоставляемых     </w:t>
      </w:r>
      <w:proofErr w:type="gramStart"/>
      <w:r w:rsidRPr="0002756D">
        <w:rPr>
          <w:b/>
          <w:bCs/>
          <w:color w:val="222222"/>
          <w:sz w:val="18"/>
          <w:szCs w:val="18"/>
          <w:shd w:val="clear" w:color="auto" w:fill="FFFFFF"/>
        </w:rPr>
        <w:t>из</w:t>
      </w:r>
      <w:proofErr w:type="gramEnd"/>
    </w:p>
    <w:p w:rsidR="0012720E" w:rsidRPr="0002756D" w:rsidRDefault="0012720E" w:rsidP="0012720E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b/>
          <w:bCs/>
          <w:color w:val="222222"/>
          <w:sz w:val="18"/>
          <w:szCs w:val="18"/>
          <w:shd w:val="clear" w:color="auto" w:fill="FFFFFF"/>
        </w:rPr>
        <w:t xml:space="preserve">бюджета  </w:t>
      </w:r>
      <w:proofErr w:type="spellStart"/>
      <w:r w:rsidRPr="0002756D">
        <w:rPr>
          <w:b/>
          <w:bCs/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b/>
          <w:bCs/>
          <w:color w:val="222222"/>
          <w:sz w:val="18"/>
          <w:szCs w:val="18"/>
          <w:shd w:val="clear" w:color="auto" w:fill="FFFFFF"/>
        </w:rPr>
        <w:t xml:space="preserve"> сельского поселения </w:t>
      </w:r>
      <w:proofErr w:type="spellStart"/>
      <w:r w:rsidRPr="0002756D">
        <w:rPr>
          <w:b/>
          <w:bCs/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b/>
          <w:bCs/>
          <w:color w:val="222222"/>
          <w:sz w:val="18"/>
          <w:szCs w:val="18"/>
          <w:shd w:val="clear" w:color="auto" w:fill="FFFFFF"/>
        </w:rPr>
        <w:t xml:space="preserve"> муниципального района Воронежской области бюджету </w:t>
      </w:r>
      <w:proofErr w:type="spellStart"/>
      <w:r w:rsidRPr="0002756D">
        <w:rPr>
          <w:b/>
          <w:bCs/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b/>
          <w:bCs/>
          <w:color w:val="222222"/>
          <w:sz w:val="18"/>
          <w:szCs w:val="18"/>
          <w:shd w:val="clear" w:color="auto" w:fill="FFFFFF"/>
        </w:rPr>
        <w:t xml:space="preserve"> муниципального района Воронежской области </w:t>
      </w:r>
    </w:p>
    <w:p w:rsidR="0012720E" w:rsidRPr="0002756D" w:rsidRDefault="0012720E" w:rsidP="0012720E">
      <w:pPr>
        <w:shd w:val="clear" w:color="auto" w:fill="FFFFFF"/>
        <w:ind w:left="709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</w:rPr>
        <w:t>1,    </w:t>
      </w:r>
      <w:r w:rsidRPr="0002756D">
        <w:rPr>
          <w:color w:val="222222"/>
          <w:sz w:val="18"/>
          <w:szCs w:val="18"/>
          <w:shd w:val="clear" w:color="auto" w:fill="FFFFFF"/>
        </w:rPr>
        <w:t xml:space="preserve">Объем иных межбюджетных трансфертов, предоставляемых из бюджета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муниципального района, определяется по следующей формуле:</w:t>
      </w:r>
    </w:p>
    <w:p w:rsidR="0012720E" w:rsidRPr="0002756D" w:rsidRDefault="0012720E" w:rsidP="0012720E">
      <w:pPr>
        <w:shd w:val="clear" w:color="auto" w:fill="FFFFFF"/>
        <w:spacing w:after="317" w:line="260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 S = </w:t>
      </w:r>
      <w:proofErr w:type="spellStart"/>
      <w:proofErr w:type="gramStart"/>
      <w:r w:rsidRPr="0002756D">
        <w:rPr>
          <w:color w:val="222222"/>
          <w:sz w:val="18"/>
          <w:szCs w:val="18"/>
          <w:shd w:val="clear" w:color="auto" w:fill="FFFFFF"/>
        </w:rPr>
        <w:t>S</w:t>
      </w:r>
      <w:proofErr w:type="gramEnd"/>
      <w:r w:rsidRPr="0002756D"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 + 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Sдр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, </w:t>
      </w:r>
    </w:p>
    <w:p w:rsidR="0012720E" w:rsidRPr="0002756D" w:rsidRDefault="0012720E" w:rsidP="0012720E">
      <w:pPr>
        <w:shd w:val="clear" w:color="auto" w:fill="FFFFFF"/>
        <w:spacing w:after="317" w:line="260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где:</w:t>
      </w:r>
    </w:p>
    <w:p w:rsidR="0012720E" w:rsidRPr="0002756D" w:rsidRDefault="0012720E" w:rsidP="0012720E">
      <w:pPr>
        <w:shd w:val="clear" w:color="auto" w:fill="FFFFFF"/>
        <w:spacing w:line="317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 xml:space="preserve">S - объем иных межбюджетных трансфертов, предоставляемых из бюджета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муниципального района;</w:t>
      </w:r>
    </w:p>
    <w:p w:rsidR="0012720E" w:rsidRPr="0002756D" w:rsidRDefault="0012720E" w:rsidP="0012720E">
      <w:pPr>
        <w:shd w:val="clear" w:color="auto" w:fill="FFFFFF"/>
        <w:spacing w:line="317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proofErr w:type="gramStart"/>
      <w:r w:rsidRPr="0002756D">
        <w:rPr>
          <w:color w:val="222222"/>
          <w:sz w:val="18"/>
          <w:szCs w:val="18"/>
          <w:shd w:val="clear" w:color="auto" w:fill="FFFFFF"/>
        </w:rPr>
        <w:t>S</w:t>
      </w:r>
      <w:proofErr w:type="gramEnd"/>
      <w:r w:rsidRPr="0002756D"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  -  объем иных межбюджетных трансфертов, предоставляемых из бюджета 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муниципального района  на осуществление      полномочий         по       решению       вопросов             местного значения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 при их передаче на уровень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муниципального района в соответствии с заключенными соглашениями по  каждому виду вопросов местного значения;</w:t>
      </w:r>
    </w:p>
    <w:p w:rsidR="0012720E" w:rsidRPr="0002756D" w:rsidRDefault="0012720E" w:rsidP="0012720E">
      <w:pPr>
        <w:shd w:val="clear" w:color="auto" w:fill="FFFFFF"/>
        <w:spacing w:line="317" w:lineRule="atLeast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 </w:t>
      </w:r>
      <w:proofErr w:type="spellStart"/>
      <w:proofErr w:type="gramStart"/>
      <w:r w:rsidRPr="0002756D">
        <w:rPr>
          <w:color w:val="222222"/>
          <w:sz w:val="18"/>
          <w:szCs w:val="18"/>
          <w:shd w:val="clear" w:color="auto" w:fill="FFFFFF"/>
        </w:rPr>
        <w:t>S</w:t>
      </w:r>
      <w:proofErr w:type="gramEnd"/>
      <w:r w:rsidRPr="0002756D"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 - объем  иных межбюджетных трансфертов, предоставляемых из бюджета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муниципального района в  </w:t>
      </w:r>
      <w:r w:rsidRPr="0002756D">
        <w:rPr>
          <w:color w:val="222222"/>
          <w:sz w:val="18"/>
          <w:szCs w:val="18"/>
        </w:rPr>
        <w:t>иных случаях</w:t>
      </w:r>
      <w:bookmarkStart w:id="2" w:name="_ftnref2"/>
      <w:bookmarkEnd w:id="2"/>
      <w:r w:rsidRPr="0002756D">
        <w:rPr>
          <w:color w:val="222222"/>
          <w:sz w:val="18"/>
          <w:szCs w:val="18"/>
        </w:rPr>
        <w:t>, установленных бюджетным законодательством Российской Федерации, бюджетным законодательством Воронежской области и (или) муниципальными правовыми актами  </w:t>
      </w:r>
      <w:proofErr w:type="spellStart"/>
      <w:r w:rsidRPr="0002756D">
        <w:rPr>
          <w:color w:val="222222"/>
          <w:sz w:val="18"/>
          <w:szCs w:val="18"/>
        </w:rPr>
        <w:t>Байчуровского</w:t>
      </w:r>
      <w:proofErr w:type="spellEnd"/>
      <w:r w:rsidRPr="0002756D">
        <w:rPr>
          <w:color w:val="222222"/>
          <w:sz w:val="18"/>
          <w:szCs w:val="18"/>
        </w:rPr>
        <w:t xml:space="preserve"> сельского поселения.</w:t>
      </w:r>
    </w:p>
    <w:p w:rsidR="0012720E" w:rsidRPr="0002756D" w:rsidRDefault="0012720E" w:rsidP="0012720E">
      <w:pPr>
        <w:shd w:val="clear" w:color="auto" w:fill="FFFFFF"/>
        <w:spacing w:line="317" w:lineRule="atLeast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 xml:space="preserve">2. Объем иных межбюджетных трансфертов, предоставляемых из бюджета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  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муниципального района на осуществление      полномочий         по       решению       вопросов             местного значения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поселения,</w:t>
      </w:r>
    </w:p>
    <w:p w:rsidR="0012720E" w:rsidRPr="0002756D" w:rsidRDefault="0012720E" w:rsidP="0012720E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 xml:space="preserve">при их передаче на уровень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муниципального района в соответствии с заключенными соглашениями (</w:t>
      </w:r>
      <w:proofErr w:type="spellStart"/>
      <w:proofErr w:type="gramStart"/>
      <w:r w:rsidRPr="0002756D">
        <w:rPr>
          <w:color w:val="222222"/>
          <w:sz w:val="18"/>
          <w:szCs w:val="18"/>
          <w:shd w:val="clear" w:color="auto" w:fill="FFFFFF"/>
        </w:rPr>
        <w:t>S</w:t>
      </w:r>
      <w:proofErr w:type="gramEnd"/>
      <w:r w:rsidRPr="0002756D"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)  по  каждому виду вопросов местного значения определяется   по следующей формуле:</w:t>
      </w:r>
    </w:p>
    <w:p w:rsidR="0012720E" w:rsidRPr="0002756D" w:rsidRDefault="0012720E" w:rsidP="0002756D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 </w:t>
      </w:r>
      <w:proofErr w:type="spellStart"/>
      <w:proofErr w:type="gramStart"/>
      <w:r w:rsidRPr="0002756D">
        <w:rPr>
          <w:smallCaps/>
          <w:color w:val="222222"/>
          <w:sz w:val="18"/>
          <w:szCs w:val="18"/>
          <w:shd w:val="clear" w:color="auto" w:fill="FFFFFF"/>
        </w:rPr>
        <w:t>S</w:t>
      </w:r>
      <w:proofErr w:type="gramEnd"/>
      <w:r w:rsidRPr="0002756D">
        <w:rPr>
          <w:color w:val="222222"/>
          <w:sz w:val="18"/>
          <w:szCs w:val="18"/>
          <w:shd w:val="clear" w:color="auto" w:fill="FFFFFF"/>
        </w:rPr>
        <w:t>вмз</w:t>
      </w:r>
      <w:proofErr w:type="spellEnd"/>
      <w:r w:rsidRPr="0002756D">
        <w:rPr>
          <w:smallCaps/>
          <w:color w:val="222222"/>
          <w:sz w:val="18"/>
          <w:szCs w:val="18"/>
          <w:shd w:val="clear" w:color="auto" w:fill="FFFFFF"/>
        </w:rPr>
        <w:t> </w:t>
      </w:r>
      <w:r w:rsidRPr="0002756D">
        <w:rPr>
          <w:color w:val="222222"/>
          <w:sz w:val="18"/>
          <w:szCs w:val="18"/>
          <w:shd w:val="clear" w:color="auto" w:fill="FFFFFF"/>
        </w:rPr>
        <w:t>= C*N*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Ккор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,</w:t>
      </w:r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 где:</w:t>
      </w:r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 С - норматив расходов на оплату труда с начислениями из расчета на год на реализацию соответствующего полномочия по решению вопроса местного значения   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  в расчете на одного сотрудника, занятого при исполнении полномочий за счет иных межбюджетных трансфертов из бюджета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</w:t>
      </w:r>
      <w:proofErr w:type="gramStart"/>
      <w:r w:rsidRPr="0002756D">
        <w:rPr>
          <w:color w:val="222222"/>
          <w:sz w:val="18"/>
          <w:szCs w:val="18"/>
          <w:shd w:val="clear" w:color="auto" w:fill="FFFFFF"/>
        </w:rPr>
        <w:t xml:space="preserve"> ;</w:t>
      </w:r>
      <w:proofErr w:type="gramEnd"/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N - численность сотрудников, занятых при исполнении переданных полномочий;</w:t>
      </w:r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Ккор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 -  корректирующий коэффициент, установленный в размере </w:t>
      </w:r>
      <w:bookmarkStart w:id="3" w:name="_ftnref3"/>
      <w:bookmarkEnd w:id="3"/>
      <w:r w:rsidRPr="0002756D">
        <w:rPr>
          <w:color w:val="222222"/>
          <w:sz w:val="18"/>
          <w:szCs w:val="18"/>
          <w:shd w:val="clear" w:color="auto" w:fill="FFFFFF"/>
        </w:rPr>
        <w:t xml:space="preserve"> 1,35.</w:t>
      </w:r>
    </w:p>
    <w:p w:rsidR="0012720E" w:rsidRPr="0002756D" w:rsidRDefault="0012720E" w:rsidP="0012720E">
      <w:pPr>
        <w:shd w:val="clear" w:color="auto" w:fill="FFFFFF"/>
        <w:spacing w:line="317" w:lineRule="atLeast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 xml:space="preserve"> 3. Объем  иных межбюджетных трансфертов, предоставляемых из бюджета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 бюджету  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Поворинского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муниципального района в иных</w:t>
      </w:r>
      <w:r w:rsidRPr="0002756D">
        <w:rPr>
          <w:color w:val="222222"/>
          <w:sz w:val="18"/>
          <w:szCs w:val="18"/>
        </w:rPr>
        <w:t xml:space="preserve"> случаях, установленных бюджетным законодательством Российской Федерации, бюджетным законодательством Воронежской области и муниципальными правовыми актами  </w:t>
      </w:r>
      <w:proofErr w:type="spellStart"/>
      <w:r w:rsidRPr="0002756D">
        <w:rPr>
          <w:color w:val="222222"/>
          <w:sz w:val="18"/>
          <w:szCs w:val="18"/>
        </w:rPr>
        <w:t>Поворинского</w:t>
      </w:r>
      <w:proofErr w:type="spellEnd"/>
      <w:r w:rsidRPr="0002756D">
        <w:rPr>
          <w:color w:val="222222"/>
          <w:sz w:val="18"/>
          <w:szCs w:val="18"/>
        </w:rPr>
        <w:t xml:space="preserve"> муниципального района,</w:t>
      </w:r>
    </w:p>
    <w:p w:rsidR="0012720E" w:rsidRPr="0002756D" w:rsidRDefault="0012720E" w:rsidP="0012720E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 xml:space="preserve"> (</w:t>
      </w:r>
      <w:proofErr w:type="spellStart"/>
      <w:proofErr w:type="gramStart"/>
      <w:r w:rsidRPr="0002756D">
        <w:rPr>
          <w:color w:val="222222"/>
          <w:sz w:val="18"/>
          <w:szCs w:val="18"/>
          <w:shd w:val="clear" w:color="auto" w:fill="FFFFFF"/>
        </w:rPr>
        <w:t>S</w:t>
      </w:r>
      <w:proofErr w:type="gramEnd"/>
      <w:r w:rsidRPr="0002756D"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) по каждому мероприятию  определяется по следующей формуле:</w:t>
      </w:r>
    </w:p>
    <w:p w:rsidR="0012720E" w:rsidRPr="0002756D" w:rsidRDefault="0012720E" w:rsidP="0002756D">
      <w:pPr>
        <w:shd w:val="clear" w:color="auto" w:fill="FFFFFF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</w:rPr>
        <w:t> </w:t>
      </w:r>
      <w:r w:rsidR="0002756D" w:rsidRPr="005D2B23">
        <w:rPr>
          <w:color w:val="222222"/>
          <w:sz w:val="18"/>
          <w:szCs w:val="18"/>
        </w:rPr>
        <w:t xml:space="preserve">         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Sдр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 = </w:t>
      </w:r>
      <w:proofErr w:type="spellStart"/>
      <w:proofErr w:type="gramStart"/>
      <w:r w:rsidRPr="0002756D">
        <w:rPr>
          <w:color w:val="222222"/>
          <w:sz w:val="18"/>
          <w:szCs w:val="18"/>
          <w:shd w:val="clear" w:color="auto" w:fill="FFFFFF"/>
        </w:rPr>
        <w:t>C</w:t>
      </w:r>
      <w:proofErr w:type="gramEnd"/>
      <w:r w:rsidRPr="0002756D"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*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Nдр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*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Кдр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,</w:t>
      </w:r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 где:</w:t>
      </w:r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 </w:t>
      </w:r>
      <w:proofErr w:type="spellStart"/>
      <w:proofErr w:type="gramStart"/>
      <w:r w:rsidRPr="0002756D">
        <w:rPr>
          <w:color w:val="222222"/>
          <w:sz w:val="18"/>
          <w:szCs w:val="18"/>
          <w:shd w:val="clear" w:color="auto" w:fill="FFFFFF"/>
        </w:rPr>
        <w:t>C</w:t>
      </w:r>
      <w:proofErr w:type="gramEnd"/>
      <w:r w:rsidRPr="0002756D"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  - норматив расходов на реализацию соответствующего мероприятия по решению вопроса местного значения 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</w:t>
      </w:r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 </w:t>
      </w:r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proofErr w:type="gramStart"/>
      <w:r w:rsidRPr="0002756D">
        <w:rPr>
          <w:color w:val="222222"/>
          <w:sz w:val="18"/>
          <w:szCs w:val="18"/>
          <w:shd w:val="clear" w:color="auto" w:fill="FFFFFF"/>
        </w:rPr>
        <w:t>N</w:t>
      </w:r>
      <w:proofErr w:type="gramEnd"/>
      <w:r w:rsidRPr="0002756D">
        <w:rPr>
          <w:color w:val="222222"/>
          <w:sz w:val="18"/>
          <w:szCs w:val="18"/>
          <w:shd w:val="clear" w:color="auto" w:fill="FFFFFF"/>
        </w:rPr>
        <w:t>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 - численность постоянного населения </w:t>
      </w: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Байчуровского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 xml:space="preserve"> сельского поселения, являющихся потребителями  соответствующих муниципальных услуг;</w:t>
      </w:r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r w:rsidRPr="0002756D">
        <w:rPr>
          <w:color w:val="222222"/>
          <w:sz w:val="18"/>
          <w:szCs w:val="18"/>
          <w:shd w:val="clear" w:color="auto" w:fill="FFFFFF"/>
        </w:rPr>
        <w:t> </w:t>
      </w:r>
    </w:p>
    <w:p w:rsidR="0012720E" w:rsidRPr="0002756D" w:rsidRDefault="0012720E" w:rsidP="0012720E">
      <w:pPr>
        <w:shd w:val="clear" w:color="auto" w:fill="FFFFFF"/>
        <w:ind w:firstLine="567"/>
        <w:jc w:val="both"/>
        <w:rPr>
          <w:rFonts w:ascii="Helvetica" w:hAnsi="Helvetica" w:cs="Helvetica"/>
          <w:color w:val="222222"/>
          <w:sz w:val="18"/>
          <w:szCs w:val="18"/>
        </w:rPr>
      </w:pPr>
      <w:proofErr w:type="spellStart"/>
      <w:r w:rsidRPr="0002756D">
        <w:rPr>
          <w:color w:val="222222"/>
          <w:sz w:val="18"/>
          <w:szCs w:val="18"/>
          <w:shd w:val="clear" w:color="auto" w:fill="FFFFFF"/>
        </w:rPr>
        <w:t>Кдр</w:t>
      </w:r>
      <w:proofErr w:type="spellEnd"/>
      <w:r w:rsidRPr="0002756D">
        <w:rPr>
          <w:color w:val="222222"/>
          <w:sz w:val="18"/>
          <w:szCs w:val="18"/>
          <w:shd w:val="clear" w:color="auto" w:fill="FFFFFF"/>
        </w:rPr>
        <w:t>  - коэффициент иных затрат, установленный в размере _____.</w:t>
      </w:r>
    </w:p>
    <w:p w:rsidR="0012720E" w:rsidRPr="0002756D" w:rsidRDefault="0012720E" w:rsidP="0012720E">
      <w:pPr>
        <w:rPr>
          <w:sz w:val="18"/>
          <w:szCs w:val="18"/>
        </w:rPr>
      </w:pPr>
    </w:p>
    <w:p w:rsidR="003F260B" w:rsidRPr="00E91884" w:rsidRDefault="003F260B" w:rsidP="00086951">
      <w:pPr>
        <w:jc w:val="right"/>
        <w:rPr>
          <w:sz w:val="22"/>
          <w:szCs w:val="22"/>
        </w:rPr>
      </w:pPr>
    </w:p>
    <w:sectPr w:rsidR="003F260B" w:rsidRPr="00E91884" w:rsidSect="003F5595">
      <w:pgSz w:w="11906" w:h="16838" w:code="9"/>
      <w:pgMar w:top="964" w:right="851" w:bottom="1021" w:left="1418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83" w:rsidRPr="002B4F94" w:rsidRDefault="001D0D83" w:rsidP="002B4F94">
      <w:pPr>
        <w:pStyle w:val="8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1D0D83" w:rsidRPr="002B4F94" w:rsidRDefault="001D0D83" w:rsidP="002B4F94">
      <w:pPr>
        <w:pStyle w:val="8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83" w:rsidRPr="002B4F94" w:rsidRDefault="001D0D83" w:rsidP="002B4F94">
      <w:pPr>
        <w:pStyle w:val="8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1D0D83" w:rsidRPr="002B4F94" w:rsidRDefault="001D0D83" w:rsidP="002B4F94">
      <w:pPr>
        <w:pStyle w:val="8"/>
        <w:rPr>
          <w:b w:val="0"/>
          <w:bCs w:val="0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984"/>
    <w:multiLevelType w:val="hybridMultilevel"/>
    <w:tmpl w:val="C308B0FA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BE140E6"/>
    <w:multiLevelType w:val="hybridMultilevel"/>
    <w:tmpl w:val="160A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F5405"/>
    <w:multiLevelType w:val="hybridMultilevel"/>
    <w:tmpl w:val="9F0AB7BA"/>
    <w:lvl w:ilvl="0" w:tplc="FB7E9DEA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1CD5"/>
    <w:multiLevelType w:val="hybridMultilevel"/>
    <w:tmpl w:val="BBE60782"/>
    <w:lvl w:ilvl="0" w:tplc="04190011">
      <w:start w:val="1"/>
      <w:numFmt w:val="decimal"/>
      <w:lvlText w:val="%1)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4">
    <w:nsid w:val="24852A40"/>
    <w:multiLevelType w:val="hybridMultilevel"/>
    <w:tmpl w:val="92EAAAF4"/>
    <w:lvl w:ilvl="0" w:tplc="DD92A3E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0AA21A8"/>
    <w:multiLevelType w:val="hybridMultilevel"/>
    <w:tmpl w:val="B932561C"/>
    <w:lvl w:ilvl="0" w:tplc="F918D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A6D86"/>
    <w:multiLevelType w:val="hybridMultilevel"/>
    <w:tmpl w:val="DB7A80C6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386E20DD"/>
    <w:multiLevelType w:val="hybridMultilevel"/>
    <w:tmpl w:val="66646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26EEA"/>
    <w:multiLevelType w:val="hybridMultilevel"/>
    <w:tmpl w:val="066A845A"/>
    <w:lvl w:ilvl="0" w:tplc="A050C86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41646462"/>
    <w:multiLevelType w:val="hybridMultilevel"/>
    <w:tmpl w:val="529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F1218"/>
    <w:multiLevelType w:val="hybridMultilevel"/>
    <w:tmpl w:val="571E9F8C"/>
    <w:lvl w:ilvl="0" w:tplc="660AE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84A31"/>
    <w:multiLevelType w:val="hybridMultilevel"/>
    <w:tmpl w:val="DA5C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04B2A"/>
    <w:multiLevelType w:val="hybridMultilevel"/>
    <w:tmpl w:val="6BA0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32C2E"/>
    <w:multiLevelType w:val="hybridMultilevel"/>
    <w:tmpl w:val="C7C0B07A"/>
    <w:lvl w:ilvl="0" w:tplc="32843E08">
      <w:start w:val="1"/>
      <w:numFmt w:val="decimal"/>
      <w:lvlText w:val="%1."/>
      <w:lvlJc w:val="left"/>
      <w:pPr>
        <w:tabs>
          <w:tab w:val="num" w:pos="1395"/>
        </w:tabs>
        <w:ind w:left="139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5">
    <w:nsid w:val="5E9B2160"/>
    <w:multiLevelType w:val="hybridMultilevel"/>
    <w:tmpl w:val="4740F9C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>
    <w:nsid w:val="5FEF238E"/>
    <w:multiLevelType w:val="hybridMultilevel"/>
    <w:tmpl w:val="E0141EE8"/>
    <w:lvl w:ilvl="0" w:tplc="2BF6C6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D3C2D"/>
    <w:multiLevelType w:val="hybridMultilevel"/>
    <w:tmpl w:val="086C558A"/>
    <w:lvl w:ilvl="0" w:tplc="E034B44E">
      <w:start w:val="1"/>
      <w:numFmt w:val="decimal"/>
      <w:lvlText w:val="%1."/>
      <w:lvlJc w:val="left"/>
      <w:pPr>
        <w:ind w:left="1256" w:hanging="405"/>
      </w:pPr>
      <w:rPr>
        <w:rFonts w:ascii="Times New Roman" w:eastAsia="Calibri" w:hAnsi="Times New Roman" w:cs="Times New Roman" w:hint="default"/>
        <w:b w:val="0"/>
        <w:color w:val="auto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3539FF"/>
    <w:multiLevelType w:val="hybridMultilevel"/>
    <w:tmpl w:val="966C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AD7759"/>
    <w:multiLevelType w:val="hybridMultilevel"/>
    <w:tmpl w:val="BAFE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F441A"/>
    <w:multiLevelType w:val="hybridMultilevel"/>
    <w:tmpl w:val="C028607A"/>
    <w:lvl w:ilvl="0" w:tplc="3A8EC9F8">
      <w:start w:val="1"/>
      <w:numFmt w:val="decimal"/>
      <w:lvlText w:val="%1."/>
      <w:lvlJc w:val="left"/>
      <w:pPr>
        <w:ind w:left="8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1">
    <w:nsid w:val="78FA6DB1"/>
    <w:multiLevelType w:val="hybridMultilevel"/>
    <w:tmpl w:val="1F1CF860"/>
    <w:lvl w:ilvl="0" w:tplc="D0BE9D0A">
      <w:start w:val="2010"/>
      <w:numFmt w:val="bullet"/>
      <w:lvlText w:val="-"/>
      <w:lvlJc w:val="left"/>
      <w:pPr>
        <w:tabs>
          <w:tab w:val="num" w:pos="1349"/>
        </w:tabs>
        <w:ind w:left="1349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7"/>
  </w:num>
  <w:num w:numId="9">
    <w:abstractNumId w:val="15"/>
  </w:num>
  <w:num w:numId="10">
    <w:abstractNumId w:val="12"/>
  </w:num>
  <w:num w:numId="11">
    <w:abstractNumId w:val="19"/>
  </w:num>
  <w:num w:numId="12">
    <w:abstractNumId w:val="4"/>
  </w:num>
  <w:num w:numId="13">
    <w:abstractNumId w:val="20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1"/>
  </w:num>
  <w:num w:numId="21">
    <w:abstractNumId w:val="5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BEB"/>
    <w:rsid w:val="00001D0A"/>
    <w:rsid w:val="00001E2D"/>
    <w:rsid w:val="000031F2"/>
    <w:rsid w:val="0001038D"/>
    <w:rsid w:val="0001592D"/>
    <w:rsid w:val="00020B3C"/>
    <w:rsid w:val="00021D65"/>
    <w:rsid w:val="00022A60"/>
    <w:rsid w:val="000246D4"/>
    <w:rsid w:val="0002756D"/>
    <w:rsid w:val="00031BF5"/>
    <w:rsid w:val="00040E23"/>
    <w:rsid w:val="00041126"/>
    <w:rsid w:val="00042527"/>
    <w:rsid w:val="000458FA"/>
    <w:rsid w:val="0005289C"/>
    <w:rsid w:val="0005377F"/>
    <w:rsid w:val="00055496"/>
    <w:rsid w:val="000610A2"/>
    <w:rsid w:val="00063CC1"/>
    <w:rsid w:val="00064E80"/>
    <w:rsid w:val="00065339"/>
    <w:rsid w:val="0006549C"/>
    <w:rsid w:val="000700D1"/>
    <w:rsid w:val="00070716"/>
    <w:rsid w:val="00074B0B"/>
    <w:rsid w:val="00080E4C"/>
    <w:rsid w:val="00081711"/>
    <w:rsid w:val="00083FF8"/>
    <w:rsid w:val="00086951"/>
    <w:rsid w:val="000925EF"/>
    <w:rsid w:val="000A1C2B"/>
    <w:rsid w:val="000A2295"/>
    <w:rsid w:val="000A22EF"/>
    <w:rsid w:val="000A256F"/>
    <w:rsid w:val="000A2740"/>
    <w:rsid w:val="000A32A1"/>
    <w:rsid w:val="000A562F"/>
    <w:rsid w:val="000A58D3"/>
    <w:rsid w:val="000A5D87"/>
    <w:rsid w:val="000A680D"/>
    <w:rsid w:val="000A7BA5"/>
    <w:rsid w:val="000B121B"/>
    <w:rsid w:val="000B3BEB"/>
    <w:rsid w:val="000B3ECD"/>
    <w:rsid w:val="000B5AB0"/>
    <w:rsid w:val="000B7DA0"/>
    <w:rsid w:val="000C208F"/>
    <w:rsid w:val="000C35E1"/>
    <w:rsid w:val="000C41F4"/>
    <w:rsid w:val="000C631E"/>
    <w:rsid w:val="000C6E77"/>
    <w:rsid w:val="000D15AC"/>
    <w:rsid w:val="000D18E8"/>
    <w:rsid w:val="000D37B4"/>
    <w:rsid w:val="000D71A8"/>
    <w:rsid w:val="000E2246"/>
    <w:rsid w:val="000E79BB"/>
    <w:rsid w:val="000F1EC0"/>
    <w:rsid w:val="000F4950"/>
    <w:rsid w:val="000F4D54"/>
    <w:rsid w:val="000F52CE"/>
    <w:rsid w:val="000F55D3"/>
    <w:rsid w:val="000F5C0F"/>
    <w:rsid w:val="000F5ED1"/>
    <w:rsid w:val="000F7FBA"/>
    <w:rsid w:val="00104363"/>
    <w:rsid w:val="00105F38"/>
    <w:rsid w:val="001070EF"/>
    <w:rsid w:val="00107D57"/>
    <w:rsid w:val="001118BC"/>
    <w:rsid w:val="00111E95"/>
    <w:rsid w:val="0011523B"/>
    <w:rsid w:val="0011541C"/>
    <w:rsid w:val="001227F2"/>
    <w:rsid w:val="00123329"/>
    <w:rsid w:val="0012384F"/>
    <w:rsid w:val="00125E0B"/>
    <w:rsid w:val="0012720E"/>
    <w:rsid w:val="001319CF"/>
    <w:rsid w:val="001324E4"/>
    <w:rsid w:val="00133E26"/>
    <w:rsid w:val="00134104"/>
    <w:rsid w:val="00134674"/>
    <w:rsid w:val="00134E7B"/>
    <w:rsid w:val="00135670"/>
    <w:rsid w:val="00135CD3"/>
    <w:rsid w:val="00137C09"/>
    <w:rsid w:val="00141F85"/>
    <w:rsid w:val="001454B7"/>
    <w:rsid w:val="001467C9"/>
    <w:rsid w:val="00147670"/>
    <w:rsid w:val="001477B5"/>
    <w:rsid w:val="00151B16"/>
    <w:rsid w:val="0015219D"/>
    <w:rsid w:val="00152515"/>
    <w:rsid w:val="001553FD"/>
    <w:rsid w:val="00156703"/>
    <w:rsid w:val="00157425"/>
    <w:rsid w:val="00160FCD"/>
    <w:rsid w:val="00164539"/>
    <w:rsid w:val="00164997"/>
    <w:rsid w:val="00167619"/>
    <w:rsid w:val="00170AB5"/>
    <w:rsid w:val="0017169E"/>
    <w:rsid w:val="001717F3"/>
    <w:rsid w:val="00174A89"/>
    <w:rsid w:val="001752AC"/>
    <w:rsid w:val="0018019D"/>
    <w:rsid w:val="00183762"/>
    <w:rsid w:val="001857CC"/>
    <w:rsid w:val="001900DA"/>
    <w:rsid w:val="001927DA"/>
    <w:rsid w:val="00193D0A"/>
    <w:rsid w:val="00196AB8"/>
    <w:rsid w:val="001976B1"/>
    <w:rsid w:val="001A000B"/>
    <w:rsid w:val="001A25EC"/>
    <w:rsid w:val="001A2915"/>
    <w:rsid w:val="001A3B9A"/>
    <w:rsid w:val="001A5C4D"/>
    <w:rsid w:val="001A64E6"/>
    <w:rsid w:val="001B16BA"/>
    <w:rsid w:val="001B24D5"/>
    <w:rsid w:val="001B519E"/>
    <w:rsid w:val="001B53E0"/>
    <w:rsid w:val="001B5E3A"/>
    <w:rsid w:val="001B7552"/>
    <w:rsid w:val="001C2E9A"/>
    <w:rsid w:val="001C45E7"/>
    <w:rsid w:val="001C5678"/>
    <w:rsid w:val="001C5FAC"/>
    <w:rsid w:val="001D0D83"/>
    <w:rsid w:val="001D25CD"/>
    <w:rsid w:val="001D41E2"/>
    <w:rsid w:val="001D4D5C"/>
    <w:rsid w:val="001D74A0"/>
    <w:rsid w:val="001E24F2"/>
    <w:rsid w:val="001E4E05"/>
    <w:rsid w:val="001E509D"/>
    <w:rsid w:val="001E72EB"/>
    <w:rsid w:val="001F1E50"/>
    <w:rsid w:val="001F5527"/>
    <w:rsid w:val="002026EE"/>
    <w:rsid w:val="00202CFD"/>
    <w:rsid w:val="00203B9A"/>
    <w:rsid w:val="0020774B"/>
    <w:rsid w:val="00207CAD"/>
    <w:rsid w:val="00210ADD"/>
    <w:rsid w:val="0021168B"/>
    <w:rsid w:val="00214598"/>
    <w:rsid w:val="00214987"/>
    <w:rsid w:val="00217FE5"/>
    <w:rsid w:val="00220486"/>
    <w:rsid w:val="00221253"/>
    <w:rsid w:val="00230AA6"/>
    <w:rsid w:val="00232651"/>
    <w:rsid w:val="00235194"/>
    <w:rsid w:val="00241B8F"/>
    <w:rsid w:val="00241F92"/>
    <w:rsid w:val="00247902"/>
    <w:rsid w:val="00251CBD"/>
    <w:rsid w:val="00251CDC"/>
    <w:rsid w:val="00251DBF"/>
    <w:rsid w:val="002541CB"/>
    <w:rsid w:val="002561B4"/>
    <w:rsid w:val="002576DA"/>
    <w:rsid w:val="00260860"/>
    <w:rsid w:val="00265648"/>
    <w:rsid w:val="00270101"/>
    <w:rsid w:val="00270348"/>
    <w:rsid w:val="0027047E"/>
    <w:rsid w:val="0027063B"/>
    <w:rsid w:val="00272C78"/>
    <w:rsid w:val="00273A3B"/>
    <w:rsid w:val="00275A83"/>
    <w:rsid w:val="00275E58"/>
    <w:rsid w:val="0027737D"/>
    <w:rsid w:val="00281C9F"/>
    <w:rsid w:val="00282D17"/>
    <w:rsid w:val="00285D3C"/>
    <w:rsid w:val="00286B04"/>
    <w:rsid w:val="00290423"/>
    <w:rsid w:val="002931B7"/>
    <w:rsid w:val="00295844"/>
    <w:rsid w:val="00296677"/>
    <w:rsid w:val="002978D2"/>
    <w:rsid w:val="002A0383"/>
    <w:rsid w:val="002A0DF1"/>
    <w:rsid w:val="002A2F57"/>
    <w:rsid w:val="002A34DB"/>
    <w:rsid w:val="002A6B60"/>
    <w:rsid w:val="002A7A3A"/>
    <w:rsid w:val="002B1FC3"/>
    <w:rsid w:val="002B4F94"/>
    <w:rsid w:val="002B68DC"/>
    <w:rsid w:val="002B78E5"/>
    <w:rsid w:val="002C0161"/>
    <w:rsid w:val="002C1583"/>
    <w:rsid w:val="002C5901"/>
    <w:rsid w:val="002D3927"/>
    <w:rsid w:val="002D418D"/>
    <w:rsid w:val="002E379B"/>
    <w:rsid w:val="002E4D6C"/>
    <w:rsid w:val="002E62BE"/>
    <w:rsid w:val="002F2B08"/>
    <w:rsid w:val="002F4BA0"/>
    <w:rsid w:val="002F7086"/>
    <w:rsid w:val="002F739C"/>
    <w:rsid w:val="0030097A"/>
    <w:rsid w:val="003010A7"/>
    <w:rsid w:val="00301246"/>
    <w:rsid w:val="00303FA4"/>
    <w:rsid w:val="00312A0D"/>
    <w:rsid w:val="00313011"/>
    <w:rsid w:val="00313AE5"/>
    <w:rsid w:val="0031459A"/>
    <w:rsid w:val="00315018"/>
    <w:rsid w:val="00315A3A"/>
    <w:rsid w:val="003179F3"/>
    <w:rsid w:val="0032257D"/>
    <w:rsid w:val="003235C4"/>
    <w:rsid w:val="003259C0"/>
    <w:rsid w:val="00326A46"/>
    <w:rsid w:val="00326F89"/>
    <w:rsid w:val="00335676"/>
    <w:rsid w:val="003373AA"/>
    <w:rsid w:val="00337C6E"/>
    <w:rsid w:val="003427FD"/>
    <w:rsid w:val="003500DE"/>
    <w:rsid w:val="003548E7"/>
    <w:rsid w:val="00354D51"/>
    <w:rsid w:val="00354FD9"/>
    <w:rsid w:val="003557EA"/>
    <w:rsid w:val="00360A5B"/>
    <w:rsid w:val="003618F8"/>
    <w:rsid w:val="00363950"/>
    <w:rsid w:val="00363D50"/>
    <w:rsid w:val="0036550A"/>
    <w:rsid w:val="003659AB"/>
    <w:rsid w:val="00365D31"/>
    <w:rsid w:val="003666AC"/>
    <w:rsid w:val="00367055"/>
    <w:rsid w:val="0037080F"/>
    <w:rsid w:val="00370DFB"/>
    <w:rsid w:val="003710AC"/>
    <w:rsid w:val="00377038"/>
    <w:rsid w:val="00381D36"/>
    <w:rsid w:val="0038369D"/>
    <w:rsid w:val="00391497"/>
    <w:rsid w:val="0039269B"/>
    <w:rsid w:val="0039401B"/>
    <w:rsid w:val="003A17D4"/>
    <w:rsid w:val="003A1A57"/>
    <w:rsid w:val="003A22A8"/>
    <w:rsid w:val="003A36E5"/>
    <w:rsid w:val="003A4D2A"/>
    <w:rsid w:val="003A743B"/>
    <w:rsid w:val="003B04F3"/>
    <w:rsid w:val="003B2DFD"/>
    <w:rsid w:val="003C01BC"/>
    <w:rsid w:val="003C1034"/>
    <w:rsid w:val="003C3CAA"/>
    <w:rsid w:val="003C45FC"/>
    <w:rsid w:val="003C53E9"/>
    <w:rsid w:val="003D07B1"/>
    <w:rsid w:val="003D3476"/>
    <w:rsid w:val="003D77F3"/>
    <w:rsid w:val="003E0CF2"/>
    <w:rsid w:val="003E65EA"/>
    <w:rsid w:val="003F0F7E"/>
    <w:rsid w:val="003F1B7F"/>
    <w:rsid w:val="003F260B"/>
    <w:rsid w:val="003F361D"/>
    <w:rsid w:val="003F3722"/>
    <w:rsid w:val="003F3EE0"/>
    <w:rsid w:val="003F5595"/>
    <w:rsid w:val="004008F2"/>
    <w:rsid w:val="00401412"/>
    <w:rsid w:val="004058B7"/>
    <w:rsid w:val="00405BA1"/>
    <w:rsid w:val="00407861"/>
    <w:rsid w:val="004100D2"/>
    <w:rsid w:val="00411EB1"/>
    <w:rsid w:val="004155D9"/>
    <w:rsid w:val="00416EF4"/>
    <w:rsid w:val="00420E6C"/>
    <w:rsid w:val="004223B9"/>
    <w:rsid w:val="004232CE"/>
    <w:rsid w:val="00424D21"/>
    <w:rsid w:val="0042572B"/>
    <w:rsid w:val="004264CA"/>
    <w:rsid w:val="004271EC"/>
    <w:rsid w:val="00430B33"/>
    <w:rsid w:val="0043537A"/>
    <w:rsid w:val="0043557E"/>
    <w:rsid w:val="00437EC5"/>
    <w:rsid w:val="004405B2"/>
    <w:rsid w:val="00440F5D"/>
    <w:rsid w:val="00442C68"/>
    <w:rsid w:val="004442D8"/>
    <w:rsid w:val="004449F9"/>
    <w:rsid w:val="00444E61"/>
    <w:rsid w:val="004507A2"/>
    <w:rsid w:val="004513BF"/>
    <w:rsid w:val="00460D43"/>
    <w:rsid w:val="00462093"/>
    <w:rsid w:val="00462919"/>
    <w:rsid w:val="00462A91"/>
    <w:rsid w:val="00462F74"/>
    <w:rsid w:val="0046542B"/>
    <w:rsid w:val="0046636A"/>
    <w:rsid w:val="004667B0"/>
    <w:rsid w:val="0047008E"/>
    <w:rsid w:val="00471C60"/>
    <w:rsid w:val="00474AD0"/>
    <w:rsid w:val="00474DE7"/>
    <w:rsid w:val="0048148F"/>
    <w:rsid w:val="00481632"/>
    <w:rsid w:val="00481F07"/>
    <w:rsid w:val="00482413"/>
    <w:rsid w:val="00483E07"/>
    <w:rsid w:val="004873FA"/>
    <w:rsid w:val="00491D7D"/>
    <w:rsid w:val="00492775"/>
    <w:rsid w:val="00493A7D"/>
    <w:rsid w:val="00494034"/>
    <w:rsid w:val="00495E8A"/>
    <w:rsid w:val="00495EF6"/>
    <w:rsid w:val="00497F2C"/>
    <w:rsid w:val="004A01CE"/>
    <w:rsid w:val="004A13CE"/>
    <w:rsid w:val="004A3613"/>
    <w:rsid w:val="004A7DDD"/>
    <w:rsid w:val="004B1CF4"/>
    <w:rsid w:val="004B3D76"/>
    <w:rsid w:val="004B3F15"/>
    <w:rsid w:val="004B74ED"/>
    <w:rsid w:val="004B7A2D"/>
    <w:rsid w:val="004C1474"/>
    <w:rsid w:val="004C2640"/>
    <w:rsid w:val="004C3476"/>
    <w:rsid w:val="004C379B"/>
    <w:rsid w:val="004C4672"/>
    <w:rsid w:val="004C66B7"/>
    <w:rsid w:val="004C7C93"/>
    <w:rsid w:val="004D34C8"/>
    <w:rsid w:val="004D5BA9"/>
    <w:rsid w:val="004D5F67"/>
    <w:rsid w:val="004E1060"/>
    <w:rsid w:val="004E33A0"/>
    <w:rsid w:val="004F010A"/>
    <w:rsid w:val="004F0140"/>
    <w:rsid w:val="004F2EF9"/>
    <w:rsid w:val="004F6EED"/>
    <w:rsid w:val="00500CF6"/>
    <w:rsid w:val="00500E71"/>
    <w:rsid w:val="00500FAC"/>
    <w:rsid w:val="00504528"/>
    <w:rsid w:val="005068B8"/>
    <w:rsid w:val="00506FEE"/>
    <w:rsid w:val="0051241D"/>
    <w:rsid w:val="0051268D"/>
    <w:rsid w:val="00513AB1"/>
    <w:rsid w:val="00515F95"/>
    <w:rsid w:val="00521018"/>
    <w:rsid w:val="00522E9E"/>
    <w:rsid w:val="00523D14"/>
    <w:rsid w:val="00525BF5"/>
    <w:rsid w:val="005306E5"/>
    <w:rsid w:val="00533A18"/>
    <w:rsid w:val="00534751"/>
    <w:rsid w:val="005349BF"/>
    <w:rsid w:val="00534A27"/>
    <w:rsid w:val="00535C50"/>
    <w:rsid w:val="0053657D"/>
    <w:rsid w:val="005409FB"/>
    <w:rsid w:val="00542338"/>
    <w:rsid w:val="00543781"/>
    <w:rsid w:val="00547D98"/>
    <w:rsid w:val="00553D99"/>
    <w:rsid w:val="00560F04"/>
    <w:rsid w:val="00561ABC"/>
    <w:rsid w:val="00562DC1"/>
    <w:rsid w:val="005644B0"/>
    <w:rsid w:val="00564AC7"/>
    <w:rsid w:val="00564AD2"/>
    <w:rsid w:val="00570860"/>
    <w:rsid w:val="00576D10"/>
    <w:rsid w:val="00581AA1"/>
    <w:rsid w:val="0058204C"/>
    <w:rsid w:val="00582623"/>
    <w:rsid w:val="0058412E"/>
    <w:rsid w:val="005872C6"/>
    <w:rsid w:val="005912F1"/>
    <w:rsid w:val="00591AFB"/>
    <w:rsid w:val="00592DF4"/>
    <w:rsid w:val="005937F2"/>
    <w:rsid w:val="005940C0"/>
    <w:rsid w:val="0059705C"/>
    <w:rsid w:val="005A26B4"/>
    <w:rsid w:val="005A2E66"/>
    <w:rsid w:val="005A2EEE"/>
    <w:rsid w:val="005A6710"/>
    <w:rsid w:val="005B1CA9"/>
    <w:rsid w:val="005B3068"/>
    <w:rsid w:val="005B38C5"/>
    <w:rsid w:val="005B6857"/>
    <w:rsid w:val="005B75BA"/>
    <w:rsid w:val="005C093A"/>
    <w:rsid w:val="005C31FF"/>
    <w:rsid w:val="005C4626"/>
    <w:rsid w:val="005C585F"/>
    <w:rsid w:val="005C74DC"/>
    <w:rsid w:val="005D0011"/>
    <w:rsid w:val="005D2A5D"/>
    <w:rsid w:val="005D2B23"/>
    <w:rsid w:val="005D3D1A"/>
    <w:rsid w:val="005D6D64"/>
    <w:rsid w:val="005D7347"/>
    <w:rsid w:val="005D7E22"/>
    <w:rsid w:val="005E2782"/>
    <w:rsid w:val="005E3D0D"/>
    <w:rsid w:val="005E44F6"/>
    <w:rsid w:val="005E6903"/>
    <w:rsid w:val="005E6A63"/>
    <w:rsid w:val="005F083C"/>
    <w:rsid w:val="005F3EA4"/>
    <w:rsid w:val="005F545E"/>
    <w:rsid w:val="005F5F1F"/>
    <w:rsid w:val="005F63B1"/>
    <w:rsid w:val="005F6FBA"/>
    <w:rsid w:val="005F7156"/>
    <w:rsid w:val="00600B98"/>
    <w:rsid w:val="00601AD2"/>
    <w:rsid w:val="00603AAD"/>
    <w:rsid w:val="00603F81"/>
    <w:rsid w:val="006055CE"/>
    <w:rsid w:val="00607C75"/>
    <w:rsid w:val="00610252"/>
    <w:rsid w:val="00610E9D"/>
    <w:rsid w:val="00613E01"/>
    <w:rsid w:val="006144FE"/>
    <w:rsid w:val="0062232E"/>
    <w:rsid w:val="006233B7"/>
    <w:rsid w:val="006252E8"/>
    <w:rsid w:val="00626716"/>
    <w:rsid w:val="006279AC"/>
    <w:rsid w:val="00631F8B"/>
    <w:rsid w:val="006373FB"/>
    <w:rsid w:val="00637AD9"/>
    <w:rsid w:val="00637D34"/>
    <w:rsid w:val="006429D1"/>
    <w:rsid w:val="006446A2"/>
    <w:rsid w:val="00650AE5"/>
    <w:rsid w:val="006513AF"/>
    <w:rsid w:val="00651FB1"/>
    <w:rsid w:val="00655385"/>
    <w:rsid w:val="0065663B"/>
    <w:rsid w:val="00656770"/>
    <w:rsid w:val="006602C6"/>
    <w:rsid w:val="006609AB"/>
    <w:rsid w:val="00660B14"/>
    <w:rsid w:val="006613B2"/>
    <w:rsid w:val="00667CE8"/>
    <w:rsid w:val="00671693"/>
    <w:rsid w:val="00674F7A"/>
    <w:rsid w:val="00680609"/>
    <w:rsid w:val="00687623"/>
    <w:rsid w:val="00691420"/>
    <w:rsid w:val="006926C0"/>
    <w:rsid w:val="00697469"/>
    <w:rsid w:val="006A3231"/>
    <w:rsid w:val="006A3495"/>
    <w:rsid w:val="006A472E"/>
    <w:rsid w:val="006A497F"/>
    <w:rsid w:val="006A71D3"/>
    <w:rsid w:val="006A7B1F"/>
    <w:rsid w:val="006B0AB6"/>
    <w:rsid w:val="006B0E5C"/>
    <w:rsid w:val="006B1941"/>
    <w:rsid w:val="006B285A"/>
    <w:rsid w:val="006B7C2F"/>
    <w:rsid w:val="006C05D2"/>
    <w:rsid w:val="006C2642"/>
    <w:rsid w:val="006C2974"/>
    <w:rsid w:val="006C4FB0"/>
    <w:rsid w:val="006C5D38"/>
    <w:rsid w:val="006C6895"/>
    <w:rsid w:val="006C6D69"/>
    <w:rsid w:val="006C7BF0"/>
    <w:rsid w:val="006C7DAE"/>
    <w:rsid w:val="006D0BFB"/>
    <w:rsid w:val="006D3C4A"/>
    <w:rsid w:val="006E09B0"/>
    <w:rsid w:val="006E09FD"/>
    <w:rsid w:val="006E298B"/>
    <w:rsid w:val="006E4A2B"/>
    <w:rsid w:val="006E5A53"/>
    <w:rsid w:val="006E7140"/>
    <w:rsid w:val="006F150C"/>
    <w:rsid w:val="006F2024"/>
    <w:rsid w:val="006F29A0"/>
    <w:rsid w:val="006F7EAC"/>
    <w:rsid w:val="0070046A"/>
    <w:rsid w:val="00701161"/>
    <w:rsid w:val="00703B85"/>
    <w:rsid w:val="00704392"/>
    <w:rsid w:val="00704ED1"/>
    <w:rsid w:val="007067B5"/>
    <w:rsid w:val="00707686"/>
    <w:rsid w:val="00715B45"/>
    <w:rsid w:val="0071628E"/>
    <w:rsid w:val="00717151"/>
    <w:rsid w:val="00721AC3"/>
    <w:rsid w:val="00722304"/>
    <w:rsid w:val="00722DC0"/>
    <w:rsid w:val="0072420E"/>
    <w:rsid w:val="007242BD"/>
    <w:rsid w:val="00726139"/>
    <w:rsid w:val="007304D8"/>
    <w:rsid w:val="00730C1F"/>
    <w:rsid w:val="0073270A"/>
    <w:rsid w:val="007347D5"/>
    <w:rsid w:val="0073561F"/>
    <w:rsid w:val="007363CC"/>
    <w:rsid w:val="0074188A"/>
    <w:rsid w:val="00746321"/>
    <w:rsid w:val="00750C97"/>
    <w:rsid w:val="00761611"/>
    <w:rsid w:val="00761BCA"/>
    <w:rsid w:val="00764A4C"/>
    <w:rsid w:val="00765E32"/>
    <w:rsid w:val="00766060"/>
    <w:rsid w:val="00766881"/>
    <w:rsid w:val="00767BC1"/>
    <w:rsid w:val="0077090D"/>
    <w:rsid w:val="007738AD"/>
    <w:rsid w:val="007769CB"/>
    <w:rsid w:val="00781450"/>
    <w:rsid w:val="00781AD9"/>
    <w:rsid w:val="00781F27"/>
    <w:rsid w:val="0078497A"/>
    <w:rsid w:val="007860A8"/>
    <w:rsid w:val="00786DC3"/>
    <w:rsid w:val="007957E7"/>
    <w:rsid w:val="00796705"/>
    <w:rsid w:val="007A0024"/>
    <w:rsid w:val="007A3198"/>
    <w:rsid w:val="007A3575"/>
    <w:rsid w:val="007A4D01"/>
    <w:rsid w:val="007A5800"/>
    <w:rsid w:val="007A664B"/>
    <w:rsid w:val="007B0E91"/>
    <w:rsid w:val="007B165D"/>
    <w:rsid w:val="007B1A0A"/>
    <w:rsid w:val="007B429F"/>
    <w:rsid w:val="007B4438"/>
    <w:rsid w:val="007C2DCB"/>
    <w:rsid w:val="007C2F4B"/>
    <w:rsid w:val="007C2FAE"/>
    <w:rsid w:val="007C3AB1"/>
    <w:rsid w:val="007C3B03"/>
    <w:rsid w:val="007C3B93"/>
    <w:rsid w:val="007C5FA9"/>
    <w:rsid w:val="007C6670"/>
    <w:rsid w:val="007D135F"/>
    <w:rsid w:val="007D62E0"/>
    <w:rsid w:val="007E26C6"/>
    <w:rsid w:val="007E30F4"/>
    <w:rsid w:val="007E437D"/>
    <w:rsid w:val="007E4EC9"/>
    <w:rsid w:val="007E7A0E"/>
    <w:rsid w:val="007F4AF0"/>
    <w:rsid w:val="007F7A26"/>
    <w:rsid w:val="00800058"/>
    <w:rsid w:val="008016B7"/>
    <w:rsid w:val="0080660D"/>
    <w:rsid w:val="00806848"/>
    <w:rsid w:val="00806EA7"/>
    <w:rsid w:val="00806EA8"/>
    <w:rsid w:val="008074E6"/>
    <w:rsid w:val="0081304C"/>
    <w:rsid w:val="0081624B"/>
    <w:rsid w:val="00820CC8"/>
    <w:rsid w:val="00821897"/>
    <w:rsid w:val="00821C24"/>
    <w:rsid w:val="00822254"/>
    <w:rsid w:val="0082305A"/>
    <w:rsid w:val="008242FE"/>
    <w:rsid w:val="00825CA4"/>
    <w:rsid w:val="00834334"/>
    <w:rsid w:val="00835850"/>
    <w:rsid w:val="0084029D"/>
    <w:rsid w:val="008406EA"/>
    <w:rsid w:val="00840F40"/>
    <w:rsid w:val="008426E2"/>
    <w:rsid w:val="00845351"/>
    <w:rsid w:val="008479A0"/>
    <w:rsid w:val="008517FA"/>
    <w:rsid w:val="00851CDB"/>
    <w:rsid w:val="00864F5D"/>
    <w:rsid w:val="008652A7"/>
    <w:rsid w:val="00865786"/>
    <w:rsid w:val="00866E63"/>
    <w:rsid w:val="00871B07"/>
    <w:rsid w:val="00873B9D"/>
    <w:rsid w:val="00876906"/>
    <w:rsid w:val="00877A90"/>
    <w:rsid w:val="00880672"/>
    <w:rsid w:val="008841F6"/>
    <w:rsid w:val="008850B5"/>
    <w:rsid w:val="00887CEC"/>
    <w:rsid w:val="00887FAB"/>
    <w:rsid w:val="00890D6B"/>
    <w:rsid w:val="00891DA8"/>
    <w:rsid w:val="0089207B"/>
    <w:rsid w:val="00892706"/>
    <w:rsid w:val="00894BCC"/>
    <w:rsid w:val="00895ABB"/>
    <w:rsid w:val="00895B2A"/>
    <w:rsid w:val="00897937"/>
    <w:rsid w:val="008A16A5"/>
    <w:rsid w:val="008A1A71"/>
    <w:rsid w:val="008A4995"/>
    <w:rsid w:val="008A4999"/>
    <w:rsid w:val="008A772D"/>
    <w:rsid w:val="008A7DC9"/>
    <w:rsid w:val="008B2CB9"/>
    <w:rsid w:val="008B39FB"/>
    <w:rsid w:val="008B4478"/>
    <w:rsid w:val="008B4744"/>
    <w:rsid w:val="008B50BA"/>
    <w:rsid w:val="008B51CE"/>
    <w:rsid w:val="008B6564"/>
    <w:rsid w:val="008B7014"/>
    <w:rsid w:val="008C030F"/>
    <w:rsid w:val="008C5F92"/>
    <w:rsid w:val="008D1D3F"/>
    <w:rsid w:val="008D207B"/>
    <w:rsid w:val="008D63CA"/>
    <w:rsid w:val="008E6BAC"/>
    <w:rsid w:val="008F1F95"/>
    <w:rsid w:val="008F6158"/>
    <w:rsid w:val="008F74F9"/>
    <w:rsid w:val="00900D8A"/>
    <w:rsid w:val="00901C45"/>
    <w:rsid w:val="00901D85"/>
    <w:rsid w:val="009055BF"/>
    <w:rsid w:val="009060E7"/>
    <w:rsid w:val="00910347"/>
    <w:rsid w:val="009105B7"/>
    <w:rsid w:val="00912F1A"/>
    <w:rsid w:val="00913146"/>
    <w:rsid w:val="00913757"/>
    <w:rsid w:val="00914E11"/>
    <w:rsid w:val="00915D06"/>
    <w:rsid w:val="00915FF7"/>
    <w:rsid w:val="00920B80"/>
    <w:rsid w:val="009214CE"/>
    <w:rsid w:val="0092281E"/>
    <w:rsid w:val="00922E15"/>
    <w:rsid w:val="009230BE"/>
    <w:rsid w:val="009253B2"/>
    <w:rsid w:val="009257E7"/>
    <w:rsid w:val="00925945"/>
    <w:rsid w:val="00935FF3"/>
    <w:rsid w:val="00937B26"/>
    <w:rsid w:val="009400D2"/>
    <w:rsid w:val="00942305"/>
    <w:rsid w:val="00942BEC"/>
    <w:rsid w:val="00953F78"/>
    <w:rsid w:val="0095579C"/>
    <w:rsid w:val="00955B07"/>
    <w:rsid w:val="00957BA6"/>
    <w:rsid w:val="009628C0"/>
    <w:rsid w:val="00964001"/>
    <w:rsid w:val="00970FBF"/>
    <w:rsid w:val="009719C6"/>
    <w:rsid w:val="0097465F"/>
    <w:rsid w:val="00980674"/>
    <w:rsid w:val="00981853"/>
    <w:rsid w:val="0098220E"/>
    <w:rsid w:val="009830DE"/>
    <w:rsid w:val="009831F9"/>
    <w:rsid w:val="0098373A"/>
    <w:rsid w:val="00983A65"/>
    <w:rsid w:val="009840D9"/>
    <w:rsid w:val="009849EB"/>
    <w:rsid w:val="00984BD7"/>
    <w:rsid w:val="0099202C"/>
    <w:rsid w:val="00992E15"/>
    <w:rsid w:val="009940EA"/>
    <w:rsid w:val="0099460E"/>
    <w:rsid w:val="00997633"/>
    <w:rsid w:val="00997750"/>
    <w:rsid w:val="009A4FA5"/>
    <w:rsid w:val="009A5B4E"/>
    <w:rsid w:val="009B03D8"/>
    <w:rsid w:val="009B0732"/>
    <w:rsid w:val="009B3707"/>
    <w:rsid w:val="009B3D62"/>
    <w:rsid w:val="009B6846"/>
    <w:rsid w:val="009C2C32"/>
    <w:rsid w:val="009C2C83"/>
    <w:rsid w:val="009C3A6A"/>
    <w:rsid w:val="009C568E"/>
    <w:rsid w:val="009D2B3D"/>
    <w:rsid w:val="009D3669"/>
    <w:rsid w:val="009E1A69"/>
    <w:rsid w:val="009E2159"/>
    <w:rsid w:val="009E4979"/>
    <w:rsid w:val="009E725F"/>
    <w:rsid w:val="009F156A"/>
    <w:rsid w:val="009F20A0"/>
    <w:rsid w:val="009F3440"/>
    <w:rsid w:val="009F3959"/>
    <w:rsid w:val="009F4ADF"/>
    <w:rsid w:val="009F4BA8"/>
    <w:rsid w:val="009F741E"/>
    <w:rsid w:val="00A003A4"/>
    <w:rsid w:val="00A018C2"/>
    <w:rsid w:val="00A028EA"/>
    <w:rsid w:val="00A05002"/>
    <w:rsid w:val="00A0580A"/>
    <w:rsid w:val="00A110D6"/>
    <w:rsid w:val="00A117A5"/>
    <w:rsid w:val="00A11F17"/>
    <w:rsid w:val="00A161B9"/>
    <w:rsid w:val="00A16CCF"/>
    <w:rsid w:val="00A16EA9"/>
    <w:rsid w:val="00A20155"/>
    <w:rsid w:val="00A20D56"/>
    <w:rsid w:val="00A265A8"/>
    <w:rsid w:val="00A328FD"/>
    <w:rsid w:val="00A344ED"/>
    <w:rsid w:val="00A36062"/>
    <w:rsid w:val="00A36617"/>
    <w:rsid w:val="00A42E6B"/>
    <w:rsid w:val="00A43F89"/>
    <w:rsid w:val="00A44805"/>
    <w:rsid w:val="00A45E7D"/>
    <w:rsid w:val="00A45F09"/>
    <w:rsid w:val="00A46867"/>
    <w:rsid w:val="00A52F64"/>
    <w:rsid w:val="00A576E9"/>
    <w:rsid w:val="00A60BEB"/>
    <w:rsid w:val="00A617BA"/>
    <w:rsid w:val="00A64B32"/>
    <w:rsid w:val="00A66C7F"/>
    <w:rsid w:val="00A70F2B"/>
    <w:rsid w:val="00A71E9B"/>
    <w:rsid w:val="00A74E00"/>
    <w:rsid w:val="00A750D0"/>
    <w:rsid w:val="00A80361"/>
    <w:rsid w:val="00A80F39"/>
    <w:rsid w:val="00A81412"/>
    <w:rsid w:val="00A85D06"/>
    <w:rsid w:val="00A86E95"/>
    <w:rsid w:val="00A879B5"/>
    <w:rsid w:val="00A90519"/>
    <w:rsid w:val="00A91874"/>
    <w:rsid w:val="00A9231C"/>
    <w:rsid w:val="00A928FF"/>
    <w:rsid w:val="00A93511"/>
    <w:rsid w:val="00A959FA"/>
    <w:rsid w:val="00AA2AD6"/>
    <w:rsid w:val="00AA56E1"/>
    <w:rsid w:val="00AB43E7"/>
    <w:rsid w:val="00AB48EA"/>
    <w:rsid w:val="00AB4CD2"/>
    <w:rsid w:val="00AB5FD4"/>
    <w:rsid w:val="00AB6BCD"/>
    <w:rsid w:val="00AB7B49"/>
    <w:rsid w:val="00AC3B51"/>
    <w:rsid w:val="00AC71A1"/>
    <w:rsid w:val="00AD291A"/>
    <w:rsid w:val="00AD2F6B"/>
    <w:rsid w:val="00AD35AD"/>
    <w:rsid w:val="00AD44B0"/>
    <w:rsid w:val="00AD78CE"/>
    <w:rsid w:val="00AE1484"/>
    <w:rsid w:val="00AE1591"/>
    <w:rsid w:val="00AE3BA5"/>
    <w:rsid w:val="00AE3DAB"/>
    <w:rsid w:val="00AF2017"/>
    <w:rsid w:val="00AF2270"/>
    <w:rsid w:val="00AF22E6"/>
    <w:rsid w:val="00AF2FAC"/>
    <w:rsid w:val="00AF5ADA"/>
    <w:rsid w:val="00AF69B8"/>
    <w:rsid w:val="00AF6ED5"/>
    <w:rsid w:val="00AF74DA"/>
    <w:rsid w:val="00B00D05"/>
    <w:rsid w:val="00B02C6F"/>
    <w:rsid w:val="00B038BE"/>
    <w:rsid w:val="00B07988"/>
    <w:rsid w:val="00B10ED6"/>
    <w:rsid w:val="00B13452"/>
    <w:rsid w:val="00B1517A"/>
    <w:rsid w:val="00B17FA7"/>
    <w:rsid w:val="00B228C3"/>
    <w:rsid w:val="00B22C86"/>
    <w:rsid w:val="00B22FAA"/>
    <w:rsid w:val="00B23B7E"/>
    <w:rsid w:val="00B25D53"/>
    <w:rsid w:val="00B34837"/>
    <w:rsid w:val="00B35508"/>
    <w:rsid w:val="00B4118B"/>
    <w:rsid w:val="00B4481A"/>
    <w:rsid w:val="00B5179F"/>
    <w:rsid w:val="00B51D48"/>
    <w:rsid w:val="00B52CF6"/>
    <w:rsid w:val="00B539A1"/>
    <w:rsid w:val="00B555C8"/>
    <w:rsid w:val="00B578FE"/>
    <w:rsid w:val="00B602F7"/>
    <w:rsid w:val="00B6057D"/>
    <w:rsid w:val="00B6143C"/>
    <w:rsid w:val="00B63701"/>
    <w:rsid w:val="00B643BF"/>
    <w:rsid w:val="00B70DBE"/>
    <w:rsid w:val="00B7553A"/>
    <w:rsid w:val="00B81BE6"/>
    <w:rsid w:val="00B82F14"/>
    <w:rsid w:val="00B841EA"/>
    <w:rsid w:val="00B850D5"/>
    <w:rsid w:val="00B87267"/>
    <w:rsid w:val="00B87B00"/>
    <w:rsid w:val="00B90E4D"/>
    <w:rsid w:val="00B91D2B"/>
    <w:rsid w:val="00B929D8"/>
    <w:rsid w:val="00B94AA5"/>
    <w:rsid w:val="00B967EC"/>
    <w:rsid w:val="00B96ED5"/>
    <w:rsid w:val="00BA2419"/>
    <w:rsid w:val="00BA5194"/>
    <w:rsid w:val="00BA56E8"/>
    <w:rsid w:val="00BA7736"/>
    <w:rsid w:val="00BB269F"/>
    <w:rsid w:val="00BC1D9D"/>
    <w:rsid w:val="00BC2174"/>
    <w:rsid w:val="00BC58F0"/>
    <w:rsid w:val="00BD01F1"/>
    <w:rsid w:val="00BD0248"/>
    <w:rsid w:val="00BD0DC2"/>
    <w:rsid w:val="00BD4711"/>
    <w:rsid w:val="00BD48F5"/>
    <w:rsid w:val="00BE1840"/>
    <w:rsid w:val="00BE3BE4"/>
    <w:rsid w:val="00BE430B"/>
    <w:rsid w:val="00BE46C7"/>
    <w:rsid w:val="00BE6385"/>
    <w:rsid w:val="00BE65AB"/>
    <w:rsid w:val="00BE6DC7"/>
    <w:rsid w:val="00BF016D"/>
    <w:rsid w:val="00BF1B25"/>
    <w:rsid w:val="00BF432F"/>
    <w:rsid w:val="00C02450"/>
    <w:rsid w:val="00C0324B"/>
    <w:rsid w:val="00C04AC1"/>
    <w:rsid w:val="00C064A8"/>
    <w:rsid w:val="00C07CAB"/>
    <w:rsid w:val="00C103D3"/>
    <w:rsid w:val="00C13FC9"/>
    <w:rsid w:val="00C17D19"/>
    <w:rsid w:val="00C20446"/>
    <w:rsid w:val="00C20449"/>
    <w:rsid w:val="00C220D5"/>
    <w:rsid w:val="00C22571"/>
    <w:rsid w:val="00C2274E"/>
    <w:rsid w:val="00C24852"/>
    <w:rsid w:val="00C2604F"/>
    <w:rsid w:val="00C26803"/>
    <w:rsid w:val="00C35AB9"/>
    <w:rsid w:val="00C372FC"/>
    <w:rsid w:val="00C40A06"/>
    <w:rsid w:val="00C41F34"/>
    <w:rsid w:val="00C42FE0"/>
    <w:rsid w:val="00C44EA5"/>
    <w:rsid w:val="00C466C7"/>
    <w:rsid w:val="00C51DD6"/>
    <w:rsid w:val="00C5276D"/>
    <w:rsid w:val="00C5288C"/>
    <w:rsid w:val="00C531B9"/>
    <w:rsid w:val="00C54A90"/>
    <w:rsid w:val="00C54CB2"/>
    <w:rsid w:val="00C54DC9"/>
    <w:rsid w:val="00C60FF7"/>
    <w:rsid w:val="00C61DA5"/>
    <w:rsid w:val="00C62A24"/>
    <w:rsid w:val="00C63538"/>
    <w:rsid w:val="00C63C90"/>
    <w:rsid w:val="00C641D9"/>
    <w:rsid w:val="00C66D4B"/>
    <w:rsid w:val="00C70AAD"/>
    <w:rsid w:val="00C70F49"/>
    <w:rsid w:val="00C73A73"/>
    <w:rsid w:val="00C7584C"/>
    <w:rsid w:val="00C76FA0"/>
    <w:rsid w:val="00C77035"/>
    <w:rsid w:val="00C776EC"/>
    <w:rsid w:val="00C80483"/>
    <w:rsid w:val="00C86469"/>
    <w:rsid w:val="00C87045"/>
    <w:rsid w:val="00C906A9"/>
    <w:rsid w:val="00C906EF"/>
    <w:rsid w:val="00C97E7D"/>
    <w:rsid w:val="00CA196D"/>
    <w:rsid w:val="00CA1F7D"/>
    <w:rsid w:val="00CA31FF"/>
    <w:rsid w:val="00CA6860"/>
    <w:rsid w:val="00CB0417"/>
    <w:rsid w:val="00CC356F"/>
    <w:rsid w:val="00CE0F73"/>
    <w:rsid w:val="00CE4560"/>
    <w:rsid w:val="00CE4860"/>
    <w:rsid w:val="00CE57DB"/>
    <w:rsid w:val="00CE6BDB"/>
    <w:rsid w:val="00CE7E55"/>
    <w:rsid w:val="00CF040B"/>
    <w:rsid w:val="00CF4353"/>
    <w:rsid w:val="00D02F87"/>
    <w:rsid w:val="00D03393"/>
    <w:rsid w:val="00D0371F"/>
    <w:rsid w:val="00D075ED"/>
    <w:rsid w:val="00D10449"/>
    <w:rsid w:val="00D113AB"/>
    <w:rsid w:val="00D1389E"/>
    <w:rsid w:val="00D13E61"/>
    <w:rsid w:val="00D21B60"/>
    <w:rsid w:val="00D22D7D"/>
    <w:rsid w:val="00D27B4B"/>
    <w:rsid w:val="00D31A74"/>
    <w:rsid w:val="00D32FEE"/>
    <w:rsid w:val="00D35E43"/>
    <w:rsid w:val="00D3612A"/>
    <w:rsid w:val="00D41650"/>
    <w:rsid w:val="00D42C74"/>
    <w:rsid w:val="00D5287F"/>
    <w:rsid w:val="00D53FD7"/>
    <w:rsid w:val="00D55485"/>
    <w:rsid w:val="00D5733B"/>
    <w:rsid w:val="00D573B1"/>
    <w:rsid w:val="00D631F7"/>
    <w:rsid w:val="00D65969"/>
    <w:rsid w:val="00D6715C"/>
    <w:rsid w:val="00D73F30"/>
    <w:rsid w:val="00D811BB"/>
    <w:rsid w:val="00D82D70"/>
    <w:rsid w:val="00D84EB3"/>
    <w:rsid w:val="00D86375"/>
    <w:rsid w:val="00D92FE8"/>
    <w:rsid w:val="00D936C4"/>
    <w:rsid w:val="00DA02CC"/>
    <w:rsid w:val="00DA1F02"/>
    <w:rsid w:val="00DA36CF"/>
    <w:rsid w:val="00DA7FAC"/>
    <w:rsid w:val="00DB210B"/>
    <w:rsid w:val="00DB2A96"/>
    <w:rsid w:val="00DB42D0"/>
    <w:rsid w:val="00DB438E"/>
    <w:rsid w:val="00DB50EF"/>
    <w:rsid w:val="00DB5289"/>
    <w:rsid w:val="00DB5470"/>
    <w:rsid w:val="00DB7399"/>
    <w:rsid w:val="00DC0C5E"/>
    <w:rsid w:val="00DC1E10"/>
    <w:rsid w:val="00DC23AA"/>
    <w:rsid w:val="00DD13B2"/>
    <w:rsid w:val="00DD67F8"/>
    <w:rsid w:val="00DE0A98"/>
    <w:rsid w:val="00DE0E64"/>
    <w:rsid w:val="00DE3265"/>
    <w:rsid w:val="00DE34C0"/>
    <w:rsid w:val="00DE7239"/>
    <w:rsid w:val="00DF6458"/>
    <w:rsid w:val="00E01DE3"/>
    <w:rsid w:val="00E03E27"/>
    <w:rsid w:val="00E07738"/>
    <w:rsid w:val="00E07993"/>
    <w:rsid w:val="00E100AE"/>
    <w:rsid w:val="00E11E3B"/>
    <w:rsid w:val="00E1269A"/>
    <w:rsid w:val="00E1466E"/>
    <w:rsid w:val="00E150D7"/>
    <w:rsid w:val="00E16A1E"/>
    <w:rsid w:val="00E16C40"/>
    <w:rsid w:val="00E21735"/>
    <w:rsid w:val="00E227ED"/>
    <w:rsid w:val="00E26BB3"/>
    <w:rsid w:val="00E311B8"/>
    <w:rsid w:val="00E324C7"/>
    <w:rsid w:val="00E33929"/>
    <w:rsid w:val="00E3465D"/>
    <w:rsid w:val="00E34E2C"/>
    <w:rsid w:val="00E373A4"/>
    <w:rsid w:val="00E37F77"/>
    <w:rsid w:val="00E405A6"/>
    <w:rsid w:val="00E419F3"/>
    <w:rsid w:val="00E449EE"/>
    <w:rsid w:val="00E45E2E"/>
    <w:rsid w:val="00E5048A"/>
    <w:rsid w:val="00E519C1"/>
    <w:rsid w:val="00E53177"/>
    <w:rsid w:val="00E54500"/>
    <w:rsid w:val="00E54C6E"/>
    <w:rsid w:val="00E57B87"/>
    <w:rsid w:val="00E60AEE"/>
    <w:rsid w:val="00E63989"/>
    <w:rsid w:val="00E64384"/>
    <w:rsid w:val="00E74664"/>
    <w:rsid w:val="00E75740"/>
    <w:rsid w:val="00E77B3D"/>
    <w:rsid w:val="00E826F6"/>
    <w:rsid w:val="00E82DE3"/>
    <w:rsid w:val="00E84455"/>
    <w:rsid w:val="00E84A8D"/>
    <w:rsid w:val="00E86D0A"/>
    <w:rsid w:val="00E90338"/>
    <w:rsid w:val="00E91884"/>
    <w:rsid w:val="00E92839"/>
    <w:rsid w:val="00E92ACD"/>
    <w:rsid w:val="00E9408C"/>
    <w:rsid w:val="00E94C99"/>
    <w:rsid w:val="00E9686B"/>
    <w:rsid w:val="00E969F8"/>
    <w:rsid w:val="00EA0489"/>
    <w:rsid w:val="00EA47ED"/>
    <w:rsid w:val="00EA4A56"/>
    <w:rsid w:val="00EB0426"/>
    <w:rsid w:val="00EB0B06"/>
    <w:rsid w:val="00EB2A7D"/>
    <w:rsid w:val="00EB3D13"/>
    <w:rsid w:val="00EB51CC"/>
    <w:rsid w:val="00EB64EA"/>
    <w:rsid w:val="00EC4584"/>
    <w:rsid w:val="00EC629F"/>
    <w:rsid w:val="00EC67B9"/>
    <w:rsid w:val="00EC78BD"/>
    <w:rsid w:val="00ED3793"/>
    <w:rsid w:val="00ED5D44"/>
    <w:rsid w:val="00EE465B"/>
    <w:rsid w:val="00EE733B"/>
    <w:rsid w:val="00EF29A4"/>
    <w:rsid w:val="00EF425B"/>
    <w:rsid w:val="00EF5971"/>
    <w:rsid w:val="00F0094F"/>
    <w:rsid w:val="00F03E93"/>
    <w:rsid w:val="00F041C0"/>
    <w:rsid w:val="00F04955"/>
    <w:rsid w:val="00F1439F"/>
    <w:rsid w:val="00F22D89"/>
    <w:rsid w:val="00F2365E"/>
    <w:rsid w:val="00F245B4"/>
    <w:rsid w:val="00F26D68"/>
    <w:rsid w:val="00F271D5"/>
    <w:rsid w:val="00F27598"/>
    <w:rsid w:val="00F30504"/>
    <w:rsid w:val="00F31A0C"/>
    <w:rsid w:val="00F463E6"/>
    <w:rsid w:val="00F47CD9"/>
    <w:rsid w:val="00F50DB0"/>
    <w:rsid w:val="00F55D5A"/>
    <w:rsid w:val="00F5636F"/>
    <w:rsid w:val="00F5750E"/>
    <w:rsid w:val="00F679F3"/>
    <w:rsid w:val="00F67AAD"/>
    <w:rsid w:val="00F70987"/>
    <w:rsid w:val="00F72048"/>
    <w:rsid w:val="00F74738"/>
    <w:rsid w:val="00F74879"/>
    <w:rsid w:val="00F755F2"/>
    <w:rsid w:val="00F80098"/>
    <w:rsid w:val="00F84C93"/>
    <w:rsid w:val="00F86384"/>
    <w:rsid w:val="00F91C9A"/>
    <w:rsid w:val="00F948C5"/>
    <w:rsid w:val="00F975C6"/>
    <w:rsid w:val="00FA389E"/>
    <w:rsid w:val="00FA69F6"/>
    <w:rsid w:val="00FA7413"/>
    <w:rsid w:val="00FB11E5"/>
    <w:rsid w:val="00FB58E6"/>
    <w:rsid w:val="00FC260D"/>
    <w:rsid w:val="00FC26DF"/>
    <w:rsid w:val="00FC6F6E"/>
    <w:rsid w:val="00FD6021"/>
    <w:rsid w:val="00FD6BA4"/>
    <w:rsid w:val="00FE1C51"/>
    <w:rsid w:val="00FE2390"/>
    <w:rsid w:val="00FE24BD"/>
    <w:rsid w:val="00FE2BC3"/>
    <w:rsid w:val="00FE30E4"/>
    <w:rsid w:val="00FE706D"/>
    <w:rsid w:val="00FE7AC5"/>
    <w:rsid w:val="00FF352C"/>
    <w:rsid w:val="00FF7251"/>
    <w:rsid w:val="00FF7612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0BE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940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40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40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40EA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9940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40EA"/>
    <w:pPr>
      <w:keepNext/>
      <w:outlineLvl w:val="6"/>
    </w:pPr>
    <w:rPr>
      <w:b/>
      <w:color w:val="000000"/>
      <w:sz w:val="20"/>
    </w:rPr>
  </w:style>
  <w:style w:type="paragraph" w:styleId="8">
    <w:name w:val="heading 8"/>
    <w:basedOn w:val="a"/>
    <w:next w:val="a"/>
    <w:link w:val="80"/>
    <w:qFormat/>
    <w:rsid w:val="009940EA"/>
    <w:pPr>
      <w:keepNext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rsid w:val="009940EA"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0BEB"/>
    <w:pPr>
      <w:jc w:val="center"/>
    </w:pPr>
    <w:rPr>
      <w:b/>
      <w:bCs/>
      <w:sz w:val="28"/>
    </w:rPr>
  </w:style>
  <w:style w:type="paragraph" w:styleId="a4">
    <w:name w:val="List"/>
    <w:basedOn w:val="a"/>
    <w:rsid w:val="009940EA"/>
    <w:pPr>
      <w:ind w:left="283" w:hanging="283"/>
    </w:pPr>
  </w:style>
  <w:style w:type="paragraph" w:styleId="a5">
    <w:name w:val="Body Text Indent"/>
    <w:basedOn w:val="a"/>
    <w:rsid w:val="009940EA"/>
    <w:pPr>
      <w:spacing w:after="120"/>
      <w:ind w:left="283"/>
    </w:pPr>
  </w:style>
  <w:style w:type="paragraph" w:styleId="20">
    <w:name w:val="Body Text Indent 2"/>
    <w:basedOn w:val="a"/>
    <w:rsid w:val="009940EA"/>
    <w:pPr>
      <w:spacing w:line="264" w:lineRule="auto"/>
      <w:ind w:firstLine="539"/>
      <w:jc w:val="both"/>
    </w:pPr>
    <w:rPr>
      <w:sz w:val="28"/>
      <w:szCs w:val="28"/>
    </w:rPr>
  </w:style>
  <w:style w:type="paragraph" w:styleId="a6">
    <w:name w:val="footnote text"/>
    <w:basedOn w:val="a"/>
    <w:semiHidden/>
    <w:rsid w:val="009940EA"/>
    <w:rPr>
      <w:sz w:val="20"/>
    </w:rPr>
  </w:style>
  <w:style w:type="paragraph" w:styleId="30">
    <w:name w:val="Body Text 3"/>
    <w:basedOn w:val="a"/>
    <w:rsid w:val="009940EA"/>
    <w:pPr>
      <w:jc w:val="center"/>
    </w:pPr>
    <w:rPr>
      <w:b/>
      <w:bCs/>
      <w:sz w:val="28"/>
    </w:rPr>
  </w:style>
  <w:style w:type="paragraph" w:styleId="21">
    <w:name w:val="Body Text 2"/>
    <w:basedOn w:val="a"/>
    <w:rsid w:val="009940EA"/>
    <w:pPr>
      <w:jc w:val="center"/>
    </w:pPr>
    <w:rPr>
      <w:b/>
      <w:bCs/>
      <w:sz w:val="20"/>
    </w:rPr>
  </w:style>
  <w:style w:type="paragraph" w:styleId="31">
    <w:name w:val="Body Text Indent 3"/>
    <w:basedOn w:val="a"/>
    <w:rsid w:val="009940EA"/>
    <w:pPr>
      <w:ind w:firstLine="708"/>
      <w:jc w:val="both"/>
    </w:pPr>
    <w:rPr>
      <w:sz w:val="28"/>
      <w:szCs w:val="28"/>
    </w:rPr>
  </w:style>
  <w:style w:type="paragraph" w:customStyle="1" w:styleId="11">
    <w:name w:val="Статья1"/>
    <w:basedOn w:val="a"/>
    <w:next w:val="a"/>
    <w:rsid w:val="000F1EC0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1"/>
    <w:next w:val="a"/>
    <w:rsid w:val="001A2915"/>
    <w:pPr>
      <w:ind w:left="2013" w:hanging="1304"/>
    </w:pPr>
  </w:style>
  <w:style w:type="paragraph" w:customStyle="1" w:styleId="a7">
    <w:name w:val="Знак"/>
    <w:basedOn w:val="a"/>
    <w:next w:val="a"/>
    <w:rsid w:val="00B84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Emphasis"/>
    <w:basedOn w:val="a0"/>
    <w:qFormat/>
    <w:rsid w:val="004C3476"/>
    <w:rPr>
      <w:i/>
      <w:iCs/>
    </w:rPr>
  </w:style>
  <w:style w:type="paragraph" w:styleId="a9">
    <w:name w:val="header"/>
    <w:basedOn w:val="a"/>
    <w:link w:val="aa"/>
    <w:rsid w:val="002B4F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4F94"/>
    <w:rPr>
      <w:sz w:val="24"/>
      <w:szCs w:val="24"/>
    </w:rPr>
  </w:style>
  <w:style w:type="paragraph" w:styleId="ab">
    <w:name w:val="footer"/>
    <w:basedOn w:val="a"/>
    <w:link w:val="ac"/>
    <w:rsid w:val="002B4F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B4F94"/>
    <w:rPr>
      <w:sz w:val="24"/>
      <w:szCs w:val="24"/>
    </w:rPr>
  </w:style>
  <w:style w:type="paragraph" w:styleId="ad">
    <w:name w:val="Document Map"/>
    <w:basedOn w:val="a"/>
    <w:link w:val="ae"/>
    <w:rsid w:val="00B02C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B02C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42C6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BE3B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BE3BE4"/>
    <w:pPr>
      <w:ind w:left="720"/>
      <w:contextualSpacing/>
    </w:pPr>
  </w:style>
  <w:style w:type="paragraph" w:customStyle="1" w:styleId="ConsPlusNormal">
    <w:name w:val="ConsPlusNormal"/>
    <w:rsid w:val="003150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basedOn w:val="a0"/>
    <w:link w:val="8"/>
    <w:rsid w:val="00C13FC9"/>
    <w:rPr>
      <w:b/>
      <w:bCs/>
      <w:sz w:val="18"/>
      <w:szCs w:val="24"/>
    </w:rPr>
  </w:style>
  <w:style w:type="character" w:customStyle="1" w:styleId="10">
    <w:name w:val="Заголовок 1 Знак"/>
    <w:basedOn w:val="a0"/>
    <w:link w:val="1"/>
    <w:rsid w:val="0002756D"/>
    <w:rPr>
      <w:b/>
      <w:bCs/>
      <w:sz w:val="28"/>
      <w:szCs w:val="24"/>
    </w:rPr>
  </w:style>
  <w:style w:type="character" w:styleId="af1">
    <w:name w:val="Strong"/>
    <w:basedOn w:val="a0"/>
    <w:uiPriority w:val="22"/>
    <w:qFormat/>
    <w:rsid w:val="0002756D"/>
    <w:rPr>
      <w:b/>
      <w:bCs/>
    </w:rPr>
  </w:style>
  <w:style w:type="character" w:customStyle="1" w:styleId="wmi-callto">
    <w:name w:val="wmi-callto"/>
    <w:basedOn w:val="a0"/>
    <w:rsid w:val="00027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5DA3-8085-4AE1-9759-83A8E9AB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TeplyakovaVV</cp:lastModifiedBy>
  <cp:revision>2</cp:revision>
  <cp:lastPrinted>2024-11-14T13:46:00Z</cp:lastPrinted>
  <dcterms:created xsi:type="dcterms:W3CDTF">2024-11-20T09:07:00Z</dcterms:created>
  <dcterms:modified xsi:type="dcterms:W3CDTF">2024-11-20T09:07:00Z</dcterms:modified>
</cp:coreProperties>
</file>