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06" w:rsidRPr="00865606" w:rsidRDefault="006C087A" w:rsidP="00865606">
      <w:pPr>
        <w:shd w:val="clear" w:color="auto" w:fill="FFFFFF"/>
        <w:spacing w:after="255" w:line="480" w:lineRule="atLeast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Новый</w:t>
      </w:r>
      <w:r w:rsidR="00865606" w:rsidRPr="00865606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 поряд</w:t>
      </w:r>
      <w:r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ок</w:t>
      </w:r>
      <w:r w:rsidR="00865606" w:rsidRPr="00865606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 регистрации сделок с земельными участками</w:t>
      </w:r>
    </w:p>
    <w:p w:rsidR="00865606" w:rsidRDefault="00865606" w:rsidP="00865606"/>
    <w:p w:rsidR="00865606" w:rsidRPr="00865606" w:rsidRDefault="00865606" w:rsidP="006C0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606">
        <w:rPr>
          <w:rFonts w:ascii="Times New Roman" w:hAnsi="Times New Roman" w:cs="Times New Roman"/>
          <w:sz w:val="28"/>
          <w:szCs w:val="28"/>
        </w:rPr>
        <w:t xml:space="preserve">С </w:t>
      </w:r>
      <w:r w:rsidRPr="00F46D6C">
        <w:rPr>
          <w:rFonts w:ascii="Times New Roman" w:hAnsi="Times New Roman" w:cs="Times New Roman"/>
          <w:b/>
          <w:sz w:val="28"/>
          <w:szCs w:val="28"/>
        </w:rPr>
        <w:t>1 марта 2025</w:t>
      </w:r>
      <w:r w:rsidRPr="00865606">
        <w:rPr>
          <w:rFonts w:ascii="Times New Roman" w:hAnsi="Times New Roman" w:cs="Times New Roman"/>
          <w:sz w:val="28"/>
          <w:szCs w:val="28"/>
        </w:rPr>
        <w:t xml:space="preserve"> года регистрационные действия нельзя выполнить при отсутствии в ЕГРН сведений о местоположении границ земельного участка. Без учетных границ не получится поставить на кадастровый учет или оформить права также на здание, сооружение или объект незавершенного строительства. Если госрегистратор обнаружит, что в ЕГРН нет данных о границах земельных участков, он будет вынужден приостановить в отношении них учетно-регистрационные действия.</w:t>
      </w:r>
    </w:p>
    <w:p w:rsidR="00865606" w:rsidRPr="00865606" w:rsidRDefault="00865606" w:rsidP="008656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606">
        <w:rPr>
          <w:rFonts w:ascii="Times New Roman" w:hAnsi="Times New Roman" w:cs="Times New Roman"/>
          <w:sz w:val="28"/>
          <w:szCs w:val="28"/>
        </w:rPr>
        <w:t>Причем эти корректировки станут применять независимо от категории земельного участка или вида его разрешенного использования. Такая мера призвана усилить гарантии прав новых правообладателей земельных участков, защитить их от возможных проблем с определением местоположения границ и от несанкционированного занятия чужой территории.</w:t>
      </w:r>
    </w:p>
    <w:p w:rsidR="00865606" w:rsidRPr="00865606" w:rsidRDefault="006C087A" w:rsidP="008656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5606" w:rsidRPr="00865606">
        <w:rPr>
          <w:rFonts w:ascii="Times New Roman" w:hAnsi="Times New Roman" w:cs="Times New Roman"/>
          <w:sz w:val="28"/>
          <w:szCs w:val="28"/>
        </w:rPr>
        <w:t>роверить наличие или отсутствие в ЕГРН сведений о границах земельного участка можно:</w:t>
      </w:r>
    </w:p>
    <w:p w:rsidR="00865606" w:rsidRPr="00865606" w:rsidRDefault="00865606" w:rsidP="008656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606">
        <w:rPr>
          <w:rFonts w:ascii="Times New Roman" w:hAnsi="Times New Roman" w:cs="Times New Roman"/>
          <w:sz w:val="28"/>
          <w:szCs w:val="28"/>
        </w:rPr>
        <w:t>с помощью публичной кадастровой карты по кадастровому номеру или адресу участка;</w:t>
      </w:r>
    </w:p>
    <w:p w:rsidR="00865606" w:rsidRPr="00865606" w:rsidRDefault="00865606" w:rsidP="008656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606">
        <w:rPr>
          <w:rFonts w:ascii="Times New Roman" w:hAnsi="Times New Roman" w:cs="Times New Roman"/>
          <w:sz w:val="28"/>
          <w:szCs w:val="28"/>
        </w:rPr>
        <w:t>в выписке из ЕГРН, которую заявитель вправе запросить как в электронном, так и в бумажном виде через портал госуслуг или в МФЦ.</w:t>
      </w:r>
    </w:p>
    <w:p w:rsidR="00FF0EB5" w:rsidRPr="00865606" w:rsidRDefault="00865606" w:rsidP="008656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606">
        <w:rPr>
          <w:rFonts w:ascii="Times New Roman" w:hAnsi="Times New Roman" w:cs="Times New Roman"/>
          <w:sz w:val="28"/>
          <w:szCs w:val="28"/>
        </w:rPr>
        <w:t>Инициировать внесение в ЕГРН сведений о границах земельного участка может правообладатель. Для этого нужно подать в орган регистрации прав заявление о проведении государственного кадастрового учета и подготовке межевого плана.</w:t>
      </w:r>
    </w:p>
    <w:sectPr w:rsidR="00FF0EB5" w:rsidRPr="0086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AB"/>
    <w:rsid w:val="000E746C"/>
    <w:rsid w:val="00611584"/>
    <w:rsid w:val="00680DAB"/>
    <w:rsid w:val="006C087A"/>
    <w:rsid w:val="006D318D"/>
    <w:rsid w:val="00865606"/>
    <w:rsid w:val="00F46D6C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Буканова</dc:creator>
  <cp:lastModifiedBy>TeplyakovaVV</cp:lastModifiedBy>
  <cp:revision>2</cp:revision>
  <dcterms:created xsi:type="dcterms:W3CDTF">2025-03-06T08:46:00Z</dcterms:created>
  <dcterms:modified xsi:type="dcterms:W3CDTF">2025-03-06T08:46:00Z</dcterms:modified>
</cp:coreProperties>
</file>