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C1" w:rsidRDefault="00D918C1" w:rsidP="00EE52B4">
      <w:pPr>
        <w:pStyle w:val="a7"/>
        <w:rPr>
          <w:sz w:val="28"/>
          <w:szCs w:val="28"/>
        </w:rPr>
      </w:pPr>
    </w:p>
    <w:p w:rsidR="00D918C1" w:rsidRDefault="00D918C1" w:rsidP="00EE52B4">
      <w:pPr>
        <w:pStyle w:val="a7"/>
        <w:rPr>
          <w:sz w:val="28"/>
          <w:szCs w:val="28"/>
        </w:rPr>
      </w:pPr>
    </w:p>
    <w:p w:rsidR="001D7220" w:rsidRDefault="001D7220" w:rsidP="00D918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</w:t>
      </w:r>
    </w:p>
    <w:p w:rsidR="00D918C1" w:rsidRPr="00BA7725" w:rsidRDefault="00077D66" w:rsidP="00D918C1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Байчуровского</w:t>
      </w:r>
      <w:proofErr w:type="spellEnd"/>
      <w:r w:rsidR="00BA358C" w:rsidRPr="00BA7725">
        <w:rPr>
          <w:b/>
          <w:sz w:val="32"/>
          <w:szCs w:val="32"/>
        </w:rPr>
        <w:t xml:space="preserve"> </w:t>
      </w:r>
      <w:r w:rsidR="00D918C1" w:rsidRPr="00BA7725">
        <w:rPr>
          <w:b/>
          <w:sz w:val="32"/>
          <w:szCs w:val="32"/>
        </w:rPr>
        <w:t>сельского поселения</w:t>
      </w:r>
    </w:p>
    <w:p w:rsidR="00D918C1" w:rsidRPr="00BA7725" w:rsidRDefault="00BA7725" w:rsidP="00D918C1">
      <w:pPr>
        <w:jc w:val="center"/>
        <w:rPr>
          <w:b/>
          <w:sz w:val="32"/>
          <w:szCs w:val="32"/>
        </w:rPr>
      </w:pPr>
      <w:proofErr w:type="spellStart"/>
      <w:r w:rsidRPr="00BA7725">
        <w:rPr>
          <w:b/>
          <w:sz w:val="32"/>
          <w:szCs w:val="32"/>
        </w:rPr>
        <w:t>Поворинского</w:t>
      </w:r>
      <w:proofErr w:type="spellEnd"/>
      <w:r w:rsidRPr="00BA7725">
        <w:rPr>
          <w:b/>
          <w:sz w:val="32"/>
          <w:szCs w:val="32"/>
        </w:rPr>
        <w:t xml:space="preserve"> </w:t>
      </w:r>
      <w:r w:rsidR="00D918C1" w:rsidRPr="00BA7725">
        <w:rPr>
          <w:b/>
          <w:sz w:val="32"/>
          <w:szCs w:val="32"/>
        </w:rPr>
        <w:t>муниципального района</w:t>
      </w:r>
    </w:p>
    <w:p w:rsidR="00D918C1" w:rsidRPr="00BA7725" w:rsidRDefault="00BA7725" w:rsidP="00D918C1">
      <w:pPr>
        <w:jc w:val="center"/>
        <w:rPr>
          <w:b/>
          <w:sz w:val="32"/>
          <w:szCs w:val="32"/>
        </w:rPr>
      </w:pPr>
      <w:r w:rsidRPr="00BA7725">
        <w:rPr>
          <w:b/>
          <w:sz w:val="32"/>
          <w:szCs w:val="32"/>
        </w:rPr>
        <w:t>Воронежской области</w:t>
      </w:r>
    </w:p>
    <w:p w:rsidR="00D918C1" w:rsidRPr="00BA7725" w:rsidRDefault="00D918C1" w:rsidP="00D918C1">
      <w:pPr>
        <w:jc w:val="center"/>
        <w:rPr>
          <w:b/>
          <w:sz w:val="32"/>
          <w:szCs w:val="32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Pr="00BA7725" w:rsidRDefault="00D918C1" w:rsidP="00D918C1">
      <w:pPr>
        <w:jc w:val="center"/>
        <w:rPr>
          <w:sz w:val="48"/>
          <w:szCs w:val="48"/>
        </w:rPr>
      </w:pPr>
      <w:r w:rsidRPr="00BA7725">
        <w:rPr>
          <w:b/>
          <w:sz w:val="48"/>
          <w:szCs w:val="48"/>
        </w:rPr>
        <w:t>ВЕСТНИК</w:t>
      </w:r>
    </w:p>
    <w:p w:rsidR="00D918C1" w:rsidRPr="00BA7725" w:rsidRDefault="00D918C1" w:rsidP="00D918C1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МУНИЦИПАЛЬНЫХ ПРАВОВЫХ АКТОВ</w:t>
      </w:r>
    </w:p>
    <w:p w:rsidR="00D918C1" w:rsidRPr="00BA7725" w:rsidRDefault="00077D66" w:rsidP="00D91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БАЙЧУРОВСКОГО</w:t>
      </w:r>
      <w:r w:rsidR="00BA7725" w:rsidRPr="00BA7725">
        <w:rPr>
          <w:b/>
          <w:sz w:val="28"/>
          <w:szCs w:val="28"/>
        </w:rPr>
        <w:t xml:space="preserve"> </w:t>
      </w:r>
      <w:r w:rsidR="00D918C1" w:rsidRPr="00BA7725">
        <w:rPr>
          <w:b/>
          <w:sz w:val="28"/>
          <w:szCs w:val="28"/>
        </w:rPr>
        <w:t>СЕЛЬСКОГО ПОСЕЛЕНИЯ</w:t>
      </w:r>
    </w:p>
    <w:p w:rsidR="00D918C1" w:rsidRPr="00BA7725" w:rsidRDefault="00BA7725" w:rsidP="00D918C1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 xml:space="preserve">ПОВОРИНСКОГО </w:t>
      </w:r>
      <w:r w:rsidR="00D918C1" w:rsidRPr="00BA7725">
        <w:rPr>
          <w:b/>
          <w:sz w:val="28"/>
          <w:szCs w:val="28"/>
        </w:rPr>
        <w:t>МУНИЦИПАЛЬНОГО РАЙОНА</w:t>
      </w:r>
    </w:p>
    <w:p w:rsidR="00D918C1" w:rsidRPr="00BA7725" w:rsidRDefault="00BA7725" w:rsidP="00D918C1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ВОРОНЕЖСКОЙ ОБЛАСТИ</w:t>
      </w:r>
    </w:p>
    <w:p w:rsidR="00D918C1" w:rsidRPr="00BA7725" w:rsidRDefault="00D918C1" w:rsidP="00D918C1">
      <w:pPr>
        <w:jc w:val="center"/>
        <w:rPr>
          <w:b/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D918C1" w:rsidRDefault="00B62DEF" w:rsidP="00D91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Выпуск № </w:t>
      </w:r>
      <w:r w:rsidR="007A0C98">
        <w:rPr>
          <w:b/>
          <w:sz w:val="28"/>
          <w:szCs w:val="28"/>
        </w:rPr>
        <w:t>2</w:t>
      </w:r>
    </w:p>
    <w:p w:rsidR="00D918C1" w:rsidRDefault="00863886" w:rsidP="00D918C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A0C98">
        <w:rPr>
          <w:b/>
          <w:sz w:val="28"/>
          <w:szCs w:val="28"/>
        </w:rPr>
        <w:t>25</w:t>
      </w:r>
      <w:r w:rsidR="00330218">
        <w:rPr>
          <w:b/>
          <w:sz w:val="28"/>
          <w:szCs w:val="28"/>
        </w:rPr>
        <w:t>.</w:t>
      </w:r>
      <w:r w:rsidR="007A0C98">
        <w:rPr>
          <w:b/>
          <w:sz w:val="28"/>
          <w:szCs w:val="28"/>
        </w:rPr>
        <w:t>09</w:t>
      </w:r>
      <w:r w:rsidR="00D918C1">
        <w:rPr>
          <w:b/>
          <w:sz w:val="28"/>
          <w:szCs w:val="28"/>
        </w:rPr>
        <w:t>.20</w:t>
      </w:r>
      <w:r w:rsidR="000C0FB0">
        <w:rPr>
          <w:b/>
          <w:sz w:val="28"/>
          <w:szCs w:val="28"/>
        </w:rPr>
        <w:t>2</w:t>
      </w:r>
      <w:r w:rsidR="00BA7725">
        <w:rPr>
          <w:b/>
          <w:sz w:val="28"/>
          <w:szCs w:val="28"/>
        </w:rPr>
        <w:t xml:space="preserve">4 </w:t>
      </w:r>
      <w:r w:rsidR="00D918C1">
        <w:rPr>
          <w:b/>
          <w:sz w:val="28"/>
          <w:szCs w:val="28"/>
        </w:rPr>
        <w:t>г.</w:t>
      </w: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A118CA" w:rsidRDefault="00A118CA" w:rsidP="00D918C1">
      <w:pPr>
        <w:jc w:val="center"/>
        <w:rPr>
          <w:sz w:val="28"/>
          <w:szCs w:val="28"/>
        </w:rPr>
      </w:pPr>
    </w:p>
    <w:p w:rsidR="00BA7725" w:rsidRDefault="00BA7725" w:rsidP="00A118CA">
      <w:pPr>
        <w:jc w:val="center"/>
        <w:rPr>
          <w:sz w:val="28"/>
          <w:szCs w:val="28"/>
        </w:rPr>
      </w:pPr>
    </w:p>
    <w:p w:rsidR="00D918C1" w:rsidRDefault="00D918C1" w:rsidP="00A118C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p w:rsidR="00AD7D2C" w:rsidRDefault="00AD7D2C" w:rsidP="00A118CA">
      <w:pPr>
        <w:jc w:val="center"/>
        <w:rPr>
          <w:sz w:val="28"/>
          <w:szCs w:val="28"/>
        </w:rPr>
      </w:pPr>
    </w:p>
    <w:p w:rsidR="00863886" w:rsidRDefault="00BA7725" w:rsidP="00BA7725">
      <w:pPr>
        <w:pStyle w:val="a7"/>
        <w:rPr>
          <w:sz w:val="28"/>
          <w:szCs w:val="28"/>
        </w:rPr>
      </w:pPr>
      <w:r>
        <w:rPr>
          <w:sz w:val="28"/>
          <w:szCs w:val="28"/>
        </w:rPr>
        <w:t>ВЕСТНИК</w:t>
      </w:r>
    </w:p>
    <w:p w:rsidR="00BA7725" w:rsidRPr="00BA7725" w:rsidRDefault="00BA7725" w:rsidP="00BA7725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МУНИЦИПАЛЬНЫХ ПРАВОВЫХ АКТОВ</w:t>
      </w:r>
    </w:p>
    <w:p w:rsidR="00BA7725" w:rsidRPr="00BA7725" w:rsidRDefault="00077D66" w:rsidP="00BA7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БАЙЧУРОВСКОГО</w:t>
      </w:r>
      <w:r w:rsidR="00BA7725" w:rsidRPr="00BA7725">
        <w:rPr>
          <w:b/>
          <w:sz w:val="28"/>
          <w:szCs w:val="28"/>
        </w:rPr>
        <w:t xml:space="preserve"> СЕЛЬСКОГО ПОСЕЛЕНИЯ</w:t>
      </w:r>
    </w:p>
    <w:p w:rsidR="00BA7725" w:rsidRPr="00BA7725" w:rsidRDefault="00BA7725" w:rsidP="00BA7725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ПОВОРИНСКОГО МУНИЦИПАЛЬНОГО РАЙОНА</w:t>
      </w:r>
    </w:p>
    <w:p w:rsidR="00BA7725" w:rsidRPr="00BA7725" w:rsidRDefault="00BA7725" w:rsidP="00BA7725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ВОРОНЕЖСКОЙ ОБЛАСТИ</w:t>
      </w:r>
    </w:p>
    <w:p w:rsidR="00AF47EF" w:rsidRDefault="007A0C98" w:rsidP="00BA7725">
      <w:pPr>
        <w:pStyle w:val="a7"/>
        <w:rPr>
          <w:sz w:val="28"/>
          <w:szCs w:val="28"/>
        </w:rPr>
      </w:pPr>
      <w:r>
        <w:rPr>
          <w:sz w:val="28"/>
          <w:szCs w:val="28"/>
        </w:rPr>
        <w:t>от 25.09.2024 г. №2</w:t>
      </w:r>
    </w:p>
    <w:p w:rsidR="00AF47EF" w:rsidRDefault="00AF47EF" w:rsidP="00F045B7">
      <w:pPr>
        <w:pStyle w:val="a7"/>
        <w:jc w:val="left"/>
        <w:rPr>
          <w:sz w:val="28"/>
          <w:szCs w:val="28"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000"/>
        <w:gridCol w:w="4275"/>
        <w:gridCol w:w="1886"/>
      </w:tblGrid>
      <w:tr w:rsidR="004459A6" w:rsidRPr="004459A6" w:rsidTr="004459A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№</w:t>
            </w:r>
          </w:p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459A6">
              <w:rPr>
                <w:sz w:val="24"/>
                <w:szCs w:val="24"/>
                <w:lang w:eastAsia="en-US"/>
              </w:rPr>
              <w:t>п.п</w:t>
            </w:r>
            <w:proofErr w:type="spellEnd"/>
            <w:r w:rsidRPr="004459A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Вид, дата принятия,</w:t>
            </w:r>
          </w:p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номер</w:t>
            </w:r>
          </w:p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НПА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Полное название НПА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Стр.</w:t>
            </w:r>
          </w:p>
        </w:tc>
      </w:tr>
      <w:tr w:rsidR="004459A6" w:rsidRPr="004459A6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077D66" w:rsidP="0065269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7A0C98" w:rsidP="0065269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Байчуровского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сельского поселения от 25.09.2024 №3</w:t>
            </w:r>
            <w:r w:rsidR="00077D66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98" w:rsidRPr="007A0C98" w:rsidRDefault="007A0C98" w:rsidP="007A0C98">
            <w:pPr>
              <w:rPr>
                <w:rFonts w:eastAsiaTheme="minorEastAsia"/>
                <w:sz w:val="24"/>
                <w:szCs w:val="24"/>
              </w:rPr>
            </w:pPr>
            <w:r w:rsidRPr="007A0C98">
              <w:rPr>
                <w:rFonts w:eastAsiaTheme="minorEastAsia"/>
                <w:sz w:val="24"/>
                <w:szCs w:val="24"/>
              </w:rPr>
              <w:t xml:space="preserve">Об утверждении схемы водоснабжения и водоотведения  на территории </w:t>
            </w:r>
            <w:proofErr w:type="spellStart"/>
            <w:r w:rsidRPr="007A0C98">
              <w:rPr>
                <w:rFonts w:eastAsiaTheme="minorEastAsia"/>
                <w:sz w:val="24"/>
                <w:szCs w:val="24"/>
              </w:rPr>
              <w:t>Байчуровского</w:t>
            </w:r>
            <w:proofErr w:type="spellEnd"/>
            <w:r w:rsidRPr="007A0C98">
              <w:rPr>
                <w:rFonts w:eastAsiaTheme="minorEastAsia"/>
                <w:sz w:val="24"/>
                <w:szCs w:val="24"/>
              </w:rPr>
              <w:t xml:space="preserve"> сельского поселения                                     </w:t>
            </w:r>
            <w:proofErr w:type="spellStart"/>
            <w:r w:rsidRPr="007A0C98">
              <w:rPr>
                <w:rFonts w:eastAsiaTheme="minorEastAsia"/>
                <w:sz w:val="24"/>
                <w:szCs w:val="24"/>
              </w:rPr>
              <w:t>Поворинского</w:t>
            </w:r>
            <w:proofErr w:type="spellEnd"/>
            <w:r w:rsidRPr="007A0C98">
              <w:rPr>
                <w:rFonts w:eastAsiaTheme="minorEastAsia"/>
                <w:sz w:val="24"/>
                <w:szCs w:val="24"/>
              </w:rPr>
              <w:t xml:space="preserve"> муниципального района Воронежской области</w:t>
            </w:r>
          </w:p>
          <w:p w:rsidR="004459A6" w:rsidRPr="004459A6" w:rsidRDefault="004459A6" w:rsidP="00652699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6" w:rsidRPr="004459A6" w:rsidRDefault="00077D66" w:rsidP="006526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</w:tbl>
    <w:p w:rsidR="00AF47EF" w:rsidRPr="004459A6" w:rsidRDefault="00AF47EF" w:rsidP="00F045B7">
      <w:pPr>
        <w:pStyle w:val="a7"/>
        <w:jc w:val="left"/>
        <w:rPr>
          <w:sz w:val="24"/>
          <w:szCs w:val="24"/>
        </w:rPr>
      </w:pPr>
    </w:p>
    <w:p w:rsidR="00DE5220" w:rsidRPr="004459A6" w:rsidRDefault="00DE5220" w:rsidP="00F045B7">
      <w:pPr>
        <w:pStyle w:val="a7"/>
        <w:jc w:val="left"/>
        <w:rPr>
          <w:sz w:val="24"/>
          <w:szCs w:val="24"/>
        </w:rPr>
      </w:pPr>
    </w:p>
    <w:p w:rsidR="00DE5220" w:rsidRPr="004459A6" w:rsidRDefault="00DE5220" w:rsidP="00F045B7">
      <w:pPr>
        <w:pStyle w:val="a7"/>
        <w:jc w:val="left"/>
        <w:rPr>
          <w:sz w:val="24"/>
          <w:szCs w:val="24"/>
        </w:rPr>
      </w:pPr>
    </w:p>
    <w:p w:rsidR="00DE5220" w:rsidRPr="004459A6" w:rsidRDefault="00DE5220" w:rsidP="00F045B7">
      <w:pPr>
        <w:pStyle w:val="a7"/>
        <w:jc w:val="left"/>
        <w:rPr>
          <w:sz w:val="24"/>
          <w:szCs w:val="24"/>
        </w:rPr>
      </w:pPr>
    </w:p>
    <w:p w:rsidR="00DE5220" w:rsidRPr="004459A6" w:rsidRDefault="00DE5220" w:rsidP="00F045B7">
      <w:pPr>
        <w:pStyle w:val="a7"/>
        <w:jc w:val="left"/>
        <w:rPr>
          <w:sz w:val="24"/>
          <w:szCs w:val="24"/>
        </w:rPr>
      </w:pPr>
    </w:p>
    <w:p w:rsidR="00DE5220" w:rsidRPr="004459A6" w:rsidRDefault="00DE5220" w:rsidP="00F045B7">
      <w:pPr>
        <w:pStyle w:val="a7"/>
        <w:jc w:val="left"/>
        <w:rPr>
          <w:sz w:val="24"/>
          <w:szCs w:val="24"/>
        </w:rPr>
      </w:pPr>
    </w:p>
    <w:p w:rsidR="00DE5220" w:rsidRPr="004459A6" w:rsidRDefault="00DE5220" w:rsidP="00F045B7">
      <w:pPr>
        <w:pStyle w:val="a7"/>
        <w:jc w:val="left"/>
        <w:rPr>
          <w:sz w:val="24"/>
          <w:szCs w:val="24"/>
        </w:rPr>
      </w:pPr>
    </w:p>
    <w:p w:rsidR="00DE5220" w:rsidRPr="004459A6" w:rsidRDefault="00DE5220" w:rsidP="00F045B7">
      <w:pPr>
        <w:pStyle w:val="a7"/>
        <w:jc w:val="left"/>
        <w:rPr>
          <w:sz w:val="24"/>
          <w:szCs w:val="24"/>
        </w:rPr>
      </w:pPr>
    </w:p>
    <w:p w:rsidR="00623FED" w:rsidRPr="004459A6" w:rsidRDefault="00623FED" w:rsidP="00F045B7">
      <w:pPr>
        <w:pStyle w:val="a7"/>
        <w:jc w:val="left"/>
        <w:rPr>
          <w:sz w:val="24"/>
          <w:szCs w:val="24"/>
        </w:rPr>
      </w:pPr>
    </w:p>
    <w:p w:rsidR="00623FED" w:rsidRPr="004459A6" w:rsidRDefault="00623FED" w:rsidP="00F045B7">
      <w:pPr>
        <w:pStyle w:val="a7"/>
        <w:jc w:val="left"/>
        <w:rPr>
          <w:sz w:val="24"/>
          <w:szCs w:val="24"/>
        </w:rPr>
      </w:pPr>
    </w:p>
    <w:p w:rsidR="00DE5220" w:rsidRPr="004459A6" w:rsidRDefault="00DE5220" w:rsidP="00F045B7">
      <w:pPr>
        <w:pStyle w:val="a7"/>
        <w:jc w:val="left"/>
        <w:rPr>
          <w:sz w:val="24"/>
          <w:szCs w:val="24"/>
        </w:rPr>
      </w:pPr>
    </w:p>
    <w:p w:rsidR="00DE5220" w:rsidRPr="004459A6" w:rsidRDefault="00DE5220" w:rsidP="00F045B7">
      <w:pPr>
        <w:pStyle w:val="a7"/>
        <w:jc w:val="left"/>
        <w:rPr>
          <w:sz w:val="24"/>
          <w:szCs w:val="24"/>
        </w:rPr>
      </w:pPr>
    </w:p>
    <w:p w:rsidR="007C3757" w:rsidRDefault="007C3757" w:rsidP="00F572C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rPr>
          <w:sz w:val="16"/>
          <w:szCs w:val="16"/>
        </w:rPr>
      </w:pPr>
    </w:p>
    <w:p w:rsidR="00F572CB" w:rsidRDefault="00F572CB" w:rsidP="00F572C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rPr>
          <w:sz w:val="16"/>
          <w:szCs w:val="16"/>
        </w:rPr>
      </w:pPr>
    </w:p>
    <w:p w:rsidR="007C3757" w:rsidRDefault="007C3757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7C3757" w:rsidRDefault="007C3757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7C3757" w:rsidRDefault="007C3757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7C3757" w:rsidRDefault="007C3757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7C3757" w:rsidRDefault="007C3757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7C3757" w:rsidRDefault="007C3757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7C3757" w:rsidRDefault="007C3757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7C3757" w:rsidRDefault="007C3757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7C3757" w:rsidRDefault="007C3757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7C3757" w:rsidRDefault="007C3757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7C3757" w:rsidRDefault="007C3757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7C3757" w:rsidRDefault="007C3757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7C3757" w:rsidRDefault="007C3757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7C3757" w:rsidRDefault="007C3757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7C3757" w:rsidRDefault="007C3757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7C3757" w:rsidRDefault="007C3757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7C3757" w:rsidRDefault="007C3757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7C3757" w:rsidRDefault="007C3757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7C3757" w:rsidRDefault="007C3757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7C3757" w:rsidRDefault="007C3757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A118CA" w:rsidRDefault="00A118CA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7A0C98" w:rsidRPr="007A0C98" w:rsidRDefault="007A0C98" w:rsidP="007A0C98">
      <w:pPr>
        <w:ind w:firstLine="567"/>
        <w:jc w:val="right"/>
        <w:rPr>
          <w:color w:val="161515"/>
          <w:sz w:val="28"/>
          <w:szCs w:val="28"/>
          <w:lang w:eastAsia="en-US"/>
        </w:rPr>
      </w:pPr>
    </w:p>
    <w:p w:rsidR="007A0C98" w:rsidRPr="007A0C98" w:rsidRDefault="007A0C98" w:rsidP="007A0C98">
      <w:pPr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  <w:r w:rsidRPr="007A0C98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АДМИНИСТРАЦИЯ                                                                                        БАЙЧУРОВСКОГО СЕЛЬСКОГО ПОСЕЛЕНИЯ                                          ПОВОРИНСКОГО МУНИЦИПАЛЬНОГО РАЙОНА                                         ВОРОНЕЖСКОЙ ОБЛАСТИ</w:t>
      </w:r>
    </w:p>
    <w:p w:rsidR="007A0C98" w:rsidRPr="007A0C98" w:rsidRDefault="007A0C98" w:rsidP="007A0C98">
      <w:pPr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</w:p>
    <w:p w:rsidR="007A0C98" w:rsidRPr="007A0C98" w:rsidRDefault="007A0C98" w:rsidP="007A0C98">
      <w:pPr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  <w:r w:rsidRPr="007A0C98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ПОСТАНОВЛЕНИЕ</w:t>
      </w:r>
    </w:p>
    <w:p w:rsidR="007A0C98" w:rsidRPr="007A0C98" w:rsidRDefault="007A0C98" w:rsidP="007A0C98">
      <w:pPr>
        <w:tabs>
          <w:tab w:val="left" w:pos="7470"/>
        </w:tabs>
        <w:spacing w:after="200" w:line="276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  <w:r w:rsidRPr="007A0C98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от  25.09.2024 года        №33                                                                                                              с. Байчурово</w:t>
      </w:r>
    </w:p>
    <w:p w:rsidR="007A0C98" w:rsidRPr="007A0C98" w:rsidRDefault="007A0C98" w:rsidP="007A0C98">
      <w:pPr>
        <w:tabs>
          <w:tab w:val="left" w:pos="7470"/>
        </w:tabs>
        <w:spacing w:after="200" w:line="276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  <w:r w:rsidRPr="007A0C98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 xml:space="preserve">Об утверждении схемы водоснабжения и водоотведения                                         на территории </w:t>
      </w:r>
      <w:proofErr w:type="spellStart"/>
      <w:r w:rsidRPr="007A0C98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Байчуровского</w:t>
      </w:r>
      <w:proofErr w:type="spellEnd"/>
      <w:r w:rsidRPr="007A0C98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 xml:space="preserve"> сельского поселения                                     </w:t>
      </w:r>
      <w:proofErr w:type="spellStart"/>
      <w:r w:rsidRPr="007A0C98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Поворинского</w:t>
      </w:r>
      <w:proofErr w:type="spellEnd"/>
      <w:r w:rsidRPr="007A0C98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 xml:space="preserve"> муниципального района Воронежской области</w:t>
      </w: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b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В соответствии с </w:t>
      </w:r>
      <w:r w:rsidRPr="007A0C98">
        <w:rPr>
          <w:rFonts w:ascii="Arial" w:eastAsia="Calibri" w:hAnsi="Arial" w:cs="Arial"/>
          <w:bCs/>
          <w:color w:val="22272F"/>
          <w:sz w:val="24"/>
          <w:szCs w:val="24"/>
          <w:shd w:val="clear" w:color="auto" w:fill="FFFFFF"/>
          <w:lang w:eastAsia="en-US"/>
        </w:rPr>
        <w:t>Правилами разработки и утверждения схем водоснабжения и водоотведения</w:t>
      </w:r>
      <w:proofErr w:type="gramStart"/>
      <w:r w:rsidRPr="007A0C98">
        <w:rPr>
          <w:rFonts w:ascii="Arial" w:eastAsia="Calibri" w:hAnsi="Arial" w:cs="Arial"/>
          <w:bCs/>
          <w:color w:val="22272F"/>
          <w:sz w:val="24"/>
          <w:szCs w:val="24"/>
          <w:shd w:val="clear" w:color="auto" w:fill="FFFFFF"/>
          <w:lang w:eastAsia="en-US"/>
        </w:rPr>
        <w:t xml:space="preserve"> ,</w:t>
      </w:r>
      <w:proofErr w:type="gramEnd"/>
      <w:r w:rsidRPr="007A0C98">
        <w:rPr>
          <w:rFonts w:ascii="Arial" w:eastAsia="Calibri" w:hAnsi="Arial" w:cs="Arial"/>
          <w:bCs/>
          <w:color w:val="22272F"/>
          <w:sz w:val="24"/>
          <w:szCs w:val="24"/>
          <w:shd w:val="clear" w:color="auto" w:fill="FFFFFF"/>
          <w:lang w:eastAsia="en-US"/>
        </w:rPr>
        <w:t xml:space="preserve"> утвержденными </w:t>
      </w: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постановлением Правительства РФ от 05.09.2013 г. № 782 «О схемах водоснабжения и водоотведения», статьей 28 Федерального закона от 07.12.2011 №416-ФЗ «О водоснабжении и водоотведении»,  Уставом </w:t>
      </w:r>
      <w:proofErr w:type="spellStart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Байчуровского</w:t>
      </w:r>
      <w:proofErr w:type="spellEnd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 сельского поселения </w:t>
      </w:r>
      <w:proofErr w:type="spellStart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Поворинского</w:t>
      </w:r>
      <w:proofErr w:type="spellEnd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 муниципального района Воронежской области, администрация </w:t>
      </w:r>
      <w:proofErr w:type="spellStart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Байчуровского</w:t>
      </w:r>
      <w:proofErr w:type="spellEnd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 сельского поселения </w:t>
      </w:r>
      <w:proofErr w:type="spellStart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Поворинского</w:t>
      </w:r>
      <w:proofErr w:type="spellEnd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 муниципального района Воронежской области </w:t>
      </w:r>
      <w:r w:rsidRPr="007A0C98">
        <w:rPr>
          <w:rFonts w:ascii="Arial" w:hAnsi="Arial" w:cs="Arial"/>
          <w:b/>
          <w:color w:val="161515"/>
          <w:sz w:val="24"/>
          <w:szCs w:val="24"/>
          <w:lang w:eastAsia="en-US"/>
        </w:rPr>
        <w:t>постановляет:</w:t>
      </w:r>
    </w:p>
    <w:p w:rsidR="007A0C98" w:rsidRPr="007A0C98" w:rsidRDefault="007A0C98" w:rsidP="007A0C98">
      <w:pPr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</w:p>
    <w:p w:rsidR="007A0C98" w:rsidRPr="007A0C98" w:rsidRDefault="007A0C98" w:rsidP="007A0C98">
      <w:pPr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1. Утвердить схему водоснабжения и водоотведения на территории </w:t>
      </w:r>
      <w:proofErr w:type="spellStart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Байчуровского</w:t>
      </w:r>
      <w:proofErr w:type="spellEnd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 сельского поселения согласно приложению к данному постановлению .</w:t>
      </w:r>
    </w:p>
    <w:p w:rsidR="007A0C98" w:rsidRPr="007A0C98" w:rsidRDefault="007A0C98" w:rsidP="007A0C98">
      <w:pPr>
        <w:jc w:val="both"/>
        <w:rPr>
          <w:rFonts w:ascii="Arial" w:eastAsia="Calibri" w:hAnsi="Arial" w:cs="Arial"/>
          <w:color w:val="1E1E1E"/>
          <w:sz w:val="24"/>
          <w:szCs w:val="24"/>
          <w:lang w:eastAsia="en-US"/>
        </w:rPr>
      </w:pP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2. </w:t>
      </w:r>
      <w:r w:rsidRPr="007A0C98">
        <w:rPr>
          <w:rFonts w:ascii="Arial" w:eastAsia="Calibri" w:hAnsi="Arial" w:cs="Arial"/>
          <w:color w:val="1E1E1E"/>
          <w:sz w:val="24"/>
          <w:szCs w:val="24"/>
          <w:lang w:eastAsia="en-US"/>
        </w:rPr>
        <w:t>Настоящее постановление вступает в силу со дня его официального обнародования.</w:t>
      </w:r>
    </w:p>
    <w:p w:rsidR="007A0C98" w:rsidRPr="007A0C98" w:rsidRDefault="007A0C98" w:rsidP="007A0C98">
      <w:pPr>
        <w:jc w:val="both"/>
        <w:rPr>
          <w:rFonts w:ascii="Arial" w:eastAsia="Calibri" w:hAnsi="Arial" w:cs="Arial"/>
          <w:color w:val="1E1E1E"/>
          <w:sz w:val="24"/>
          <w:szCs w:val="24"/>
          <w:lang w:eastAsia="en-US"/>
        </w:rPr>
      </w:pPr>
      <w:r w:rsidRPr="007A0C98">
        <w:rPr>
          <w:rFonts w:ascii="Arial" w:eastAsia="Calibri" w:hAnsi="Arial" w:cs="Arial"/>
          <w:color w:val="1E1E1E"/>
          <w:sz w:val="24"/>
          <w:szCs w:val="24"/>
          <w:lang w:eastAsia="en-US"/>
        </w:rPr>
        <w:t xml:space="preserve">3. </w:t>
      </w:r>
      <w:proofErr w:type="gramStart"/>
      <w:r w:rsidRPr="007A0C98">
        <w:rPr>
          <w:rFonts w:ascii="Arial" w:eastAsia="Calibri" w:hAnsi="Arial" w:cs="Arial"/>
          <w:color w:val="1E1E1E"/>
          <w:sz w:val="24"/>
          <w:szCs w:val="24"/>
          <w:lang w:eastAsia="en-US"/>
        </w:rPr>
        <w:t>Контроль за</w:t>
      </w:r>
      <w:proofErr w:type="gramEnd"/>
      <w:r w:rsidRPr="007A0C98">
        <w:rPr>
          <w:rFonts w:ascii="Arial" w:eastAsia="Calibri" w:hAnsi="Arial" w:cs="Arial"/>
          <w:color w:val="1E1E1E"/>
          <w:sz w:val="24"/>
          <w:szCs w:val="24"/>
          <w:lang w:eastAsia="en-US"/>
        </w:rPr>
        <w:t xml:space="preserve"> исполнением данного постановления оставляю за собой.</w:t>
      </w:r>
    </w:p>
    <w:p w:rsidR="007A0C98" w:rsidRPr="007A0C98" w:rsidRDefault="007A0C98" w:rsidP="007A0C98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A0C98" w:rsidRPr="007A0C98" w:rsidRDefault="007A0C98" w:rsidP="007A0C98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7A0C98" w:rsidRPr="007A0C98" w:rsidRDefault="007A0C98" w:rsidP="007A0C98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A0C98">
        <w:rPr>
          <w:rFonts w:ascii="Arial" w:eastAsia="Calibri" w:hAnsi="Arial" w:cs="Arial"/>
          <w:sz w:val="24"/>
          <w:szCs w:val="24"/>
          <w:lang w:eastAsia="en-US"/>
        </w:rPr>
        <w:t xml:space="preserve">Глава </w:t>
      </w:r>
      <w:proofErr w:type="spellStart"/>
      <w:r w:rsidRPr="007A0C98">
        <w:rPr>
          <w:rFonts w:ascii="Arial" w:eastAsia="Calibri" w:hAnsi="Arial" w:cs="Arial"/>
          <w:sz w:val="24"/>
          <w:szCs w:val="24"/>
          <w:lang w:eastAsia="en-US"/>
        </w:rPr>
        <w:t>Байчуровского</w:t>
      </w:r>
      <w:proofErr w:type="spellEnd"/>
      <w:r w:rsidRPr="007A0C98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                             Е.Н. Конева</w:t>
      </w:r>
    </w:p>
    <w:p w:rsidR="007A0C98" w:rsidRPr="007A0C98" w:rsidRDefault="007A0C98" w:rsidP="007A0C98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7A0C98" w:rsidRPr="007A0C98" w:rsidRDefault="007A0C98" w:rsidP="007A0C98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7A0C98" w:rsidRPr="007A0C98" w:rsidRDefault="007A0C98" w:rsidP="007A0C98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7A0C98" w:rsidRPr="007A0C98" w:rsidRDefault="007A0C98" w:rsidP="007A0C98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7A0C98" w:rsidRPr="007A0C98" w:rsidRDefault="007A0C98" w:rsidP="007A0C98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7A0C98" w:rsidRPr="007A0C98" w:rsidRDefault="007A0C98" w:rsidP="007A0C98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7A0C98" w:rsidRPr="007A0C98" w:rsidRDefault="007A0C98" w:rsidP="007A0C98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7A0C98" w:rsidRPr="007A0C98" w:rsidRDefault="007A0C98" w:rsidP="007A0C98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7A0C98" w:rsidRPr="007A0C98" w:rsidRDefault="007A0C98" w:rsidP="007A0C98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7A0C98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Приложение №1                                                          </w:t>
      </w:r>
    </w:p>
    <w:p w:rsidR="007A0C98" w:rsidRPr="007A0C98" w:rsidRDefault="007A0C98" w:rsidP="007A0C98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7A0C98">
        <w:rPr>
          <w:rFonts w:ascii="Arial" w:eastAsia="Calibri" w:hAnsi="Arial" w:cs="Arial"/>
          <w:sz w:val="24"/>
          <w:szCs w:val="24"/>
          <w:lang w:eastAsia="en-US"/>
        </w:rPr>
        <w:t>к постановлению администрации</w:t>
      </w:r>
    </w:p>
    <w:p w:rsidR="007A0C98" w:rsidRPr="007A0C98" w:rsidRDefault="007A0C98" w:rsidP="007A0C98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7A0C98">
        <w:rPr>
          <w:rFonts w:ascii="Arial" w:eastAsia="Calibri" w:hAnsi="Arial" w:cs="Arial"/>
          <w:sz w:val="24"/>
          <w:szCs w:val="24"/>
          <w:lang w:eastAsia="en-US"/>
        </w:rPr>
        <w:t>Байчуровского</w:t>
      </w:r>
      <w:proofErr w:type="spellEnd"/>
      <w:r w:rsidRPr="007A0C98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</w:t>
      </w:r>
    </w:p>
    <w:p w:rsidR="007A0C98" w:rsidRPr="007A0C98" w:rsidRDefault="007A0C98" w:rsidP="007A0C98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7A0C98">
        <w:rPr>
          <w:rFonts w:ascii="Arial" w:eastAsia="Calibri" w:hAnsi="Arial" w:cs="Arial"/>
          <w:sz w:val="24"/>
          <w:szCs w:val="24"/>
          <w:lang w:eastAsia="en-US"/>
        </w:rPr>
        <w:t>Поворинского</w:t>
      </w:r>
      <w:proofErr w:type="spellEnd"/>
      <w:r w:rsidRPr="007A0C98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</w:t>
      </w:r>
    </w:p>
    <w:p w:rsidR="007A0C98" w:rsidRPr="007A0C98" w:rsidRDefault="007A0C98" w:rsidP="007A0C98">
      <w:pPr>
        <w:spacing w:after="200"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7A0C98">
        <w:rPr>
          <w:rFonts w:ascii="Arial" w:eastAsia="Calibri" w:hAnsi="Arial" w:cs="Arial"/>
          <w:sz w:val="24"/>
          <w:szCs w:val="24"/>
          <w:lang w:eastAsia="en-US"/>
        </w:rPr>
        <w:t>Воронежской области                                                                                                                   от 25.09.2024 г.  №33</w:t>
      </w:r>
    </w:p>
    <w:p w:rsidR="007A0C98" w:rsidRPr="007A0C98" w:rsidRDefault="007A0C98" w:rsidP="007A0C98">
      <w:pPr>
        <w:ind w:firstLine="567"/>
        <w:jc w:val="center"/>
        <w:rPr>
          <w:rFonts w:ascii="Arial" w:hAnsi="Arial" w:cs="Arial"/>
          <w:b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b/>
          <w:color w:val="161515"/>
          <w:sz w:val="24"/>
          <w:szCs w:val="24"/>
          <w:lang w:eastAsia="en-US"/>
        </w:rPr>
        <w:t xml:space="preserve">Схема водоснабжения и водоотведения </w:t>
      </w:r>
    </w:p>
    <w:p w:rsidR="007A0C98" w:rsidRPr="007A0C98" w:rsidRDefault="007A0C98" w:rsidP="007A0C98">
      <w:pPr>
        <w:ind w:firstLine="567"/>
        <w:jc w:val="center"/>
        <w:rPr>
          <w:rFonts w:ascii="Arial" w:hAnsi="Arial" w:cs="Arial"/>
          <w:b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b/>
          <w:color w:val="161515"/>
          <w:sz w:val="24"/>
          <w:szCs w:val="24"/>
          <w:lang w:eastAsia="en-US"/>
        </w:rPr>
        <w:t xml:space="preserve">на территории </w:t>
      </w:r>
      <w:proofErr w:type="spellStart"/>
      <w:r w:rsidRPr="007A0C98">
        <w:rPr>
          <w:rFonts w:ascii="Arial" w:hAnsi="Arial" w:cs="Arial"/>
          <w:b/>
          <w:color w:val="161515"/>
          <w:sz w:val="24"/>
          <w:szCs w:val="24"/>
          <w:lang w:eastAsia="en-US"/>
        </w:rPr>
        <w:t>Байчуровского</w:t>
      </w:r>
      <w:proofErr w:type="spellEnd"/>
      <w:r w:rsidRPr="007A0C98">
        <w:rPr>
          <w:rFonts w:ascii="Arial" w:hAnsi="Arial" w:cs="Arial"/>
          <w:b/>
          <w:color w:val="161515"/>
          <w:sz w:val="24"/>
          <w:szCs w:val="24"/>
          <w:lang w:eastAsia="en-US"/>
        </w:rPr>
        <w:t xml:space="preserve"> сельского поселения </w:t>
      </w:r>
      <w:proofErr w:type="spellStart"/>
      <w:r w:rsidRPr="007A0C98">
        <w:rPr>
          <w:rFonts w:ascii="Arial" w:hAnsi="Arial" w:cs="Arial"/>
          <w:b/>
          <w:color w:val="161515"/>
          <w:sz w:val="24"/>
          <w:szCs w:val="24"/>
          <w:lang w:eastAsia="en-US"/>
        </w:rPr>
        <w:t>Поворинского</w:t>
      </w:r>
      <w:proofErr w:type="spellEnd"/>
    </w:p>
    <w:p w:rsidR="007A0C98" w:rsidRPr="007A0C98" w:rsidRDefault="007A0C98" w:rsidP="007A0C98">
      <w:pPr>
        <w:ind w:firstLine="567"/>
        <w:jc w:val="center"/>
        <w:rPr>
          <w:rFonts w:ascii="Arial" w:hAnsi="Arial" w:cs="Arial"/>
          <w:b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b/>
          <w:color w:val="161515"/>
          <w:sz w:val="24"/>
          <w:szCs w:val="24"/>
          <w:lang w:eastAsia="en-US"/>
        </w:rPr>
        <w:t>муниципального района Воронежской  области на период до 2034 года</w:t>
      </w: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</w:p>
    <w:p w:rsidR="007A0C98" w:rsidRPr="007A0C98" w:rsidRDefault="007A0C98" w:rsidP="007A0C98">
      <w:pPr>
        <w:ind w:firstLine="567"/>
        <w:jc w:val="center"/>
        <w:rPr>
          <w:rFonts w:ascii="Arial" w:hAnsi="Arial" w:cs="Arial"/>
          <w:b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b/>
          <w:color w:val="161515"/>
          <w:sz w:val="24"/>
          <w:szCs w:val="24"/>
          <w:lang w:eastAsia="en-US"/>
        </w:rPr>
        <w:t>1. Общие положения.</w:t>
      </w: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Схема водоснабжения и водоотведения </w:t>
      </w:r>
      <w:hyperlink r:id="rId9" w:tgtFrame="_blank" w:history="1">
        <w:r w:rsidRPr="007A0C98">
          <w:rPr>
            <w:rFonts w:ascii="Calibri" w:eastAsia="Calibri" w:hAnsi="Calibri"/>
            <w:color w:val="161515"/>
            <w:sz w:val="22"/>
            <w:szCs w:val="22"/>
            <w:lang w:eastAsia="en-US"/>
          </w:rPr>
          <w:t>поселения</w:t>
        </w:r>
      </w:hyperlink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 — документ, содержащий материалы по обоснованию эффективного и безопасного функционирования систем водоснабжения и водоотведения, их развития с учетом правового регулирования в области </w:t>
      </w:r>
      <w:hyperlink r:id="rId10" w:tgtFrame="_blank" w:history="1">
        <w:r w:rsidRPr="007A0C98">
          <w:rPr>
            <w:rFonts w:ascii="Calibri" w:eastAsia="Calibri" w:hAnsi="Calibri"/>
            <w:color w:val="161515"/>
            <w:sz w:val="22"/>
            <w:szCs w:val="22"/>
            <w:lang w:eastAsia="en-US"/>
          </w:rPr>
          <w:t>энергосбережения и повышения энергетической эффективности</w:t>
        </w:r>
      </w:hyperlink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, санитарной и экологической безопасности.</w:t>
      </w: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Основанием для разработки схемы водоснабжения и водоотведения </w:t>
      </w:r>
      <w:proofErr w:type="spellStart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Байчуровского</w:t>
      </w:r>
      <w:proofErr w:type="spellEnd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 сельского поселения </w:t>
      </w:r>
      <w:proofErr w:type="spellStart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Поворинского</w:t>
      </w:r>
      <w:proofErr w:type="spellEnd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 муниципального района являются:  Федеральный закон от 07.12.2011 ода №416-ФЗ «О водоснабжении и водоотведении», постановление Правительства РФ от 05.09.2013 г. № 782 «О схемах водоснабжения и водоотведения», Генеральный план поселения, Устав поселения.</w:t>
      </w: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Схема водоснабжения и водоотведения  разрабатывается в соответствии с документами  территориального планирования  и программой «Комплексное развитие систем коммунальной инфраструктуры   </w:t>
      </w:r>
      <w:proofErr w:type="spellStart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Байчуровского</w:t>
      </w:r>
      <w:proofErr w:type="spellEnd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  сельского поселения  на 2021-2029 годы», утвержденной постановлением администрации </w:t>
      </w:r>
      <w:proofErr w:type="spellStart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Байчуровского</w:t>
      </w:r>
      <w:proofErr w:type="spellEnd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 сельского поселения от 27.07.2021 г №58.  </w:t>
      </w: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Схема водоснабжения и водоотведения разработана на срок 10 лет.</w:t>
      </w: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    </w:t>
      </w: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b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 </w:t>
      </w:r>
      <w:r w:rsidRPr="007A0C98">
        <w:rPr>
          <w:rFonts w:ascii="Arial" w:hAnsi="Arial" w:cs="Arial"/>
          <w:b/>
          <w:color w:val="161515"/>
          <w:sz w:val="24"/>
          <w:szCs w:val="24"/>
          <w:lang w:eastAsia="en-US"/>
        </w:rPr>
        <w:t>2. Основные цели и задачи схемы водоснабжения и водоотведения:</w:t>
      </w: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sym w:font="Symbol" w:char="F0B7"/>
      </w:r>
      <w:proofErr w:type="gramStart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​ определение долгосрочной перспективы развития системы водоснабжения и водоотведения, обеспечения надежного водоснабжения и водоотведения наиболее экономичным способом при минимальном воздействии на окружающую среду, а также экономического стимулирования развития систем водоснабжения и водоотведения и внедрения энергосберегающих технологий;</w:t>
      </w:r>
      <w:proofErr w:type="gramEnd"/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sym w:font="Symbol" w:char="F0B7"/>
      </w: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​ определение возможности подключения к сетям водоснабжения и водоотведения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sym w:font="Symbol" w:char="F0B7"/>
      </w: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​ повышение надежности работы систем водоснабжения и водоотведения в соответствии с нормативными требованиями;</w:t>
      </w: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sym w:font="Symbol" w:char="F0B7"/>
      </w: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​ минимизация затрат на водоснабжение и водоотведение в расчете на каждого потребителя в долгосрочной перспективе;</w:t>
      </w: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sym w:font="Symbol" w:char="F0B7"/>
      </w: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​ обеспечение жителей </w:t>
      </w:r>
      <w:proofErr w:type="spellStart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Байчуровского</w:t>
      </w:r>
      <w:proofErr w:type="spellEnd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 сельского поселения при необходимости в подключении к сетям водоснабжения и водоотведения и обеспечения жителей поселения водой хозяйственно-питьевого назначения;</w:t>
      </w: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sym w:font="Symbol" w:char="F0B7"/>
      </w: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​  строительство новых объектов производственного и другого назначения, используемых в сфере водоснабжения и водоотведения </w:t>
      </w:r>
      <w:proofErr w:type="spellStart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Байчуровского</w:t>
      </w:r>
      <w:proofErr w:type="spellEnd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 сельского поселения.</w:t>
      </w: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b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    </w:t>
      </w:r>
      <w:r w:rsidRPr="007A0C98">
        <w:rPr>
          <w:rFonts w:ascii="Arial" w:hAnsi="Arial" w:cs="Arial"/>
          <w:b/>
          <w:color w:val="161515"/>
          <w:sz w:val="24"/>
          <w:szCs w:val="24"/>
          <w:lang w:eastAsia="en-US"/>
        </w:rPr>
        <w:t>3. Пояснительная записка схемы водоснабжения и водоотведения</w:t>
      </w: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b/>
          <w:color w:val="161515"/>
          <w:sz w:val="24"/>
          <w:szCs w:val="24"/>
          <w:lang w:eastAsia="en-US"/>
        </w:rPr>
      </w:pP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 Территория </w:t>
      </w:r>
      <w:proofErr w:type="spellStart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Байчуровского</w:t>
      </w:r>
      <w:proofErr w:type="spellEnd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 сельского поселения расположена в восточной части территории </w:t>
      </w:r>
      <w:proofErr w:type="spellStart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Поворинского</w:t>
      </w:r>
      <w:proofErr w:type="spellEnd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 муниципального района Воронежской области.</w:t>
      </w: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Общая площадь земель </w:t>
      </w:r>
      <w:proofErr w:type="spellStart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Байчуровского</w:t>
      </w:r>
      <w:proofErr w:type="spellEnd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 сельского поселения составляет 13300,4  га.</w:t>
      </w: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Существующая численность населения </w:t>
      </w:r>
      <w:proofErr w:type="spellStart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Байчуровского</w:t>
      </w:r>
      <w:proofErr w:type="spellEnd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 сельского поселения по состоянию на 01.01.2024 г. составляет 1748 человек.</w:t>
      </w: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В состав территории </w:t>
      </w:r>
      <w:proofErr w:type="spellStart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Байчуровского</w:t>
      </w:r>
      <w:proofErr w:type="spellEnd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 сельского поселения входят  три населенных пункта: село Байчурово, село Каменка</w:t>
      </w:r>
      <w:proofErr w:type="gramStart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 ,</w:t>
      </w:r>
      <w:proofErr w:type="gramEnd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 пос. Взаимопомощь.</w:t>
      </w: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Административным центром является село Байчурово</w:t>
      </w:r>
      <w:proofErr w:type="gramStart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 .</w:t>
      </w:r>
      <w:proofErr w:type="gramEnd"/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Территория сельского поселения</w:t>
      </w:r>
      <w:proofErr w:type="gramStart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.</w:t>
      </w:r>
      <w:proofErr w:type="gramEnd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 </w:t>
      </w:r>
      <w:proofErr w:type="gramStart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г</w:t>
      </w:r>
      <w:proofErr w:type="gramEnd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раничит:</w:t>
      </w: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sym w:font="Symbol" w:char="F0B7"/>
      </w: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​ на северо-западе, севере   с Борисоглебским городским округом</w:t>
      </w:r>
      <w:proofErr w:type="gramStart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 ;</w:t>
      </w:r>
      <w:proofErr w:type="gramEnd"/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sym w:font="Symbol" w:char="F0B7"/>
      </w: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​ на западе и юго-западе с  Мазурским сельским поселением;</w:t>
      </w: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sym w:font="Symbol" w:char="F0B7"/>
      </w: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​ на юге</w:t>
      </w:r>
      <w:proofErr w:type="gramStart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 ,</w:t>
      </w:r>
      <w:proofErr w:type="gramEnd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 юго- востоке, востоке  с </w:t>
      </w:r>
      <w:proofErr w:type="spellStart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Вихляевским</w:t>
      </w:r>
      <w:proofErr w:type="spellEnd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 сельским поселением;</w:t>
      </w: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sym w:font="Symbol" w:char="F0B7"/>
      </w: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​ на востоке и северо-востоке с Добровольским сельским поселением</w:t>
      </w:r>
      <w:proofErr w:type="gramStart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 .</w:t>
      </w:r>
      <w:proofErr w:type="gramEnd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 </w:t>
      </w: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Климат </w:t>
      </w:r>
      <w:proofErr w:type="spellStart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Байчуровского</w:t>
      </w:r>
      <w:proofErr w:type="spellEnd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 сельского поселения континентальный, характеризуется жарким, сухим летом и умеренно-холодной зимой с устойчивым снежным покровом.</w:t>
      </w: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Специфика климата </w:t>
      </w:r>
      <w:proofErr w:type="spellStart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Байчуровского</w:t>
      </w:r>
      <w:proofErr w:type="spellEnd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 сельского поселения, отмеченная ниже, и отличия его от климата Центрального Черноземья обусловлены преобладанием, в первую очередь, юго-восточных ветров, которые несут понижение температур зимой, а летом – периодические засухи. Смягчается острота </w:t>
      </w:r>
      <w:proofErr w:type="spellStart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континентальности</w:t>
      </w:r>
      <w:proofErr w:type="spellEnd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 климата северо-западными и западными ветрами, приносящими повышенную влажность и осадки.</w:t>
      </w: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Среднемноголетняя годовая температура составляет +6,0</w:t>
      </w:r>
      <w:proofErr w:type="gramStart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°С</w:t>
      </w:r>
      <w:proofErr w:type="gramEnd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; самый холодный месяц в году – январь (средняя многолетняя температура -9,2°С; средний многолетний минимум –31,6°С); самый теплый месяц – июль (+20,7°С, среднемноголетний максимум +35,7°С). Размах температур зимы и лета составляет 27,6°. Резкие перепады температур наблюдаются весной и осенью. Продолжительность безморозного периода – в среднем 197 дней. На территории поселения за год выпадает </w:t>
      </w:r>
      <w:smartTag w:uri="urn:schemas-microsoft-com:office:smarttags" w:element="metricconverter">
        <w:smartTagPr>
          <w:attr w:name="ProductID" w:val="603 мм"/>
        </w:smartTagPr>
        <w:r w:rsidRPr="007A0C98">
          <w:rPr>
            <w:rFonts w:ascii="Arial" w:hAnsi="Arial" w:cs="Arial"/>
            <w:color w:val="161515"/>
            <w:sz w:val="24"/>
            <w:szCs w:val="24"/>
            <w:lang w:eastAsia="en-US"/>
          </w:rPr>
          <w:t>603 мм</w:t>
        </w:r>
      </w:smartTag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 осадков. Самое большое их количество приходится на июль, а наименьшее – на март. По сезонам наибольшее количество осадков также приходится на лето, наименьшее – на весну. </w:t>
      </w:r>
      <w:proofErr w:type="gramStart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Около половины годовой суммы осадков отмечено в вегетационный период с нарастанием их от весны до июля</w:t>
      </w:r>
      <w:proofErr w:type="gramEnd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 и последующим падением к осени. В режиме увлажнения территории большое значение имеет снежный покров. Устанавливается он обычно в начале декабря, и мощность его постепенно нарастает до 27-</w:t>
      </w:r>
      <w:smartTag w:uri="urn:schemas-microsoft-com:office:smarttags" w:element="metricconverter">
        <w:smartTagPr>
          <w:attr w:name="ProductID" w:val="29 см"/>
        </w:smartTagPr>
        <w:r w:rsidRPr="007A0C98">
          <w:rPr>
            <w:rFonts w:ascii="Arial" w:hAnsi="Arial" w:cs="Arial"/>
            <w:color w:val="161515"/>
            <w:sz w:val="24"/>
            <w:szCs w:val="24"/>
            <w:lang w:eastAsia="en-US"/>
          </w:rPr>
          <w:t>29 см</w:t>
        </w:r>
      </w:smartTag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 в феврале, достигая в отдельные годы </w:t>
      </w:r>
      <w:smartTag w:uri="urn:schemas-microsoft-com:office:smarttags" w:element="metricconverter">
        <w:smartTagPr>
          <w:attr w:name="ProductID" w:val="80 см"/>
        </w:smartTagPr>
        <w:r w:rsidRPr="007A0C98">
          <w:rPr>
            <w:rFonts w:ascii="Arial" w:hAnsi="Arial" w:cs="Arial"/>
            <w:color w:val="161515"/>
            <w:sz w:val="24"/>
            <w:szCs w:val="24"/>
            <w:lang w:eastAsia="en-US"/>
          </w:rPr>
          <w:t>80 см</w:t>
        </w:r>
      </w:smartTag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.</w:t>
      </w: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Весь жилищный фонд </w:t>
      </w:r>
      <w:proofErr w:type="spellStart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Байчуровского</w:t>
      </w:r>
      <w:proofErr w:type="spellEnd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 сельского поселения представлен одно-двухквартирными жилыми домами и многоквартирными жилыми домами малой этажности </w:t>
      </w:r>
      <w:proofErr w:type="gramStart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( </w:t>
      </w:r>
      <w:proofErr w:type="gramEnd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до 3 этажей включительно) составляет 100 % от общей площади жилищного фонда поселения</w:t>
      </w: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Земельные участки в составе общественно-деловых зон предназначены для застройки административными зданиями, объектами образовательного, культурно-бытового, социального назначения и иными предназначенными для общественного использования объектами.</w:t>
      </w: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Поверхностные воды </w:t>
      </w:r>
      <w:proofErr w:type="spellStart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Байчуровского</w:t>
      </w:r>
      <w:proofErr w:type="spellEnd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 сельского поселения представлены рекой  </w:t>
      </w:r>
      <w:proofErr w:type="spellStart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Кардаил</w:t>
      </w:r>
      <w:proofErr w:type="spellEnd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, которая протекает в 2 км  северо-восточнее села Байчурово  и сетью прудов</w:t>
      </w:r>
      <w:proofErr w:type="gramStart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 .</w:t>
      </w:r>
      <w:proofErr w:type="gramEnd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 В селе Каменка располагается пруд на балке Каменское .</w:t>
      </w: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b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b/>
          <w:color w:val="161515"/>
          <w:sz w:val="24"/>
          <w:szCs w:val="24"/>
          <w:lang w:eastAsia="en-US"/>
        </w:rPr>
        <w:t>4.Сведения о водоснабжении и водоотведении</w:t>
      </w: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  <w:bookmarkStart w:id="0" w:name="_Toc227463174"/>
      <w:bookmarkStart w:id="1" w:name="_Toc269725468"/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b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b/>
          <w:color w:val="161515"/>
          <w:sz w:val="24"/>
          <w:szCs w:val="24"/>
          <w:lang w:eastAsia="en-US"/>
        </w:rPr>
        <w:t>4.1. Водоснабжение</w:t>
      </w:r>
      <w:bookmarkEnd w:id="0"/>
      <w:bookmarkEnd w:id="1"/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b/>
          <w:color w:val="161515"/>
          <w:sz w:val="24"/>
          <w:szCs w:val="24"/>
          <w:lang w:eastAsia="en-US"/>
        </w:rPr>
      </w:pP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Централизованная система водоснабжения в </w:t>
      </w:r>
      <w:proofErr w:type="spellStart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Байчуровском</w:t>
      </w:r>
      <w:proofErr w:type="spellEnd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 сельском поселении отсутствует, количество домовладений имеющих автономный источник водоснабжения и АГВ в поселении составляет порядка 734 дома.</w:t>
      </w: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Для обеспечения комфортной среды проживания населения </w:t>
      </w:r>
      <w:proofErr w:type="spellStart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Байчуровского</w:t>
      </w:r>
      <w:proofErr w:type="spellEnd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 сельского поселения проектом предлагается 100% обеспечение населения централизованным водоснабжением.</w:t>
      </w: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Раздел составлен в соответствии с данными существующего положения и мероприятиями, необходимыми для развития системы на I очередь и расчетный срок, обеспечивая население водой нормативного качества в достаточном количестве.</w:t>
      </w: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Нормы хозяйственно-питьевого водопотребления </w:t>
      </w:r>
      <w:proofErr w:type="spellStart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Байчуровского</w:t>
      </w:r>
      <w:proofErr w:type="spellEnd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 сельского поселения приняты дифференцированно по степени благоустройства в соответствии со СНиП 2.04.02-84 «Водоснабжение».</w:t>
      </w: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В соответствии со Схемой территориального планирования Воронежской области для сельской местности принимаются следующие нормы водоснабжения:</w:t>
      </w: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на I очередь:</w:t>
      </w: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250 л/чел. в сутки (в том числе 120 л/чел. в сутки населению);</w:t>
      </w: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на расчетный срок:</w:t>
      </w: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300 л/чел. в сутки (в том числе 180 л/чел. в сутки населению).</w:t>
      </w: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Основным источником водоснабжения населения на I очередь и перспективу принимаются подземные воды, прошедшие нормативную подготовку качества.</w:t>
      </w: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Среднесуточный расход воды питьевого качества </w:t>
      </w:r>
      <w:proofErr w:type="spellStart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Байчуровского</w:t>
      </w:r>
      <w:proofErr w:type="spellEnd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 сельского поселения определен на расчетный срок 560,40 м3/сутки.</w:t>
      </w: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 Поверхностные воды </w:t>
      </w:r>
      <w:proofErr w:type="spellStart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Байчуровского</w:t>
      </w:r>
      <w:proofErr w:type="spellEnd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 сельского поселения представлены сетью ручьев и прудами, но практического значения для целей питьевого водоснабжения не имеют, а используются для орошения сельскохозяйственных угодий. Основными источниками водоснабжения поселения являются подземные воды «верховодка». </w:t>
      </w: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Население пользуется личными колодцами (скважинами), оборудованными на приусадебных земельных участках. </w:t>
      </w:r>
      <w:bookmarkStart w:id="2" w:name="_Toc227463175"/>
      <w:bookmarkStart w:id="3" w:name="_Toc269725469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Ресурсы подземных вод достаточны для удовлетворения потребностей населения.</w:t>
      </w: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b/>
          <w:color w:val="161515"/>
          <w:sz w:val="24"/>
          <w:szCs w:val="24"/>
          <w:lang w:eastAsia="en-US"/>
        </w:rPr>
        <w:t>4.2. Водоотведение</w:t>
      </w:r>
      <w:bookmarkEnd w:id="2"/>
      <w:bookmarkEnd w:id="3"/>
      <w:r w:rsidRPr="007A0C98">
        <w:rPr>
          <w:rFonts w:ascii="Arial" w:hAnsi="Arial" w:cs="Arial"/>
          <w:b/>
          <w:color w:val="161515"/>
          <w:sz w:val="24"/>
          <w:szCs w:val="24"/>
          <w:lang w:eastAsia="en-US"/>
        </w:rPr>
        <w:tab/>
      </w: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В настоящее время в населенных пунктах </w:t>
      </w:r>
      <w:proofErr w:type="spellStart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Байчуровского</w:t>
      </w:r>
      <w:proofErr w:type="spellEnd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 сельского поселения централизованная система канализации отсутствуют. Административные, общественно-деловые учреждения и жилищный фонд оборудованы выгребными ямами. Утилизация сточных вод от жилищного фонда и административных учреждений производится специализированными автомашинами с вывозом их на свалку. Такое положение создает антисанитарное состояние сельского поселения и вызывает необходимость строительства очистных сооружений.</w:t>
      </w: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Проектом предусматривается децентрализованная система канализации </w:t>
      </w:r>
      <w:proofErr w:type="spellStart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Байчуровского</w:t>
      </w:r>
      <w:proofErr w:type="spellEnd"/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 xml:space="preserve"> сельского поселения, включающая в себя оборудование канализации в существующих и проектируемых зданиях, имеющих внутренний водопровод и выгребные ямы для жилого сектора с организацией вывоза стоков. </w:t>
      </w:r>
    </w:p>
    <w:p w:rsidR="007A0C98" w:rsidRPr="007A0C98" w:rsidRDefault="007A0C98" w:rsidP="007A0C98">
      <w:pPr>
        <w:ind w:firstLine="567"/>
        <w:jc w:val="both"/>
        <w:rPr>
          <w:rFonts w:ascii="Arial" w:hAnsi="Arial" w:cs="Arial"/>
          <w:color w:val="161515"/>
          <w:sz w:val="24"/>
          <w:szCs w:val="24"/>
          <w:lang w:eastAsia="en-US"/>
        </w:rPr>
      </w:pPr>
      <w:r w:rsidRPr="007A0C98">
        <w:rPr>
          <w:rFonts w:ascii="Arial" w:hAnsi="Arial" w:cs="Arial"/>
          <w:color w:val="161515"/>
          <w:sz w:val="24"/>
          <w:szCs w:val="24"/>
          <w:lang w:eastAsia="en-US"/>
        </w:rPr>
        <w:t>Реализация мероприятий позволит повысить качество жизни граждан сельского поселения, снизить опасность для здоровья и жизни в темное время суток.</w:t>
      </w:r>
    </w:p>
    <w:p w:rsidR="002F3139" w:rsidRDefault="002F3139" w:rsidP="00A118CA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2F3139" w:rsidRDefault="002F3139" w:rsidP="00A118CA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0F4FE9" w:rsidRDefault="000F4FE9" w:rsidP="00A118CA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A118CA" w:rsidRDefault="00A118CA" w:rsidP="00A118CA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A47965" w:rsidRPr="00652699" w:rsidRDefault="00A47965" w:rsidP="00A118CA">
      <w:pPr>
        <w:jc w:val="center"/>
        <w:rPr>
          <w:rFonts w:eastAsia="Calibri"/>
          <w:b/>
          <w:sz w:val="24"/>
          <w:szCs w:val="24"/>
          <w:lang w:eastAsia="en-US"/>
        </w:rPr>
      </w:pPr>
      <w:r w:rsidRPr="00652699">
        <w:rPr>
          <w:rFonts w:eastAsia="Calibri"/>
          <w:b/>
          <w:sz w:val="24"/>
          <w:szCs w:val="24"/>
          <w:lang w:eastAsia="en-US"/>
        </w:rPr>
        <w:t xml:space="preserve">Вестник муниципальных правовых актов </w:t>
      </w:r>
      <w:proofErr w:type="spellStart"/>
      <w:r w:rsidR="00077D66">
        <w:rPr>
          <w:rFonts w:eastAsia="Calibri"/>
          <w:b/>
          <w:sz w:val="24"/>
          <w:szCs w:val="24"/>
          <w:lang w:eastAsia="en-US"/>
        </w:rPr>
        <w:t>Байчуровского</w:t>
      </w:r>
      <w:proofErr w:type="spellEnd"/>
      <w:r w:rsidR="000F4FE9" w:rsidRPr="00652699">
        <w:rPr>
          <w:rFonts w:eastAsia="Calibri"/>
          <w:b/>
          <w:sz w:val="24"/>
          <w:szCs w:val="24"/>
          <w:lang w:eastAsia="en-US"/>
        </w:rPr>
        <w:t xml:space="preserve"> </w:t>
      </w:r>
      <w:r w:rsidRPr="00652699">
        <w:rPr>
          <w:rFonts w:eastAsia="Calibri"/>
          <w:b/>
          <w:sz w:val="24"/>
          <w:szCs w:val="24"/>
          <w:lang w:eastAsia="en-US"/>
        </w:rPr>
        <w:t xml:space="preserve">сельского поселения </w:t>
      </w:r>
      <w:proofErr w:type="spellStart"/>
      <w:r w:rsidR="000F4FE9" w:rsidRPr="00652699">
        <w:rPr>
          <w:rFonts w:eastAsia="Calibri"/>
          <w:b/>
          <w:sz w:val="24"/>
          <w:szCs w:val="24"/>
          <w:lang w:eastAsia="en-US"/>
        </w:rPr>
        <w:t>Поворинского</w:t>
      </w:r>
      <w:proofErr w:type="spellEnd"/>
      <w:r w:rsidR="000F4FE9" w:rsidRPr="00652699">
        <w:rPr>
          <w:rFonts w:eastAsia="Calibri"/>
          <w:b/>
          <w:sz w:val="24"/>
          <w:szCs w:val="24"/>
          <w:lang w:eastAsia="en-US"/>
        </w:rPr>
        <w:t xml:space="preserve"> </w:t>
      </w:r>
      <w:r w:rsidRPr="00652699">
        <w:rPr>
          <w:rFonts w:eastAsia="Calibri"/>
          <w:b/>
          <w:sz w:val="24"/>
          <w:szCs w:val="24"/>
          <w:lang w:eastAsia="en-US"/>
        </w:rPr>
        <w:t xml:space="preserve">муниципального района </w:t>
      </w:r>
      <w:r w:rsidR="000F4FE9" w:rsidRPr="00652699">
        <w:rPr>
          <w:rFonts w:eastAsia="Calibri"/>
          <w:b/>
          <w:sz w:val="24"/>
          <w:szCs w:val="24"/>
          <w:lang w:eastAsia="en-US"/>
        </w:rPr>
        <w:t>Воронежской области</w:t>
      </w:r>
    </w:p>
    <w:p w:rsidR="00A47965" w:rsidRPr="00652699" w:rsidRDefault="00A47965" w:rsidP="0036032E">
      <w:pPr>
        <w:jc w:val="center"/>
        <w:rPr>
          <w:rFonts w:eastAsia="Calibri"/>
          <w:b/>
          <w:sz w:val="24"/>
          <w:szCs w:val="24"/>
          <w:lang w:eastAsia="en-US"/>
        </w:rPr>
      </w:pPr>
      <w:r w:rsidRPr="00652699">
        <w:rPr>
          <w:rFonts w:eastAsia="Calibri"/>
          <w:b/>
          <w:sz w:val="24"/>
          <w:szCs w:val="24"/>
          <w:lang w:eastAsia="en-US"/>
        </w:rPr>
        <w:t xml:space="preserve"> от </w:t>
      </w:r>
      <w:r w:rsidR="007A0C98">
        <w:rPr>
          <w:rFonts w:eastAsia="Calibri"/>
          <w:b/>
          <w:sz w:val="24"/>
          <w:szCs w:val="24"/>
          <w:lang w:eastAsia="en-US"/>
        </w:rPr>
        <w:t>25</w:t>
      </w:r>
      <w:r w:rsidRPr="00652699">
        <w:rPr>
          <w:rFonts w:eastAsia="Calibri"/>
          <w:b/>
          <w:sz w:val="24"/>
          <w:szCs w:val="24"/>
          <w:lang w:eastAsia="en-US"/>
        </w:rPr>
        <w:t>.</w:t>
      </w:r>
      <w:r w:rsidR="007A0C98">
        <w:rPr>
          <w:rFonts w:eastAsia="Calibri"/>
          <w:b/>
          <w:sz w:val="24"/>
          <w:szCs w:val="24"/>
          <w:lang w:eastAsia="en-US"/>
        </w:rPr>
        <w:t>09</w:t>
      </w:r>
      <w:r w:rsidRPr="00652699">
        <w:rPr>
          <w:rFonts w:eastAsia="Calibri"/>
          <w:b/>
          <w:sz w:val="24"/>
          <w:szCs w:val="24"/>
          <w:lang w:eastAsia="en-US"/>
        </w:rPr>
        <w:t>.202</w:t>
      </w:r>
      <w:r w:rsidR="000F4FE9" w:rsidRPr="00652699">
        <w:rPr>
          <w:rFonts w:eastAsia="Calibri"/>
          <w:b/>
          <w:sz w:val="24"/>
          <w:szCs w:val="24"/>
          <w:lang w:eastAsia="en-US"/>
        </w:rPr>
        <w:t>4</w:t>
      </w:r>
      <w:r w:rsidRPr="00652699">
        <w:rPr>
          <w:rFonts w:eastAsia="Calibri"/>
          <w:b/>
          <w:sz w:val="24"/>
          <w:szCs w:val="24"/>
          <w:lang w:eastAsia="en-US"/>
        </w:rPr>
        <w:t>г.</w:t>
      </w:r>
      <w:r w:rsidR="007A0C98">
        <w:rPr>
          <w:rFonts w:eastAsia="Calibri"/>
          <w:b/>
          <w:sz w:val="24"/>
          <w:szCs w:val="24"/>
          <w:lang w:eastAsia="en-US"/>
        </w:rPr>
        <w:t xml:space="preserve"> №2</w:t>
      </w:r>
    </w:p>
    <w:p w:rsidR="00A47965" w:rsidRPr="00652699" w:rsidRDefault="00A47965" w:rsidP="00A47965">
      <w:pPr>
        <w:jc w:val="center"/>
        <w:rPr>
          <w:rFonts w:eastAsia="Calibri"/>
          <w:sz w:val="24"/>
          <w:szCs w:val="24"/>
          <w:lang w:eastAsia="en-US"/>
        </w:rPr>
      </w:pPr>
    </w:p>
    <w:p w:rsidR="00A47965" w:rsidRPr="00652699" w:rsidRDefault="00A47965" w:rsidP="00A47965">
      <w:pPr>
        <w:jc w:val="center"/>
        <w:rPr>
          <w:rFonts w:eastAsia="Calibri"/>
          <w:sz w:val="24"/>
          <w:szCs w:val="24"/>
          <w:lang w:eastAsia="en-US"/>
        </w:rPr>
      </w:pPr>
      <w:r w:rsidRPr="00652699">
        <w:rPr>
          <w:rFonts w:eastAsia="Calibri"/>
          <w:sz w:val="24"/>
          <w:szCs w:val="24"/>
          <w:lang w:eastAsia="en-US"/>
        </w:rPr>
        <w:t>Вестник подготовлен к печати</w:t>
      </w:r>
    </w:p>
    <w:p w:rsidR="00A47965" w:rsidRPr="00652699" w:rsidRDefault="00A47965" w:rsidP="00A47965">
      <w:pPr>
        <w:jc w:val="center"/>
        <w:rPr>
          <w:rFonts w:eastAsia="Calibri"/>
          <w:sz w:val="24"/>
          <w:szCs w:val="24"/>
          <w:lang w:eastAsia="en-US"/>
        </w:rPr>
      </w:pPr>
      <w:r w:rsidRPr="00652699">
        <w:rPr>
          <w:rFonts w:eastAsia="Calibri"/>
          <w:sz w:val="24"/>
          <w:szCs w:val="24"/>
          <w:lang w:eastAsia="en-US"/>
        </w:rPr>
        <w:t xml:space="preserve">в Администрации </w:t>
      </w:r>
      <w:proofErr w:type="spellStart"/>
      <w:r w:rsidR="00077D66">
        <w:rPr>
          <w:rFonts w:eastAsia="Calibri"/>
          <w:sz w:val="24"/>
          <w:szCs w:val="24"/>
          <w:lang w:eastAsia="en-US"/>
        </w:rPr>
        <w:t>Байчуровского</w:t>
      </w:r>
      <w:proofErr w:type="spellEnd"/>
      <w:r w:rsidR="000F4FE9" w:rsidRPr="00652699">
        <w:rPr>
          <w:rFonts w:eastAsia="Calibri"/>
          <w:sz w:val="24"/>
          <w:szCs w:val="24"/>
          <w:lang w:eastAsia="en-US"/>
        </w:rPr>
        <w:t xml:space="preserve"> </w:t>
      </w:r>
      <w:r w:rsidRPr="00652699">
        <w:rPr>
          <w:rFonts w:eastAsia="Calibri"/>
          <w:sz w:val="24"/>
          <w:szCs w:val="24"/>
          <w:lang w:eastAsia="en-US"/>
        </w:rPr>
        <w:t>сельского поселения</w:t>
      </w:r>
      <w:r w:rsidR="00652699" w:rsidRPr="0065269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652699" w:rsidRPr="00652699">
        <w:rPr>
          <w:rFonts w:eastAsia="Calibri"/>
          <w:sz w:val="24"/>
          <w:szCs w:val="24"/>
          <w:lang w:eastAsia="en-US"/>
        </w:rPr>
        <w:t>Поворинского</w:t>
      </w:r>
      <w:proofErr w:type="spellEnd"/>
      <w:r w:rsidR="00652699" w:rsidRPr="00652699">
        <w:rPr>
          <w:rFonts w:eastAsia="Calibri"/>
          <w:sz w:val="24"/>
          <w:szCs w:val="24"/>
          <w:lang w:eastAsia="en-US"/>
        </w:rPr>
        <w:t xml:space="preserve"> муниципального района Воронежской области</w:t>
      </w:r>
    </w:p>
    <w:p w:rsidR="00A47965" w:rsidRPr="00652699" w:rsidRDefault="00AD7D2C" w:rsidP="00A47965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Адрес: </w:t>
      </w:r>
      <w:r w:rsidR="001468AC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397310</w:t>
      </w:r>
      <w:r w:rsidR="00A47965" w:rsidRPr="00652699">
        <w:rPr>
          <w:rFonts w:eastAsia="Calibri"/>
          <w:sz w:val="24"/>
          <w:szCs w:val="24"/>
          <w:lang w:eastAsia="en-US"/>
        </w:rPr>
        <w:t xml:space="preserve">, </w:t>
      </w:r>
      <w:r w:rsidR="00652699" w:rsidRPr="00652699">
        <w:rPr>
          <w:rFonts w:eastAsia="Calibri"/>
          <w:sz w:val="24"/>
          <w:szCs w:val="24"/>
          <w:lang w:eastAsia="en-US"/>
        </w:rPr>
        <w:t xml:space="preserve">Воронежская область, </w:t>
      </w:r>
      <w:proofErr w:type="spellStart"/>
      <w:r w:rsidR="00652699" w:rsidRPr="00652699">
        <w:rPr>
          <w:rFonts w:eastAsia="Calibri"/>
          <w:sz w:val="24"/>
          <w:szCs w:val="24"/>
          <w:lang w:eastAsia="en-US"/>
        </w:rPr>
        <w:t>По</w:t>
      </w:r>
      <w:r>
        <w:rPr>
          <w:rFonts w:eastAsia="Calibri"/>
          <w:sz w:val="24"/>
          <w:szCs w:val="24"/>
          <w:lang w:eastAsia="en-US"/>
        </w:rPr>
        <w:t>воринский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район</w:t>
      </w:r>
      <w:proofErr w:type="gramStart"/>
      <w:r w:rsidR="001468AC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,</w:t>
      </w:r>
      <w:proofErr w:type="gramEnd"/>
      <w:r>
        <w:rPr>
          <w:rFonts w:eastAsia="Calibri"/>
          <w:sz w:val="24"/>
          <w:szCs w:val="24"/>
          <w:lang w:eastAsia="en-US"/>
        </w:rPr>
        <w:t xml:space="preserve"> с. Байчурово, </w:t>
      </w:r>
      <w:r w:rsidR="001468AC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пер. Советский, 5</w:t>
      </w:r>
      <w:r w:rsidR="00A47965" w:rsidRPr="00652699">
        <w:rPr>
          <w:rFonts w:eastAsia="Calibri"/>
          <w:sz w:val="24"/>
          <w:szCs w:val="24"/>
          <w:lang w:eastAsia="en-US"/>
        </w:rPr>
        <w:t xml:space="preserve">. </w:t>
      </w:r>
      <w:r>
        <w:rPr>
          <w:rFonts w:eastAsia="Calibri"/>
          <w:sz w:val="24"/>
          <w:szCs w:val="24"/>
          <w:lang w:eastAsia="en-US"/>
        </w:rPr>
        <w:t xml:space="preserve">        Тел. (47376) 41045</w:t>
      </w:r>
    </w:p>
    <w:p w:rsidR="00A47965" w:rsidRPr="00652699" w:rsidRDefault="00A47965" w:rsidP="00A47965">
      <w:pPr>
        <w:jc w:val="center"/>
        <w:rPr>
          <w:rFonts w:eastAsia="Calibri"/>
          <w:sz w:val="24"/>
          <w:szCs w:val="24"/>
          <w:lang w:eastAsia="en-US"/>
        </w:rPr>
      </w:pPr>
    </w:p>
    <w:p w:rsidR="00A47965" w:rsidRPr="00652699" w:rsidRDefault="00A47965" w:rsidP="00A47965">
      <w:pPr>
        <w:jc w:val="center"/>
        <w:rPr>
          <w:rFonts w:eastAsia="Calibri"/>
          <w:b/>
          <w:sz w:val="24"/>
          <w:szCs w:val="24"/>
          <w:lang w:eastAsia="en-US"/>
        </w:rPr>
      </w:pPr>
      <w:r w:rsidRPr="00652699">
        <w:rPr>
          <w:rFonts w:eastAsia="Calibri"/>
          <w:b/>
          <w:sz w:val="24"/>
          <w:szCs w:val="24"/>
          <w:lang w:eastAsia="en-US"/>
        </w:rPr>
        <w:t>Учредитель</w:t>
      </w:r>
    </w:p>
    <w:p w:rsidR="00AD7D2C" w:rsidRDefault="00652699" w:rsidP="00AD7D2C">
      <w:pPr>
        <w:jc w:val="center"/>
        <w:rPr>
          <w:rFonts w:eastAsia="Calibri"/>
          <w:b/>
          <w:sz w:val="24"/>
          <w:szCs w:val="24"/>
          <w:lang w:eastAsia="en-US"/>
        </w:rPr>
      </w:pPr>
      <w:r w:rsidRPr="00652699">
        <w:rPr>
          <w:rFonts w:eastAsia="Calibri"/>
          <w:b/>
          <w:sz w:val="24"/>
          <w:szCs w:val="24"/>
          <w:lang w:eastAsia="en-US"/>
        </w:rPr>
        <w:t xml:space="preserve">Совет народных депутатов </w:t>
      </w:r>
      <w:proofErr w:type="spellStart"/>
      <w:r w:rsidR="00077D66">
        <w:rPr>
          <w:rFonts w:eastAsia="Calibri"/>
          <w:b/>
          <w:sz w:val="24"/>
          <w:szCs w:val="24"/>
          <w:lang w:eastAsia="en-US"/>
        </w:rPr>
        <w:t>Байчуровского</w:t>
      </w:r>
      <w:proofErr w:type="spellEnd"/>
      <w:r w:rsidRPr="00652699">
        <w:rPr>
          <w:rFonts w:eastAsia="Calibri"/>
          <w:b/>
          <w:sz w:val="24"/>
          <w:szCs w:val="24"/>
          <w:lang w:eastAsia="en-US"/>
        </w:rPr>
        <w:t xml:space="preserve"> </w:t>
      </w:r>
      <w:r w:rsidR="00A47965" w:rsidRPr="00652699">
        <w:rPr>
          <w:rFonts w:eastAsia="Calibri"/>
          <w:b/>
          <w:sz w:val="24"/>
          <w:szCs w:val="24"/>
          <w:lang w:eastAsia="en-US"/>
        </w:rPr>
        <w:t xml:space="preserve">сельского поселения </w:t>
      </w:r>
      <w:r w:rsidR="00AD7D2C">
        <w:rPr>
          <w:rFonts w:eastAsia="Calibri"/>
          <w:b/>
          <w:sz w:val="24"/>
          <w:szCs w:val="24"/>
          <w:lang w:eastAsia="en-US"/>
        </w:rPr>
        <w:t xml:space="preserve">                                 </w:t>
      </w:r>
      <w:proofErr w:type="spellStart"/>
      <w:r w:rsidR="00AD7D2C">
        <w:rPr>
          <w:rFonts w:eastAsia="Calibri"/>
          <w:b/>
          <w:sz w:val="24"/>
          <w:szCs w:val="24"/>
          <w:lang w:eastAsia="en-US"/>
        </w:rPr>
        <w:t>Поворинского</w:t>
      </w:r>
      <w:proofErr w:type="spellEnd"/>
      <w:r w:rsidR="00AD7D2C">
        <w:rPr>
          <w:rFonts w:eastAsia="Calibri"/>
          <w:b/>
          <w:sz w:val="24"/>
          <w:szCs w:val="24"/>
          <w:lang w:eastAsia="en-US"/>
        </w:rPr>
        <w:t xml:space="preserve"> </w:t>
      </w:r>
      <w:r w:rsidR="00A47965" w:rsidRPr="00652699">
        <w:rPr>
          <w:rFonts w:eastAsia="Calibri"/>
          <w:b/>
          <w:sz w:val="24"/>
          <w:szCs w:val="24"/>
          <w:lang w:eastAsia="en-US"/>
        </w:rPr>
        <w:t xml:space="preserve">муниципального района </w:t>
      </w:r>
      <w:r w:rsidRPr="00652699">
        <w:rPr>
          <w:rFonts w:eastAsia="Calibri"/>
          <w:b/>
          <w:sz w:val="24"/>
          <w:szCs w:val="24"/>
          <w:lang w:eastAsia="en-US"/>
        </w:rPr>
        <w:t>Воронежской области</w:t>
      </w:r>
    </w:p>
    <w:p w:rsidR="00A47965" w:rsidRPr="00652699" w:rsidRDefault="00652699" w:rsidP="001468AC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</w:t>
      </w:r>
      <w:r w:rsidRPr="00652699">
        <w:rPr>
          <w:rFonts w:eastAsia="Calibri"/>
          <w:sz w:val="24"/>
          <w:szCs w:val="24"/>
          <w:lang w:eastAsia="en-US"/>
        </w:rPr>
        <w:t xml:space="preserve">ешение Совета народных депутатов </w:t>
      </w:r>
      <w:proofErr w:type="spellStart"/>
      <w:r w:rsidR="00077D66">
        <w:rPr>
          <w:rFonts w:eastAsia="Calibri"/>
          <w:sz w:val="24"/>
          <w:szCs w:val="24"/>
          <w:lang w:eastAsia="en-US"/>
        </w:rPr>
        <w:t>Байчуровского</w:t>
      </w:r>
      <w:proofErr w:type="spellEnd"/>
      <w:r w:rsidRPr="00652699">
        <w:rPr>
          <w:rFonts w:eastAsia="Calibri"/>
          <w:sz w:val="24"/>
          <w:szCs w:val="24"/>
          <w:lang w:eastAsia="en-US"/>
        </w:rPr>
        <w:t xml:space="preserve"> </w:t>
      </w:r>
      <w:r w:rsidR="00A47965" w:rsidRPr="00652699">
        <w:rPr>
          <w:rFonts w:eastAsia="Calibri"/>
          <w:sz w:val="24"/>
          <w:szCs w:val="24"/>
          <w:lang w:eastAsia="en-US"/>
        </w:rPr>
        <w:t>сельского поселения</w:t>
      </w:r>
    </w:p>
    <w:p w:rsidR="00A47965" w:rsidRPr="00652699" w:rsidRDefault="00652699" w:rsidP="001468AC">
      <w:pPr>
        <w:jc w:val="center"/>
        <w:rPr>
          <w:rFonts w:eastAsia="Calibri"/>
          <w:sz w:val="24"/>
          <w:szCs w:val="24"/>
          <w:lang w:eastAsia="en-US"/>
        </w:rPr>
      </w:pPr>
      <w:proofErr w:type="spellStart"/>
      <w:r w:rsidRPr="00652699">
        <w:rPr>
          <w:rFonts w:eastAsia="Calibri"/>
          <w:sz w:val="24"/>
          <w:szCs w:val="24"/>
          <w:lang w:eastAsia="en-US"/>
        </w:rPr>
        <w:t>Поворинского</w:t>
      </w:r>
      <w:proofErr w:type="spellEnd"/>
      <w:r w:rsidRPr="00652699">
        <w:rPr>
          <w:rFonts w:eastAsia="Calibri"/>
          <w:sz w:val="24"/>
          <w:szCs w:val="24"/>
          <w:lang w:eastAsia="en-US"/>
        </w:rPr>
        <w:t xml:space="preserve"> </w:t>
      </w:r>
      <w:r w:rsidR="00A47965" w:rsidRPr="00652699">
        <w:rPr>
          <w:rFonts w:eastAsia="Calibri"/>
          <w:sz w:val="24"/>
          <w:szCs w:val="24"/>
          <w:lang w:eastAsia="en-US"/>
        </w:rPr>
        <w:t xml:space="preserve">муниципального района </w:t>
      </w:r>
      <w:r w:rsidRPr="00652699">
        <w:rPr>
          <w:rFonts w:eastAsia="Calibri"/>
          <w:sz w:val="24"/>
          <w:szCs w:val="24"/>
          <w:lang w:eastAsia="en-US"/>
        </w:rPr>
        <w:t>Воронежской области</w:t>
      </w:r>
    </w:p>
    <w:p w:rsidR="00A47965" w:rsidRPr="00652699" w:rsidRDefault="00652699" w:rsidP="001468AC">
      <w:pPr>
        <w:jc w:val="center"/>
        <w:rPr>
          <w:rFonts w:eastAsia="Calibri"/>
          <w:sz w:val="24"/>
          <w:szCs w:val="24"/>
          <w:lang w:eastAsia="en-US"/>
        </w:rPr>
      </w:pPr>
      <w:r w:rsidRPr="00652699">
        <w:rPr>
          <w:rFonts w:eastAsia="Calibri"/>
          <w:sz w:val="24"/>
          <w:szCs w:val="24"/>
          <w:lang w:eastAsia="en-US"/>
        </w:rPr>
        <w:t>о</w:t>
      </w:r>
      <w:r w:rsidR="00A47965" w:rsidRPr="00652699">
        <w:rPr>
          <w:rFonts w:eastAsia="Calibri"/>
          <w:sz w:val="24"/>
          <w:szCs w:val="24"/>
          <w:lang w:eastAsia="en-US"/>
        </w:rPr>
        <w:t xml:space="preserve">т </w:t>
      </w:r>
      <w:r w:rsidR="007A0C98">
        <w:rPr>
          <w:rFonts w:eastAsia="Calibri"/>
          <w:sz w:val="24"/>
          <w:szCs w:val="24"/>
          <w:lang w:eastAsia="en-US"/>
        </w:rPr>
        <w:t>25</w:t>
      </w:r>
      <w:r w:rsidR="00A47965" w:rsidRPr="00652699">
        <w:rPr>
          <w:rFonts w:eastAsia="Calibri"/>
          <w:sz w:val="24"/>
          <w:szCs w:val="24"/>
          <w:lang w:eastAsia="en-US"/>
        </w:rPr>
        <w:t>.0</w:t>
      </w:r>
      <w:r w:rsidR="007A0C98">
        <w:rPr>
          <w:rFonts w:eastAsia="Calibri"/>
          <w:sz w:val="24"/>
          <w:szCs w:val="24"/>
          <w:lang w:eastAsia="en-US"/>
        </w:rPr>
        <w:t>9</w:t>
      </w:r>
      <w:r w:rsidR="00A47965" w:rsidRPr="00652699">
        <w:rPr>
          <w:rFonts w:eastAsia="Calibri"/>
          <w:sz w:val="24"/>
          <w:szCs w:val="24"/>
          <w:lang w:eastAsia="en-US"/>
        </w:rPr>
        <w:t>.20</w:t>
      </w:r>
      <w:r w:rsidRPr="00652699">
        <w:rPr>
          <w:rFonts w:eastAsia="Calibri"/>
          <w:sz w:val="24"/>
          <w:szCs w:val="24"/>
          <w:lang w:eastAsia="en-US"/>
        </w:rPr>
        <w:t xml:space="preserve">24 </w:t>
      </w:r>
      <w:r w:rsidR="00A47965" w:rsidRPr="00652699">
        <w:rPr>
          <w:rFonts w:eastAsia="Calibri"/>
          <w:sz w:val="24"/>
          <w:szCs w:val="24"/>
          <w:lang w:eastAsia="en-US"/>
        </w:rPr>
        <w:t>г №</w:t>
      </w:r>
      <w:r w:rsidR="007A0C98">
        <w:rPr>
          <w:rFonts w:eastAsia="Calibri"/>
          <w:sz w:val="24"/>
          <w:szCs w:val="24"/>
          <w:lang w:eastAsia="en-US"/>
        </w:rPr>
        <w:t>2</w:t>
      </w:r>
      <w:bookmarkStart w:id="4" w:name="_GoBack"/>
      <w:bookmarkEnd w:id="4"/>
    </w:p>
    <w:p w:rsidR="00A47965" w:rsidRPr="00652699" w:rsidRDefault="00A47965" w:rsidP="001468AC">
      <w:pPr>
        <w:jc w:val="center"/>
        <w:rPr>
          <w:rFonts w:eastAsia="Calibri"/>
          <w:sz w:val="24"/>
          <w:szCs w:val="24"/>
          <w:lang w:eastAsia="en-US"/>
        </w:rPr>
      </w:pPr>
    </w:p>
    <w:p w:rsidR="00A47965" w:rsidRPr="00652699" w:rsidRDefault="00A47965" w:rsidP="00F572CB">
      <w:pPr>
        <w:jc w:val="center"/>
        <w:rPr>
          <w:sz w:val="24"/>
          <w:szCs w:val="24"/>
        </w:rPr>
      </w:pPr>
      <w:r w:rsidRPr="00652699">
        <w:rPr>
          <w:rFonts w:eastAsia="Calibri"/>
          <w:sz w:val="24"/>
          <w:szCs w:val="24"/>
          <w:lang w:eastAsia="en-US"/>
        </w:rPr>
        <w:t xml:space="preserve">Отпечатано на </w:t>
      </w:r>
      <w:r w:rsidR="00AD7D2C">
        <w:rPr>
          <w:rFonts w:eastAsia="Calibri"/>
          <w:sz w:val="24"/>
          <w:szCs w:val="24"/>
          <w:lang w:eastAsia="en-US"/>
        </w:rPr>
        <w:t>ПК. Тираж 4</w:t>
      </w:r>
      <w:r w:rsidRPr="00652699">
        <w:rPr>
          <w:rFonts w:eastAsia="Calibri"/>
          <w:sz w:val="24"/>
          <w:szCs w:val="24"/>
          <w:lang w:eastAsia="en-US"/>
        </w:rPr>
        <w:t xml:space="preserve"> экз.</w:t>
      </w:r>
    </w:p>
    <w:sectPr w:rsidR="00A47965" w:rsidRPr="00652699" w:rsidSect="00AF47EF">
      <w:foot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362" w:rsidRDefault="00674362" w:rsidP="00D918C1">
      <w:r>
        <w:separator/>
      </w:r>
    </w:p>
  </w:endnote>
  <w:endnote w:type="continuationSeparator" w:id="0">
    <w:p w:rsidR="00674362" w:rsidRDefault="00674362" w:rsidP="00D9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9672"/>
      <w:docPartObj>
        <w:docPartGallery w:val="Page Numbers (Bottom of Page)"/>
        <w:docPartUnique/>
      </w:docPartObj>
    </w:sdtPr>
    <w:sdtEndPr/>
    <w:sdtContent>
      <w:p w:rsidR="00652699" w:rsidRDefault="005419C7">
        <w:pPr>
          <w:pStyle w:val="af1"/>
          <w:jc w:val="center"/>
        </w:pPr>
        <w:r>
          <w:rPr>
            <w:noProof/>
          </w:rPr>
          <w:fldChar w:fldCharType="begin"/>
        </w:r>
        <w:r w:rsidR="0065269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A0C9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52699" w:rsidRDefault="0065269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362" w:rsidRDefault="00674362" w:rsidP="00D918C1">
      <w:r>
        <w:separator/>
      </w:r>
    </w:p>
  </w:footnote>
  <w:footnote w:type="continuationSeparator" w:id="0">
    <w:p w:rsidR="00674362" w:rsidRDefault="00674362" w:rsidP="00D91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58D77A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/>
      </w:rPr>
    </w:lvl>
  </w:abstractNum>
  <w:abstractNum w:abstractNumId="2">
    <w:nsid w:val="04555819"/>
    <w:multiLevelType w:val="multilevel"/>
    <w:tmpl w:val="FDCE5DB0"/>
    <w:lvl w:ilvl="0">
      <w:start w:val="20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7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2012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5BF2486"/>
    <w:multiLevelType w:val="hybridMultilevel"/>
    <w:tmpl w:val="7908C10E"/>
    <w:lvl w:ilvl="0" w:tplc="180E18B0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1576621"/>
    <w:multiLevelType w:val="hybridMultilevel"/>
    <w:tmpl w:val="B07652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D80C09"/>
    <w:multiLevelType w:val="hybridMultilevel"/>
    <w:tmpl w:val="144E7122"/>
    <w:lvl w:ilvl="0" w:tplc="234807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5F22A7D"/>
    <w:multiLevelType w:val="hybridMultilevel"/>
    <w:tmpl w:val="290E5342"/>
    <w:lvl w:ilvl="0" w:tplc="4AB0CA88">
      <w:start w:val="1"/>
      <w:numFmt w:val="decimal"/>
      <w:lvlText w:val="%1.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9DEE48B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B0B343D"/>
    <w:multiLevelType w:val="multilevel"/>
    <w:tmpl w:val="5F56FCA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BBA66C0"/>
    <w:multiLevelType w:val="hybridMultilevel"/>
    <w:tmpl w:val="D8F237A8"/>
    <w:lvl w:ilvl="0" w:tplc="98CC763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D625D75"/>
    <w:multiLevelType w:val="hybridMultilevel"/>
    <w:tmpl w:val="328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A2088"/>
    <w:multiLevelType w:val="hybridMultilevel"/>
    <w:tmpl w:val="31EC89E8"/>
    <w:lvl w:ilvl="0" w:tplc="F1B201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64821C0"/>
    <w:multiLevelType w:val="multilevel"/>
    <w:tmpl w:val="16AC2B0E"/>
    <w:lvl w:ilvl="0">
      <w:start w:val="27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500"/>
        </w:tabs>
        <w:ind w:left="1500" w:hanging="12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740"/>
        </w:tabs>
        <w:ind w:left="174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60"/>
        </w:tabs>
        <w:ind w:left="24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2">
    <w:nsid w:val="38585381"/>
    <w:multiLevelType w:val="hybridMultilevel"/>
    <w:tmpl w:val="8914564A"/>
    <w:lvl w:ilvl="0" w:tplc="EEAA8B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CC3424"/>
    <w:multiLevelType w:val="hybridMultilevel"/>
    <w:tmpl w:val="FCB8E486"/>
    <w:lvl w:ilvl="0" w:tplc="0404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A9743D"/>
    <w:multiLevelType w:val="hybridMultilevel"/>
    <w:tmpl w:val="5008C3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C20CA"/>
    <w:multiLevelType w:val="hybridMultilevel"/>
    <w:tmpl w:val="28E68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EB8785B"/>
    <w:multiLevelType w:val="hybridMultilevel"/>
    <w:tmpl w:val="8CA6438A"/>
    <w:lvl w:ilvl="0" w:tplc="2FE2526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3B6FAB"/>
    <w:multiLevelType w:val="multilevel"/>
    <w:tmpl w:val="D88C34A0"/>
    <w:lvl w:ilvl="0">
      <w:start w:val="4"/>
      <w:numFmt w:val="decimal"/>
      <w:lvlText w:val="%1"/>
      <w:lvlJc w:val="left"/>
      <w:pPr>
        <w:ind w:left="1380" w:hanging="13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0" w:hanging="138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380" w:hanging="1380"/>
      </w:pPr>
      <w:rPr>
        <w:rFonts w:hint="default"/>
      </w:rPr>
    </w:lvl>
    <w:lvl w:ilvl="3">
      <w:start w:val="2013"/>
      <w:numFmt w:val="decimal"/>
      <w:lvlText w:val="%1.%2.%3.%4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4F979B2"/>
    <w:multiLevelType w:val="multilevel"/>
    <w:tmpl w:val="F9C8076E"/>
    <w:lvl w:ilvl="0">
      <w:start w:val="2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680"/>
        </w:tabs>
        <w:ind w:left="168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9">
    <w:nsid w:val="655E0658"/>
    <w:multiLevelType w:val="hybridMultilevel"/>
    <w:tmpl w:val="640C96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2"/>
  </w:num>
  <w:num w:numId="4">
    <w:abstractNumId w:val="4"/>
  </w:num>
  <w:num w:numId="5">
    <w:abstractNumId w:val="5"/>
  </w:num>
  <w:num w:numId="6">
    <w:abstractNumId w:val="13"/>
  </w:num>
  <w:num w:numId="7">
    <w:abstractNumId w:val="7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5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3">
    <w:abstractNumId w:val="6"/>
  </w:num>
  <w:num w:numId="14">
    <w:abstractNumId w:val="3"/>
  </w:num>
  <w:num w:numId="15">
    <w:abstractNumId w:val="19"/>
  </w:num>
  <w:num w:numId="16">
    <w:abstractNumId w:val="17"/>
  </w:num>
  <w:num w:numId="17">
    <w:abstractNumId w:val="16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2B4"/>
    <w:rsid w:val="00011DC8"/>
    <w:rsid w:val="0007599D"/>
    <w:rsid w:val="00077D66"/>
    <w:rsid w:val="00085EFE"/>
    <w:rsid w:val="000C0FB0"/>
    <w:rsid w:val="000F4FE9"/>
    <w:rsid w:val="000F5DE9"/>
    <w:rsid w:val="000F6DC6"/>
    <w:rsid w:val="001002AA"/>
    <w:rsid w:val="00125139"/>
    <w:rsid w:val="001468AC"/>
    <w:rsid w:val="00176F85"/>
    <w:rsid w:val="00183836"/>
    <w:rsid w:val="001A5CE8"/>
    <w:rsid w:val="001C504A"/>
    <w:rsid w:val="001D7220"/>
    <w:rsid w:val="001F25C4"/>
    <w:rsid w:val="001F2A01"/>
    <w:rsid w:val="001F7468"/>
    <w:rsid w:val="00214B13"/>
    <w:rsid w:val="002427D9"/>
    <w:rsid w:val="00242A44"/>
    <w:rsid w:val="00244446"/>
    <w:rsid w:val="0024590E"/>
    <w:rsid w:val="002518E3"/>
    <w:rsid w:val="002639E6"/>
    <w:rsid w:val="002B1FFE"/>
    <w:rsid w:val="002D4DCF"/>
    <w:rsid w:val="002E7A9B"/>
    <w:rsid w:val="002F25A1"/>
    <w:rsid w:val="002F3139"/>
    <w:rsid w:val="00307FE1"/>
    <w:rsid w:val="00330218"/>
    <w:rsid w:val="00346B01"/>
    <w:rsid w:val="0036032E"/>
    <w:rsid w:val="00361C6B"/>
    <w:rsid w:val="0038317A"/>
    <w:rsid w:val="003A1FF2"/>
    <w:rsid w:val="003A4601"/>
    <w:rsid w:val="003A565A"/>
    <w:rsid w:val="003F2166"/>
    <w:rsid w:val="00402A53"/>
    <w:rsid w:val="004317C2"/>
    <w:rsid w:val="00442D16"/>
    <w:rsid w:val="004459A6"/>
    <w:rsid w:val="004740AE"/>
    <w:rsid w:val="004A26DF"/>
    <w:rsid w:val="004B5BA7"/>
    <w:rsid w:val="00521579"/>
    <w:rsid w:val="00537AB3"/>
    <w:rsid w:val="005419C7"/>
    <w:rsid w:val="00543123"/>
    <w:rsid w:val="00543AD7"/>
    <w:rsid w:val="0057760E"/>
    <w:rsid w:val="005B7E52"/>
    <w:rsid w:val="005D4FCF"/>
    <w:rsid w:val="005D549D"/>
    <w:rsid w:val="0061251D"/>
    <w:rsid w:val="00623FED"/>
    <w:rsid w:val="006517EB"/>
    <w:rsid w:val="00652699"/>
    <w:rsid w:val="00653B63"/>
    <w:rsid w:val="006556CB"/>
    <w:rsid w:val="00674362"/>
    <w:rsid w:val="0067794B"/>
    <w:rsid w:val="006B2247"/>
    <w:rsid w:val="006B524B"/>
    <w:rsid w:val="00750BBA"/>
    <w:rsid w:val="00755A7A"/>
    <w:rsid w:val="00761698"/>
    <w:rsid w:val="007670E8"/>
    <w:rsid w:val="00777D08"/>
    <w:rsid w:val="007853BF"/>
    <w:rsid w:val="007A0C98"/>
    <w:rsid w:val="007A4661"/>
    <w:rsid w:val="007A65FF"/>
    <w:rsid w:val="007C3757"/>
    <w:rsid w:val="007C48EE"/>
    <w:rsid w:val="007E4A3C"/>
    <w:rsid w:val="007F79D9"/>
    <w:rsid w:val="008062C4"/>
    <w:rsid w:val="008128EF"/>
    <w:rsid w:val="008223EC"/>
    <w:rsid w:val="00826EC7"/>
    <w:rsid w:val="00844E77"/>
    <w:rsid w:val="00863886"/>
    <w:rsid w:val="00865CBC"/>
    <w:rsid w:val="00874796"/>
    <w:rsid w:val="008A1D18"/>
    <w:rsid w:val="008B56B4"/>
    <w:rsid w:val="008D1824"/>
    <w:rsid w:val="0090095E"/>
    <w:rsid w:val="00904925"/>
    <w:rsid w:val="00910544"/>
    <w:rsid w:val="00943B40"/>
    <w:rsid w:val="00944077"/>
    <w:rsid w:val="00945D6B"/>
    <w:rsid w:val="00996BD6"/>
    <w:rsid w:val="00997613"/>
    <w:rsid w:val="009B4976"/>
    <w:rsid w:val="009B5479"/>
    <w:rsid w:val="009D158B"/>
    <w:rsid w:val="009D30C5"/>
    <w:rsid w:val="009D4ACB"/>
    <w:rsid w:val="009D7DF4"/>
    <w:rsid w:val="009E7191"/>
    <w:rsid w:val="00A118CA"/>
    <w:rsid w:val="00A253A1"/>
    <w:rsid w:val="00A47965"/>
    <w:rsid w:val="00A702BC"/>
    <w:rsid w:val="00A86660"/>
    <w:rsid w:val="00AA3C62"/>
    <w:rsid w:val="00AB0E16"/>
    <w:rsid w:val="00AC3840"/>
    <w:rsid w:val="00AD15AE"/>
    <w:rsid w:val="00AD3625"/>
    <w:rsid w:val="00AD7D2C"/>
    <w:rsid w:val="00AF47EF"/>
    <w:rsid w:val="00B46E97"/>
    <w:rsid w:val="00B62DEF"/>
    <w:rsid w:val="00B94112"/>
    <w:rsid w:val="00B96336"/>
    <w:rsid w:val="00BA358C"/>
    <w:rsid w:val="00BA7725"/>
    <w:rsid w:val="00BF2D6A"/>
    <w:rsid w:val="00C23B8D"/>
    <w:rsid w:val="00C46D90"/>
    <w:rsid w:val="00C72F96"/>
    <w:rsid w:val="00C95985"/>
    <w:rsid w:val="00CB4E4F"/>
    <w:rsid w:val="00CC0CF5"/>
    <w:rsid w:val="00CC6A90"/>
    <w:rsid w:val="00CD6BCE"/>
    <w:rsid w:val="00CF2C28"/>
    <w:rsid w:val="00CF3EB4"/>
    <w:rsid w:val="00CF7EBF"/>
    <w:rsid w:val="00D23BC4"/>
    <w:rsid w:val="00D36AD7"/>
    <w:rsid w:val="00D36F59"/>
    <w:rsid w:val="00D41915"/>
    <w:rsid w:val="00D427A5"/>
    <w:rsid w:val="00D62814"/>
    <w:rsid w:val="00D63B79"/>
    <w:rsid w:val="00D918C1"/>
    <w:rsid w:val="00D92969"/>
    <w:rsid w:val="00DA6285"/>
    <w:rsid w:val="00DB3CB6"/>
    <w:rsid w:val="00DB75CD"/>
    <w:rsid w:val="00DD2FC0"/>
    <w:rsid w:val="00DE0888"/>
    <w:rsid w:val="00DE5220"/>
    <w:rsid w:val="00DF5C69"/>
    <w:rsid w:val="00DF61F1"/>
    <w:rsid w:val="00E238FB"/>
    <w:rsid w:val="00E81BA4"/>
    <w:rsid w:val="00E8459E"/>
    <w:rsid w:val="00EA158F"/>
    <w:rsid w:val="00EB75FA"/>
    <w:rsid w:val="00EC127D"/>
    <w:rsid w:val="00EE52B4"/>
    <w:rsid w:val="00EE7F34"/>
    <w:rsid w:val="00F045B7"/>
    <w:rsid w:val="00F04954"/>
    <w:rsid w:val="00F4245B"/>
    <w:rsid w:val="00F518E8"/>
    <w:rsid w:val="00F572CB"/>
    <w:rsid w:val="00F5797A"/>
    <w:rsid w:val="00F74C99"/>
    <w:rsid w:val="00F75486"/>
    <w:rsid w:val="00F82194"/>
    <w:rsid w:val="00FB4360"/>
    <w:rsid w:val="00FB4D4B"/>
    <w:rsid w:val="00FD11F1"/>
    <w:rsid w:val="00FE5B96"/>
    <w:rsid w:val="00FF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C9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EE52B4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qFormat/>
    <w:rsid w:val="00EE52B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52B4"/>
    <w:pPr>
      <w:keepNext/>
      <w:spacing w:before="240" w:after="60"/>
      <w:outlineLvl w:val="2"/>
    </w:pPr>
    <w:rPr>
      <w:rFonts w:ascii="Arial" w:hAnsi="Arial"/>
      <w:b/>
      <w:bCs/>
    </w:rPr>
  </w:style>
  <w:style w:type="paragraph" w:styleId="4">
    <w:name w:val="heading 4"/>
    <w:basedOn w:val="a"/>
    <w:next w:val="a"/>
    <w:link w:val="40"/>
    <w:qFormat/>
    <w:rsid w:val="00EE52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E52B4"/>
    <w:pPr>
      <w:spacing w:before="240" w:after="60"/>
      <w:outlineLvl w:val="4"/>
    </w:pPr>
    <w:rPr>
      <w:rFonts w:ascii="Calibri" w:hAnsi="Calibri"/>
      <w:b/>
      <w:bCs/>
      <w:i/>
      <w:iCs/>
    </w:rPr>
  </w:style>
  <w:style w:type="paragraph" w:styleId="6">
    <w:name w:val="heading 6"/>
    <w:basedOn w:val="a"/>
    <w:next w:val="a"/>
    <w:link w:val="60"/>
    <w:unhideWhenUsed/>
    <w:qFormat/>
    <w:rsid w:val="00EE52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EE52B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EE52B4"/>
    <w:pPr>
      <w:keepNext/>
      <w:jc w:val="center"/>
      <w:outlineLvl w:val="7"/>
    </w:pPr>
    <w:rPr>
      <w:sz w:val="24"/>
      <w:szCs w:val="20"/>
    </w:rPr>
  </w:style>
  <w:style w:type="paragraph" w:styleId="9">
    <w:name w:val="heading 9"/>
    <w:basedOn w:val="a"/>
    <w:next w:val="a"/>
    <w:link w:val="90"/>
    <w:unhideWhenUsed/>
    <w:qFormat/>
    <w:rsid w:val="00EE52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2B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EE52B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E52B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E52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E52B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E52B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E52B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E52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E52B4"/>
    <w:rPr>
      <w:rFonts w:ascii="Cambria" w:eastAsia="Times New Roman" w:hAnsi="Cambria" w:cs="Times New Roman"/>
      <w:lang w:eastAsia="ru-RU"/>
    </w:rPr>
  </w:style>
  <w:style w:type="paragraph" w:styleId="a3">
    <w:name w:val="No Spacing"/>
    <w:aliases w:val="Для документов МИО,No Spacing,Без интервала1"/>
    <w:link w:val="a4"/>
    <w:uiPriority w:val="1"/>
    <w:qFormat/>
    <w:rsid w:val="00EE52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ля документов МИО Знак,No Spacing Знак,Без интервала1 Знак"/>
    <w:link w:val="a3"/>
    <w:uiPriority w:val="1"/>
    <w:locked/>
    <w:rsid w:val="00EE52B4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EE52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E52B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EE52B4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EE5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E52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EE52B4"/>
    <w:pPr>
      <w:jc w:val="center"/>
    </w:pPr>
    <w:rPr>
      <w:b/>
      <w:sz w:val="20"/>
      <w:szCs w:val="20"/>
    </w:rPr>
  </w:style>
  <w:style w:type="character" w:customStyle="1" w:styleId="a8">
    <w:name w:val="Название Знак"/>
    <w:basedOn w:val="a0"/>
    <w:link w:val="a7"/>
    <w:rsid w:val="00EE52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EE52B4"/>
    <w:pPr>
      <w:jc w:val="center"/>
    </w:pPr>
    <w:rPr>
      <w:b/>
      <w:sz w:val="28"/>
      <w:szCs w:val="20"/>
    </w:rPr>
  </w:style>
  <w:style w:type="character" w:customStyle="1" w:styleId="aa">
    <w:name w:val="Подзаголовок Знак"/>
    <w:basedOn w:val="a0"/>
    <w:link w:val="a9"/>
    <w:rsid w:val="00EE52B4"/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header"/>
    <w:basedOn w:val="a"/>
    <w:link w:val="ac"/>
    <w:rsid w:val="00EE52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E52B4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page number"/>
    <w:basedOn w:val="a0"/>
    <w:rsid w:val="00EE52B4"/>
  </w:style>
  <w:style w:type="paragraph" w:styleId="ae">
    <w:name w:val="Body Text"/>
    <w:basedOn w:val="a"/>
    <w:link w:val="af"/>
    <w:rsid w:val="00EE52B4"/>
    <w:pPr>
      <w:spacing w:after="120"/>
    </w:pPr>
  </w:style>
  <w:style w:type="character" w:customStyle="1" w:styleId="af">
    <w:name w:val="Основной текст Знак"/>
    <w:basedOn w:val="a0"/>
    <w:link w:val="ae"/>
    <w:rsid w:val="00EE52B4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59"/>
    <w:rsid w:val="00EE5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EE52B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Не вступил в силу"/>
    <w:basedOn w:val="a0"/>
    <w:rsid w:val="00EE52B4"/>
    <w:rPr>
      <w:b/>
      <w:bCs/>
      <w:color w:val="008080"/>
      <w:sz w:val="20"/>
      <w:szCs w:val="20"/>
    </w:rPr>
  </w:style>
  <w:style w:type="paragraph" w:customStyle="1" w:styleId="ConsNonformat">
    <w:name w:val="ConsNonformat"/>
    <w:rsid w:val="00EE52B4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4">
    <w:name w:val="Hyperlink"/>
    <w:basedOn w:val="a0"/>
    <w:rsid w:val="00EE52B4"/>
    <w:rPr>
      <w:color w:val="0000FF"/>
      <w:u w:val="single"/>
    </w:rPr>
  </w:style>
  <w:style w:type="paragraph" w:customStyle="1" w:styleId="14">
    <w:name w:val="Стиль 14 пт По ширине"/>
    <w:basedOn w:val="a"/>
    <w:rsid w:val="00EE52B4"/>
    <w:pPr>
      <w:jc w:val="both"/>
    </w:pPr>
    <w:rPr>
      <w:sz w:val="28"/>
      <w:szCs w:val="20"/>
    </w:rPr>
  </w:style>
  <w:style w:type="paragraph" w:styleId="21">
    <w:name w:val="Body Text 2"/>
    <w:basedOn w:val="a"/>
    <w:link w:val="22"/>
    <w:rsid w:val="00EE52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52B4"/>
    <w:rPr>
      <w:rFonts w:ascii="Times New Roman" w:eastAsia="Times New Roman" w:hAnsi="Times New Roman" w:cs="Times New Roman"/>
      <w:sz w:val="26"/>
      <w:szCs w:val="26"/>
    </w:rPr>
  </w:style>
  <w:style w:type="paragraph" w:styleId="af5">
    <w:name w:val="Body Text Indent"/>
    <w:basedOn w:val="a"/>
    <w:link w:val="af6"/>
    <w:rsid w:val="00EE52B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EE52B4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EE52B4"/>
  </w:style>
  <w:style w:type="paragraph" w:customStyle="1" w:styleId="ConsPlusCell">
    <w:name w:val="ConsPlusCell"/>
    <w:rsid w:val="00EE52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rsid w:val="00EE52B4"/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EE52B4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EE5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52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basedOn w:val="a0"/>
    <w:rsid w:val="00EE52B4"/>
  </w:style>
  <w:style w:type="paragraph" w:customStyle="1" w:styleId="p16">
    <w:name w:val="p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E52B4"/>
  </w:style>
  <w:style w:type="character" w:customStyle="1" w:styleId="s14">
    <w:name w:val="s14"/>
    <w:basedOn w:val="a0"/>
    <w:rsid w:val="00EE52B4"/>
  </w:style>
  <w:style w:type="character" w:customStyle="1" w:styleId="s13">
    <w:name w:val="s13"/>
    <w:basedOn w:val="a0"/>
    <w:rsid w:val="00EE52B4"/>
  </w:style>
  <w:style w:type="paragraph" w:customStyle="1" w:styleId="p6">
    <w:name w:val="p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9">
    <w:name w:val="p39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40">
    <w:name w:val="p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6">
    <w:name w:val="s16"/>
    <w:basedOn w:val="a0"/>
    <w:rsid w:val="00EE52B4"/>
  </w:style>
  <w:style w:type="paragraph" w:customStyle="1" w:styleId="p43">
    <w:name w:val="p4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EE52B4"/>
  </w:style>
  <w:style w:type="paragraph" w:styleId="af9">
    <w:name w:val="Normal (Web)"/>
    <w:basedOn w:val="a"/>
    <w:rsid w:val="00EE52B4"/>
    <w:pPr>
      <w:spacing w:after="240"/>
    </w:pPr>
    <w:rPr>
      <w:sz w:val="24"/>
      <w:szCs w:val="24"/>
    </w:rPr>
  </w:style>
  <w:style w:type="character" w:styleId="afa">
    <w:name w:val="Strong"/>
    <w:basedOn w:val="a0"/>
    <w:uiPriority w:val="22"/>
    <w:qFormat/>
    <w:rsid w:val="00EE52B4"/>
    <w:rPr>
      <w:b/>
      <w:bCs/>
    </w:rPr>
  </w:style>
  <w:style w:type="paragraph" w:customStyle="1" w:styleId="Heading">
    <w:name w:val="Heading"/>
    <w:rsid w:val="00EE52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b">
    <w:name w:val="line number"/>
    <w:basedOn w:val="a0"/>
    <w:uiPriority w:val="99"/>
    <w:rsid w:val="00EE52B4"/>
  </w:style>
  <w:style w:type="paragraph" w:customStyle="1" w:styleId="constitle">
    <w:name w:val="constit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EE52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rticle">
    <w:name w:val="article"/>
    <w:basedOn w:val="a"/>
    <w:rsid w:val="00EE52B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E52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EE52B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25">
    <w:name w:val="Основной текст (2)_"/>
    <w:basedOn w:val="a0"/>
    <w:link w:val="26"/>
    <w:rsid w:val="00EE52B4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E52B4"/>
    <w:pPr>
      <w:widowControl w:val="0"/>
      <w:shd w:val="clear" w:color="auto" w:fill="FFFFFF"/>
      <w:spacing w:after="660" w:line="240" w:lineRule="exact"/>
      <w:ind w:hanging="7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"/>
    <w:basedOn w:val="25"/>
    <w:rsid w:val="00EE52B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d">
    <w:name w:val="footnote text"/>
    <w:basedOn w:val="a"/>
    <w:link w:val="afe"/>
    <w:uiPriority w:val="99"/>
    <w:unhideWhenUsed/>
    <w:rsid w:val="00EE52B4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unhideWhenUsed/>
    <w:rsid w:val="00EE52B4"/>
    <w:rPr>
      <w:vertAlign w:val="superscript"/>
    </w:rPr>
  </w:style>
  <w:style w:type="character" w:customStyle="1" w:styleId="61">
    <w:name w:val="Основной текст (6)"/>
    <w:basedOn w:val="a0"/>
    <w:rsid w:val="00EE5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pt">
    <w:name w:val="Заголовок №1 + Интервал 1 p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paragraph" w:styleId="aff0">
    <w:name w:val="Block Text"/>
    <w:basedOn w:val="a"/>
    <w:rsid w:val="00EE52B4"/>
    <w:pPr>
      <w:overflowPunct w:val="0"/>
      <w:autoSpaceDE w:val="0"/>
      <w:autoSpaceDN w:val="0"/>
      <w:adjustRightInd w:val="0"/>
      <w:ind w:left="-709" w:right="-1050" w:firstLine="709"/>
      <w:textAlignment w:val="baseline"/>
    </w:pPr>
    <w:rPr>
      <w:sz w:val="24"/>
      <w:szCs w:val="20"/>
    </w:rPr>
  </w:style>
  <w:style w:type="character" w:customStyle="1" w:styleId="12">
    <w:name w:val="Заголовок №1_"/>
    <w:link w:val="13"/>
    <w:rsid w:val="00EE52B4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EE52B4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bsatz-Standardschriftart">
    <w:name w:val="Absatz-Standardschriftart"/>
    <w:rsid w:val="00EE52B4"/>
  </w:style>
  <w:style w:type="character" w:customStyle="1" w:styleId="15">
    <w:name w:val="Основной шрифт абзаца1"/>
    <w:rsid w:val="00EE52B4"/>
  </w:style>
  <w:style w:type="character" w:customStyle="1" w:styleId="aff1">
    <w:name w:val="Символ нумерации"/>
    <w:rsid w:val="00EE52B4"/>
  </w:style>
  <w:style w:type="character" w:customStyle="1" w:styleId="27">
    <w:name w:val="Основной шрифт абзаца2"/>
    <w:rsid w:val="00EE52B4"/>
  </w:style>
  <w:style w:type="paragraph" w:customStyle="1" w:styleId="16">
    <w:name w:val="Заголовок1"/>
    <w:basedOn w:val="a"/>
    <w:next w:val="ae"/>
    <w:rsid w:val="00EE52B4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f2">
    <w:name w:val="List"/>
    <w:basedOn w:val="ae"/>
    <w:uiPriority w:val="99"/>
    <w:rsid w:val="00EE52B4"/>
    <w:pPr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7">
    <w:name w:val="Название1"/>
    <w:basedOn w:val="a"/>
    <w:rsid w:val="00EE52B4"/>
    <w:pPr>
      <w:suppressLineNumbers/>
      <w:suppressAutoHyphens/>
      <w:spacing w:before="120" w:after="120"/>
    </w:pPr>
    <w:rPr>
      <w:rFonts w:ascii="Arial" w:eastAsia="MS Mincho" w:hAnsi="Arial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EE52B4"/>
    <w:pPr>
      <w:suppressLineNumbers/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9">
    <w:name w:val="Текст1"/>
    <w:basedOn w:val="a"/>
    <w:rsid w:val="00EE52B4"/>
    <w:pPr>
      <w:suppressAutoHyphens/>
    </w:pPr>
    <w:rPr>
      <w:rFonts w:ascii="Courier New" w:eastAsia="MS Mincho" w:hAnsi="Courier New" w:cs="Courier New"/>
      <w:sz w:val="20"/>
      <w:szCs w:val="20"/>
      <w:lang w:eastAsia="ar-SA"/>
    </w:rPr>
  </w:style>
  <w:style w:type="paragraph" w:customStyle="1" w:styleId="aff3">
    <w:name w:val="Знак Знак Знак Знак Знак Знак Знак Знак Знак Знак Знак Знак Знак Знак Знак Знак Знак Знак"/>
    <w:basedOn w:val="a"/>
    <w:rsid w:val="00EE52B4"/>
    <w:pPr>
      <w:widowControl w:val="0"/>
      <w:spacing w:after="160" w:line="240" w:lineRule="exact"/>
      <w:jc w:val="right"/>
    </w:pPr>
    <w:rPr>
      <w:rFonts w:eastAsia="SimSun"/>
      <w:sz w:val="20"/>
      <w:szCs w:val="20"/>
      <w:lang w:val="en-GB" w:eastAsia="ar-SA"/>
    </w:rPr>
  </w:style>
  <w:style w:type="paragraph" w:customStyle="1" w:styleId="aff4">
    <w:name w:val="Содержимое врезки"/>
    <w:basedOn w:val="ae"/>
    <w:rsid w:val="00EE52B4"/>
    <w:pPr>
      <w:suppressAutoHyphens/>
    </w:pPr>
    <w:rPr>
      <w:rFonts w:eastAsia="MS Mincho"/>
      <w:sz w:val="28"/>
      <w:szCs w:val="20"/>
      <w:lang w:eastAsia="ar-SA"/>
    </w:rPr>
  </w:style>
  <w:style w:type="paragraph" w:customStyle="1" w:styleId="ConsPlusDocList">
    <w:name w:val="ConsPlusDocList"/>
    <w:basedOn w:val="a"/>
    <w:rsid w:val="00EE52B4"/>
    <w:pPr>
      <w:suppressAutoHyphens/>
      <w:autoSpaceDE w:val="0"/>
    </w:pPr>
    <w:rPr>
      <w:rFonts w:ascii="Courier New" w:hAnsi="Courier New"/>
      <w:sz w:val="20"/>
      <w:szCs w:val="20"/>
      <w:lang w:eastAsia="ar-SA"/>
    </w:rPr>
  </w:style>
  <w:style w:type="paragraph" w:customStyle="1" w:styleId="Style1">
    <w:name w:val="Style1"/>
    <w:basedOn w:val="a"/>
    <w:rsid w:val="00EE52B4"/>
    <w:pPr>
      <w:widowControl w:val="0"/>
      <w:autoSpaceDE w:val="0"/>
      <w:autoSpaceDN w:val="0"/>
      <w:adjustRightInd w:val="0"/>
      <w:spacing w:line="321" w:lineRule="exact"/>
      <w:ind w:firstLine="696"/>
      <w:jc w:val="both"/>
    </w:pPr>
    <w:rPr>
      <w:sz w:val="24"/>
      <w:szCs w:val="24"/>
    </w:rPr>
  </w:style>
  <w:style w:type="character" w:customStyle="1" w:styleId="FontStyle18">
    <w:name w:val="Font Style18"/>
    <w:rsid w:val="00EE52B4"/>
    <w:rPr>
      <w:rFonts w:ascii="Times New Roman" w:hAnsi="Times New Roman"/>
      <w:sz w:val="26"/>
    </w:rPr>
  </w:style>
  <w:style w:type="character" w:customStyle="1" w:styleId="WW8NumSt13z0">
    <w:name w:val="WW8NumSt13z0"/>
    <w:rsid w:val="00EE52B4"/>
    <w:rPr>
      <w:rFonts w:ascii="Times New Roman" w:hAnsi="Times New Roman"/>
    </w:rPr>
  </w:style>
  <w:style w:type="paragraph" w:customStyle="1" w:styleId="Style8">
    <w:name w:val="Style8"/>
    <w:basedOn w:val="a"/>
    <w:rsid w:val="00EE52B4"/>
    <w:pPr>
      <w:widowControl w:val="0"/>
      <w:autoSpaceDE w:val="0"/>
      <w:autoSpaceDN w:val="0"/>
      <w:adjustRightInd w:val="0"/>
      <w:spacing w:line="320" w:lineRule="exact"/>
      <w:ind w:firstLine="734"/>
      <w:jc w:val="both"/>
    </w:pPr>
    <w:rPr>
      <w:sz w:val="24"/>
      <w:szCs w:val="24"/>
    </w:rPr>
  </w:style>
  <w:style w:type="paragraph" w:styleId="aff5">
    <w:name w:val="Plain Text"/>
    <w:basedOn w:val="a"/>
    <w:link w:val="aff6"/>
    <w:uiPriority w:val="99"/>
    <w:unhideWhenUsed/>
    <w:rsid w:val="00EE52B4"/>
    <w:rPr>
      <w:rFonts w:ascii="Consolas" w:eastAsia="Calibri" w:hAnsi="Consolas"/>
      <w:sz w:val="21"/>
      <w:szCs w:val="21"/>
    </w:rPr>
  </w:style>
  <w:style w:type="character" w:customStyle="1" w:styleId="aff6">
    <w:name w:val="Текст Знак"/>
    <w:basedOn w:val="a0"/>
    <w:link w:val="aff5"/>
    <w:uiPriority w:val="99"/>
    <w:rsid w:val="00EE52B4"/>
    <w:rPr>
      <w:rFonts w:ascii="Consolas" w:eastAsia="Calibri" w:hAnsi="Consolas" w:cs="Times New Roman"/>
      <w:sz w:val="21"/>
      <w:szCs w:val="21"/>
    </w:rPr>
  </w:style>
  <w:style w:type="paragraph" w:styleId="33">
    <w:name w:val="Body Text 3"/>
    <w:basedOn w:val="a"/>
    <w:link w:val="34"/>
    <w:rsid w:val="00EE52B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0">
    <w:name w:val="consplu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rsid w:val="00EE52B4"/>
  </w:style>
  <w:style w:type="paragraph" w:customStyle="1" w:styleId="xl40">
    <w:name w:val="xl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0">
    <w:name w:val="consnonforma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0">
    <w:name w:val="con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aff7">
    <w:name w:val="......."/>
    <w:basedOn w:val="a"/>
    <w:next w:val="a"/>
    <w:uiPriority w:val="99"/>
    <w:rsid w:val="00EE52B4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ff8">
    <w:name w:val="FollowedHyperlink"/>
    <w:basedOn w:val="a0"/>
    <w:uiPriority w:val="99"/>
    <w:unhideWhenUsed/>
    <w:rsid w:val="00EE52B4"/>
    <w:rPr>
      <w:color w:val="800080"/>
      <w:u w:val="single"/>
    </w:rPr>
  </w:style>
  <w:style w:type="paragraph" w:customStyle="1" w:styleId="xl63">
    <w:name w:val="xl63"/>
    <w:basedOn w:val="a"/>
    <w:rsid w:val="00EE52B4"/>
    <w:pPr>
      <w:spacing w:before="100" w:beforeAutospacing="1" w:after="100" w:afterAutospacing="1"/>
    </w:pPr>
  </w:style>
  <w:style w:type="paragraph" w:customStyle="1" w:styleId="xl64">
    <w:name w:val="xl6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2">
    <w:name w:val="xl7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5">
    <w:name w:val="xl7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E52B4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1">
    <w:name w:val="xl91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3">
    <w:name w:val="xl93"/>
    <w:basedOn w:val="a"/>
    <w:rsid w:val="00EE52B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EE52B4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EE52B4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E52B4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EE52B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EE52B4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EE5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E5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f9">
    <w:name w:val="Таблицы (моноширинный)"/>
    <w:basedOn w:val="a"/>
    <w:next w:val="a"/>
    <w:rsid w:val="00EE52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a">
    <w:name w:val="Гипертекстовая ссылка"/>
    <w:basedOn w:val="a0"/>
    <w:rsid w:val="00EE52B4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b">
    <w:name w:val="Цветовое выделение"/>
    <w:rsid w:val="00EE52B4"/>
    <w:rPr>
      <w:b/>
      <w:bCs w:val="0"/>
      <w:color w:val="000080"/>
    </w:rPr>
  </w:style>
  <w:style w:type="paragraph" w:styleId="affc">
    <w:name w:val="Document Map"/>
    <w:basedOn w:val="a"/>
    <w:link w:val="affd"/>
    <w:rsid w:val="00EE52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d">
    <w:name w:val="Схема документа Знак"/>
    <w:basedOn w:val="a0"/>
    <w:link w:val="affc"/>
    <w:rsid w:val="00EE52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HEADERTEXT">
    <w:name w:val=".HEADER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e">
    <w:name w:val=".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1">
    <w:name w:val="HTML Cod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unhideWhenUsed/>
    <w:rsid w:val="00EE52B4"/>
    <w:rPr>
      <w:i/>
      <w:iCs/>
    </w:rPr>
  </w:style>
  <w:style w:type="character" w:styleId="HTML3">
    <w:name w:val="HTML Keyboard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4">
    <w:name w:val="HTML Sampl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s15">
    <w:name w:val="s_15"/>
    <w:basedOn w:val="a"/>
    <w:rsid w:val="00EE52B4"/>
    <w:pPr>
      <w:spacing w:before="100" w:beforeAutospacing="1" w:after="187"/>
    </w:pPr>
    <w:rPr>
      <w:b/>
      <w:bCs/>
      <w:color w:val="22272F"/>
      <w:sz w:val="15"/>
      <w:szCs w:val="15"/>
    </w:rPr>
  </w:style>
  <w:style w:type="paragraph" w:customStyle="1" w:styleId="s52">
    <w:name w:val="s_5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7">
    <w:name w:val="s_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wrapper">
    <w:name w:val="wrapper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logo">
    <w:name w:val="logo"/>
    <w:basedOn w:val="a"/>
    <w:rsid w:val="00EE52B4"/>
    <w:pPr>
      <w:spacing w:before="47"/>
      <w:ind w:left="187"/>
    </w:pPr>
    <w:rPr>
      <w:sz w:val="24"/>
      <w:szCs w:val="24"/>
    </w:rPr>
  </w:style>
  <w:style w:type="paragraph" w:customStyle="1" w:styleId="search">
    <w:name w:val="search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tabs">
    <w:name w:val="tabs"/>
    <w:basedOn w:val="a"/>
    <w:rsid w:val="00EE52B4"/>
    <w:pPr>
      <w:spacing w:before="100" w:beforeAutospacing="1" w:after="140"/>
    </w:pPr>
    <w:rPr>
      <w:sz w:val="24"/>
      <w:szCs w:val="24"/>
    </w:rPr>
  </w:style>
  <w:style w:type="paragraph" w:customStyle="1" w:styleId="tab-buttons">
    <w:name w:val="tab-buttons"/>
    <w:basedOn w:val="a"/>
    <w:rsid w:val="00EE52B4"/>
    <w:pPr>
      <w:spacing w:before="100" w:beforeAutospacing="1" w:after="100" w:afterAutospacing="1"/>
      <w:ind w:left="94"/>
    </w:pPr>
    <w:rPr>
      <w:sz w:val="24"/>
      <w:szCs w:val="24"/>
    </w:rPr>
  </w:style>
  <w:style w:type="paragraph" w:customStyle="1" w:styleId="breadcrumps">
    <w:name w:val="breadcrumps"/>
    <w:basedOn w:val="a"/>
    <w:rsid w:val="00EE52B4"/>
    <w:pPr>
      <w:spacing w:before="421" w:line="312" w:lineRule="atLeast"/>
      <w:ind w:left="187"/>
    </w:pPr>
    <w:rPr>
      <w:sz w:val="24"/>
      <w:szCs w:val="24"/>
    </w:rPr>
  </w:style>
  <w:style w:type="paragraph" w:customStyle="1" w:styleId="links-block">
    <w:name w:val="links-block"/>
    <w:basedOn w:val="a"/>
    <w:rsid w:val="00EE52B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content">
    <w:name w:val="content"/>
    <w:basedOn w:val="a"/>
    <w:rsid w:val="00EE52B4"/>
    <w:pPr>
      <w:spacing w:before="100" w:beforeAutospacing="1" w:after="100" w:afterAutospacing="1" w:line="360" w:lineRule="atLeast"/>
    </w:pPr>
    <w:rPr>
      <w:color w:val="22272F"/>
      <w:sz w:val="24"/>
      <w:szCs w:val="24"/>
    </w:rPr>
  </w:style>
  <w:style w:type="paragraph" w:customStyle="1" w:styleId="registeredusertext">
    <w:name w:val="registered_user_text"/>
    <w:basedOn w:val="a"/>
    <w:rsid w:val="00EE52B4"/>
    <w:pPr>
      <w:spacing w:before="240" w:after="100" w:afterAutospacing="1"/>
      <w:jc w:val="center"/>
    </w:pPr>
    <w:rPr>
      <w:rFonts w:ascii="Arial" w:hAnsi="Arial" w:cs="Arial"/>
      <w:b/>
      <w:bCs/>
      <w:color w:val="888888"/>
      <w:sz w:val="13"/>
      <w:szCs w:val="13"/>
    </w:rPr>
  </w:style>
  <w:style w:type="paragraph" w:customStyle="1" w:styleId="hide">
    <w:name w:val="hide"/>
    <w:basedOn w:val="a"/>
    <w:rsid w:val="00EE52B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lockprefix">
    <w:name w:val="block_prefix"/>
    <w:basedOn w:val="a"/>
    <w:rsid w:val="00EE52B4"/>
    <w:pPr>
      <w:spacing w:before="94" w:after="281"/>
      <w:ind w:left="234"/>
    </w:pPr>
    <w:rPr>
      <w:color w:val="3272C0"/>
      <w:sz w:val="24"/>
      <w:szCs w:val="24"/>
    </w:rPr>
  </w:style>
  <w:style w:type="paragraph" w:customStyle="1" w:styleId="trans-90">
    <w:name w:val="trans-90"/>
    <w:basedOn w:val="a"/>
    <w:rsid w:val="00EE52B4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banner-bottom">
    <w:name w:val="banner-bottom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vs403redirectbyurl">
    <w:name w:val="vs_403_redirect_by_url"/>
    <w:basedOn w:val="a"/>
    <w:rsid w:val="00EE52B4"/>
    <w:pPr>
      <w:shd w:val="clear" w:color="auto" w:fill="005FA8"/>
      <w:spacing w:before="100" w:beforeAutospacing="1" w:after="100" w:afterAutospacing="1" w:line="224" w:lineRule="atLeast"/>
      <w:jc w:val="center"/>
    </w:pPr>
    <w:rPr>
      <w:b/>
      <w:bCs/>
      <w:color w:val="FFFFFF"/>
      <w:sz w:val="24"/>
      <w:szCs w:val="24"/>
    </w:rPr>
  </w:style>
  <w:style w:type="paragraph" w:customStyle="1" w:styleId="popup-social">
    <w:name w:val="popup-social"/>
    <w:basedOn w:val="a"/>
    <w:rsid w:val="00EE52B4"/>
    <w:pPr>
      <w:shd w:val="clear" w:color="auto" w:fill="DD493B"/>
      <w:spacing w:before="100" w:beforeAutospacing="1" w:after="100" w:afterAutospacing="1" w:line="312" w:lineRule="atLeast"/>
    </w:pPr>
    <w:rPr>
      <w:color w:val="FFFFFF"/>
      <w:sz w:val="15"/>
      <w:szCs w:val="15"/>
    </w:rPr>
  </w:style>
  <w:style w:type="paragraph" w:customStyle="1" w:styleId="clone-save-to-file">
    <w:name w:val="clone-save-to-file"/>
    <w:basedOn w:val="a"/>
    <w:rsid w:val="00EE52B4"/>
    <w:pPr>
      <w:spacing w:before="768" w:after="100" w:afterAutospacing="1"/>
      <w:ind w:left="204"/>
    </w:pPr>
    <w:rPr>
      <w:sz w:val="13"/>
      <w:szCs w:val="13"/>
    </w:rPr>
  </w:style>
  <w:style w:type="paragraph" w:customStyle="1" w:styleId="balloon">
    <w:name w:val="balloon"/>
    <w:basedOn w:val="a"/>
    <w:rsid w:val="00EE52B4"/>
    <w:pPr>
      <w:pBdr>
        <w:top w:val="single" w:sz="4" w:space="12" w:color="F6F4BB"/>
        <w:left w:val="single" w:sz="4" w:space="0" w:color="F6F4BB"/>
        <w:bottom w:val="single" w:sz="4" w:space="0" w:color="F6F4BB"/>
        <w:right w:val="single" w:sz="4" w:space="0" w:color="F6F4BB"/>
      </w:pBdr>
      <w:shd w:val="clear" w:color="auto" w:fill="FFFCC5"/>
      <w:spacing w:before="100" w:beforeAutospacing="1" w:after="100" w:afterAutospacing="1"/>
      <w:ind w:left="-2824"/>
      <w:jc w:val="center"/>
    </w:pPr>
    <w:rPr>
      <w:rFonts w:ascii="Arial" w:hAnsi="Arial" w:cs="Arial"/>
      <w:color w:val="474745"/>
      <w:sz w:val="19"/>
      <w:szCs w:val="19"/>
    </w:rPr>
  </w:style>
  <w:style w:type="paragraph" w:customStyle="1" w:styleId="save-to-file">
    <w:name w:val="save-to-fi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">
    <w:name w:val="edi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">
    <w:name w:val="shor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long">
    <w:name w:val="long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huge">
    <w:name w:val="hug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formationtext">
    <w:name w:val="information_tex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garantcommentwrap">
    <w:name w:val="garantcommentwrap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navbottom">
    <w:name w:val="nav_bottom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active">
    <w:name w:val="inactive"/>
    <w:basedOn w:val="a"/>
    <w:rsid w:val="00EE52B4"/>
    <w:pPr>
      <w:spacing w:before="100" w:beforeAutospacing="1" w:after="100" w:afterAutospacing="1"/>
    </w:pPr>
    <w:rPr>
      <w:color w:val="B6B3B3"/>
      <w:sz w:val="24"/>
      <w:szCs w:val="24"/>
    </w:rPr>
  </w:style>
  <w:style w:type="paragraph" w:customStyle="1" w:styleId="yap-main">
    <w:name w:val="yap-main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00">
    <w:name w:val="s_10"/>
    <w:basedOn w:val="a0"/>
    <w:rsid w:val="00EE52B4"/>
  </w:style>
  <w:style w:type="paragraph" w:customStyle="1" w:styleId="save-to-file1">
    <w:name w:val="save-to-file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1">
    <w:name w:val="edit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1">
    <w:name w:val="short1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1">
    <w:name w:val="long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1">
    <w:name w:val="huge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1">
    <w:name w:val="information_text1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1">
    <w:name w:val="s_521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1">
    <w:name w:val="s_101"/>
    <w:basedOn w:val="a0"/>
    <w:rsid w:val="00EE52B4"/>
    <w:rPr>
      <w:b/>
      <w:bCs/>
      <w:color w:val="22272F"/>
      <w:sz w:val="15"/>
      <w:szCs w:val="15"/>
    </w:rPr>
  </w:style>
  <w:style w:type="paragraph" w:customStyle="1" w:styleId="s11">
    <w:name w:val="s_11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1">
    <w:name w:val="garantcommentwrap1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1">
    <w:name w:val="s_31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1">
    <w:name w:val="s_71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1">
    <w:name w:val="nav_bottom1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1">
    <w:name w:val="yap-main1"/>
    <w:basedOn w:val="a"/>
    <w:rsid w:val="00EE52B4"/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E52B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E52B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60">
    <w:name w:val="s_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ave-to-file2">
    <w:name w:val="save-to-file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2">
    <w:name w:val="edit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2">
    <w:name w:val="short2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2">
    <w:name w:val="long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2">
    <w:name w:val="huge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2">
    <w:name w:val="information_text2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2">
    <w:name w:val="s_522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2">
    <w:name w:val="s_102"/>
    <w:basedOn w:val="a0"/>
    <w:rsid w:val="00EE52B4"/>
    <w:rPr>
      <w:b/>
      <w:bCs/>
      <w:color w:val="22272F"/>
      <w:sz w:val="15"/>
      <w:szCs w:val="15"/>
    </w:rPr>
  </w:style>
  <w:style w:type="paragraph" w:customStyle="1" w:styleId="s12">
    <w:name w:val="s_12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2">
    <w:name w:val="garantcommentwrap2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2">
    <w:name w:val="s_32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2">
    <w:name w:val="s_72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2">
    <w:name w:val="nav_bottom2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2">
    <w:name w:val="yap-main2"/>
    <w:basedOn w:val="a"/>
    <w:rsid w:val="00EE52B4"/>
    <w:rPr>
      <w:sz w:val="24"/>
      <w:szCs w:val="24"/>
    </w:rPr>
  </w:style>
  <w:style w:type="character" w:customStyle="1" w:styleId="w">
    <w:name w:val="w"/>
    <w:basedOn w:val="a0"/>
    <w:rsid w:val="00EE52B4"/>
  </w:style>
  <w:style w:type="paragraph" w:customStyle="1" w:styleId="1a">
    <w:name w:val="Обычный1"/>
    <w:rsid w:val="00EE52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">
    <w:name w:val="annotation reference"/>
    <w:basedOn w:val="a0"/>
    <w:rsid w:val="00EE52B4"/>
    <w:rPr>
      <w:sz w:val="16"/>
      <w:szCs w:val="16"/>
    </w:rPr>
  </w:style>
  <w:style w:type="paragraph" w:styleId="afff0">
    <w:name w:val="annotation text"/>
    <w:basedOn w:val="a"/>
    <w:link w:val="afff1"/>
    <w:rsid w:val="00EE52B4"/>
    <w:rPr>
      <w:sz w:val="20"/>
      <w:szCs w:val="20"/>
    </w:rPr>
  </w:style>
  <w:style w:type="character" w:customStyle="1" w:styleId="afff1">
    <w:name w:val="Текст примечания Знак"/>
    <w:basedOn w:val="a0"/>
    <w:link w:val="afff0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rsid w:val="00EE52B4"/>
    <w:pPr>
      <w:ind w:left="566" w:hanging="283"/>
      <w:contextualSpacing/>
    </w:pPr>
  </w:style>
  <w:style w:type="paragraph" w:styleId="35">
    <w:name w:val="List 3"/>
    <w:basedOn w:val="a"/>
    <w:rsid w:val="00EE52B4"/>
    <w:pPr>
      <w:ind w:left="849" w:hanging="283"/>
      <w:contextualSpacing/>
    </w:pPr>
  </w:style>
  <w:style w:type="paragraph" w:customStyle="1" w:styleId="29">
    <w:name w:val="Абзац списка2"/>
    <w:basedOn w:val="a"/>
    <w:rsid w:val="00EE52B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B62D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244446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"/>
    <w:rsid w:val="007853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ff2">
    <w:name w:val="Заголовок статьи"/>
    <w:basedOn w:val="a"/>
    <w:next w:val="a"/>
    <w:uiPriority w:val="99"/>
    <w:rsid w:val="008B56B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623F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b">
    <w:name w:val="Сетка таблицы1"/>
    <w:basedOn w:val="a1"/>
    <w:next w:val="af0"/>
    <w:uiPriority w:val="59"/>
    <w:rsid w:val="00A479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f0"/>
    <w:uiPriority w:val="59"/>
    <w:rsid w:val="00FF7B0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le">
    <w:name w:val="Title!Название НПА"/>
    <w:basedOn w:val="a"/>
    <w:rsid w:val="000F4FE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customStyle="1" w:styleId="37">
    <w:name w:val="Сетка таблицы3"/>
    <w:basedOn w:val="a1"/>
    <w:next w:val="af0"/>
    <w:uiPriority w:val="59"/>
    <w:rsid w:val="00AD7D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docviewer.yandex.ru/r.xml?sk=ye25151f5940b1693346e7677f896e1a2&amp;url=http%3A%2F%2Fru.wikipedia.org%2Fwiki%2F%25D0%25AD%25D0%25BD%25D0%25B5%25D1%2580%25D0%25B3%25D0%25BE%25D1%2581%25D0%25B1%25D0%25B5%25D1%2580%25D0%25B5%25D0%25B6%25D0%25B5%25D0%25BD%25D0%25B8%25D0%25B5%22+%5Co+%22%D0%AD%D0%BD%D0%B5%D1%80%D0%B3%D0%BE%D1%81%D0%B1%D0%B5%D1%80%D0%B5%D0%B6%D0%B5%D0%BD%D0%B8%D0%B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viewer.yandex.ru/r.xml?sk=ye25151f5940b1693346e7677f896e1a2&amp;url=http%3A%2F%2Fru.wikipedia.org%2Fwiki%2F%25D0%259F%25D0%25BE%25D1%2581%25D0%25B5%25D0%25BB%25D0%25B5%25D0%25BD%25D0%25B8%25D0%25B5%22+%5Co+%22%D0%9F%D0%BE%D1%81%D0%B5%D0%BB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E7A3F-F7FC-4585-BB99-F6D79A9AC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TeplyakovaVV</cp:lastModifiedBy>
  <cp:revision>2</cp:revision>
  <cp:lastPrinted>2024-08-29T09:55:00Z</cp:lastPrinted>
  <dcterms:created xsi:type="dcterms:W3CDTF">2024-10-11T12:23:00Z</dcterms:created>
  <dcterms:modified xsi:type="dcterms:W3CDTF">2024-10-11T12:23:00Z</dcterms:modified>
</cp:coreProperties>
</file>