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C1" w:rsidRDefault="00D918C1" w:rsidP="00EE52B4">
      <w:pPr>
        <w:pStyle w:val="a8"/>
        <w:rPr>
          <w:sz w:val="28"/>
          <w:szCs w:val="28"/>
        </w:rPr>
      </w:pPr>
    </w:p>
    <w:p w:rsidR="00D918C1" w:rsidRDefault="00D918C1" w:rsidP="00EE52B4">
      <w:pPr>
        <w:pStyle w:val="a8"/>
        <w:rPr>
          <w:sz w:val="28"/>
          <w:szCs w:val="28"/>
        </w:rPr>
      </w:pPr>
    </w:p>
    <w:p w:rsidR="001D7220" w:rsidRDefault="001D7220" w:rsidP="00D918C1">
      <w:pPr>
        <w:jc w:val="center"/>
        <w:rPr>
          <w:b/>
          <w:sz w:val="32"/>
          <w:szCs w:val="32"/>
        </w:rPr>
      </w:pPr>
      <w:r>
        <w:rPr>
          <w:b/>
          <w:sz w:val="32"/>
          <w:szCs w:val="32"/>
        </w:rPr>
        <w:t xml:space="preserve">Совет народных депутатов </w:t>
      </w:r>
    </w:p>
    <w:p w:rsidR="00D918C1" w:rsidRPr="00BA7725" w:rsidRDefault="00077D66" w:rsidP="00D918C1">
      <w:pPr>
        <w:jc w:val="center"/>
        <w:rPr>
          <w:b/>
          <w:sz w:val="32"/>
          <w:szCs w:val="32"/>
        </w:rPr>
      </w:pPr>
      <w:r>
        <w:rPr>
          <w:b/>
          <w:sz w:val="32"/>
          <w:szCs w:val="32"/>
        </w:rPr>
        <w:t>Байчуровского</w:t>
      </w:r>
      <w:r w:rsidR="00BA358C" w:rsidRPr="00BA7725">
        <w:rPr>
          <w:b/>
          <w:sz w:val="32"/>
          <w:szCs w:val="32"/>
        </w:rPr>
        <w:t xml:space="preserve"> </w:t>
      </w:r>
      <w:r w:rsidR="00D918C1" w:rsidRPr="00BA7725">
        <w:rPr>
          <w:b/>
          <w:sz w:val="32"/>
          <w:szCs w:val="32"/>
        </w:rPr>
        <w:t>сельского поселения</w:t>
      </w:r>
    </w:p>
    <w:p w:rsidR="00D918C1" w:rsidRPr="00BA7725" w:rsidRDefault="00BA7725" w:rsidP="00D918C1">
      <w:pPr>
        <w:jc w:val="center"/>
        <w:rPr>
          <w:b/>
          <w:sz w:val="32"/>
          <w:szCs w:val="32"/>
        </w:rPr>
      </w:pPr>
      <w:r w:rsidRPr="00BA7725">
        <w:rPr>
          <w:b/>
          <w:sz w:val="32"/>
          <w:szCs w:val="32"/>
        </w:rPr>
        <w:t xml:space="preserve">Поворинского </w:t>
      </w:r>
      <w:r w:rsidR="00D918C1" w:rsidRPr="00BA7725">
        <w:rPr>
          <w:b/>
          <w:sz w:val="32"/>
          <w:szCs w:val="32"/>
        </w:rPr>
        <w:t>муниципального района</w:t>
      </w:r>
    </w:p>
    <w:p w:rsidR="00D918C1" w:rsidRPr="00BA7725" w:rsidRDefault="00BA7725" w:rsidP="00D918C1">
      <w:pPr>
        <w:jc w:val="center"/>
        <w:rPr>
          <w:b/>
          <w:sz w:val="32"/>
          <w:szCs w:val="32"/>
        </w:rPr>
      </w:pPr>
      <w:r w:rsidRPr="00BA7725">
        <w:rPr>
          <w:b/>
          <w:sz w:val="32"/>
          <w:szCs w:val="32"/>
        </w:rPr>
        <w:t>Воронежской области</w:t>
      </w:r>
    </w:p>
    <w:p w:rsidR="00D918C1" w:rsidRPr="00BA7725" w:rsidRDefault="00D918C1" w:rsidP="00D918C1">
      <w:pPr>
        <w:jc w:val="center"/>
        <w:rPr>
          <w:b/>
          <w:sz w:val="32"/>
          <w:szCs w:val="32"/>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Pr="00BA7725" w:rsidRDefault="00D918C1" w:rsidP="00D918C1">
      <w:pPr>
        <w:jc w:val="center"/>
        <w:rPr>
          <w:sz w:val="48"/>
          <w:szCs w:val="48"/>
        </w:rPr>
      </w:pPr>
      <w:r w:rsidRPr="00BA7725">
        <w:rPr>
          <w:b/>
          <w:sz w:val="48"/>
          <w:szCs w:val="48"/>
        </w:rPr>
        <w:t>ВЕСТНИК</w:t>
      </w:r>
    </w:p>
    <w:p w:rsidR="00D918C1" w:rsidRPr="00BA7725" w:rsidRDefault="00D918C1" w:rsidP="00D918C1">
      <w:pPr>
        <w:jc w:val="center"/>
        <w:rPr>
          <w:b/>
          <w:sz w:val="28"/>
          <w:szCs w:val="28"/>
        </w:rPr>
      </w:pPr>
      <w:r w:rsidRPr="00BA7725">
        <w:rPr>
          <w:b/>
          <w:sz w:val="28"/>
          <w:szCs w:val="28"/>
        </w:rPr>
        <w:t>МУНИЦИПАЛЬНЫХ ПРАВОВЫХ АКТОВ</w:t>
      </w:r>
    </w:p>
    <w:p w:rsidR="00D918C1" w:rsidRPr="00BA7725" w:rsidRDefault="00077D66" w:rsidP="00D918C1">
      <w:pPr>
        <w:jc w:val="center"/>
        <w:rPr>
          <w:b/>
          <w:sz w:val="28"/>
          <w:szCs w:val="28"/>
        </w:rPr>
      </w:pPr>
      <w:r>
        <w:rPr>
          <w:b/>
          <w:sz w:val="28"/>
          <w:szCs w:val="28"/>
        </w:rPr>
        <w:t>БАЙЧУРОВСКОГО</w:t>
      </w:r>
      <w:r w:rsidR="00BA7725" w:rsidRPr="00BA7725">
        <w:rPr>
          <w:b/>
          <w:sz w:val="28"/>
          <w:szCs w:val="28"/>
        </w:rPr>
        <w:t xml:space="preserve"> </w:t>
      </w:r>
      <w:r w:rsidR="00D918C1" w:rsidRPr="00BA7725">
        <w:rPr>
          <w:b/>
          <w:sz w:val="28"/>
          <w:szCs w:val="28"/>
        </w:rPr>
        <w:t>СЕЛЬСКОГО ПОСЕЛЕНИЯ</w:t>
      </w:r>
    </w:p>
    <w:p w:rsidR="00D918C1" w:rsidRPr="00BA7725" w:rsidRDefault="00BA7725" w:rsidP="00D918C1">
      <w:pPr>
        <w:jc w:val="center"/>
        <w:rPr>
          <w:b/>
          <w:sz w:val="28"/>
          <w:szCs w:val="28"/>
        </w:rPr>
      </w:pPr>
      <w:r w:rsidRPr="00BA7725">
        <w:rPr>
          <w:b/>
          <w:sz w:val="28"/>
          <w:szCs w:val="28"/>
        </w:rPr>
        <w:t xml:space="preserve">ПОВОРИНСКОГО </w:t>
      </w:r>
      <w:r w:rsidR="00D918C1" w:rsidRPr="00BA7725">
        <w:rPr>
          <w:b/>
          <w:sz w:val="28"/>
          <w:szCs w:val="28"/>
        </w:rPr>
        <w:t>МУНИЦИПАЛЬНОГО РАЙОНА</w:t>
      </w:r>
    </w:p>
    <w:p w:rsidR="00D918C1" w:rsidRPr="00BA7725" w:rsidRDefault="00BA7725" w:rsidP="00D918C1">
      <w:pPr>
        <w:jc w:val="center"/>
        <w:rPr>
          <w:b/>
          <w:sz w:val="28"/>
          <w:szCs w:val="28"/>
        </w:rPr>
      </w:pPr>
      <w:r w:rsidRPr="00BA7725">
        <w:rPr>
          <w:b/>
          <w:sz w:val="28"/>
          <w:szCs w:val="28"/>
        </w:rPr>
        <w:t>ВОРОНЕЖСКОЙ ОБЛАСТИ</w:t>
      </w:r>
    </w:p>
    <w:p w:rsidR="00D918C1" w:rsidRPr="00BA7725" w:rsidRDefault="00D918C1" w:rsidP="00D918C1">
      <w:pPr>
        <w:jc w:val="center"/>
        <w:rPr>
          <w:b/>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918C1" w:rsidRDefault="00F1163A" w:rsidP="00D918C1">
      <w:pPr>
        <w:jc w:val="center"/>
        <w:rPr>
          <w:b/>
          <w:sz w:val="28"/>
          <w:szCs w:val="28"/>
        </w:rPr>
      </w:pPr>
      <w:r>
        <w:rPr>
          <w:b/>
          <w:sz w:val="28"/>
          <w:szCs w:val="28"/>
        </w:rPr>
        <w:t>Выпуск</w:t>
      </w:r>
      <w:r w:rsidR="002C621C">
        <w:rPr>
          <w:b/>
          <w:sz w:val="28"/>
          <w:szCs w:val="28"/>
        </w:rPr>
        <w:t xml:space="preserve"> №1</w:t>
      </w:r>
    </w:p>
    <w:p w:rsidR="00D918C1" w:rsidRDefault="00863886" w:rsidP="00D918C1">
      <w:pPr>
        <w:jc w:val="center"/>
        <w:rPr>
          <w:b/>
          <w:sz w:val="28"/>
          <w:szCs w:val="28"/>
        </w:rPr>
      </w:pPr>
      <w:r>
        <w:rPr>
          <w:b/>
          <w:sz w:val="28"/>
          <w:szCs w:val="28"/>
        </w:rPr>
        <w:t xml:space="preserve">от </w:t>
      </w:r>
      <w:r w:rsidR="009A7931">
        <w:rPr>
          <w:b/>
          <w:sz w:val="28"/>
          <w:szCs w:val="28"/>
        </w:rPr>
        <w:t>2</w:t>
      </w:r>
      <w:r w:rsidR="00F1163A">
        <w:rPr>
          <w:b/>
          <w:sz w:val="28"/>
          <w:szCs w:val="28"/>
        </w:rPr>
        <w:t>7</w:t>
      </w:r>
      <w:r w:rsidR="00330218">
        <w:rPr>
          <w:b/>
          <w:sz w:val="28"/>
          <w:szCs w:val="28"/>
        </w:rPr>
        <w:t>.</w:t>
      </w:r>
      <w:r w:rsidR="00F1163A">
        <w:rPr>
          <w:b/>
          <w:sz w:val="28"/>
          <w:szCs w:val="28"/>
        </w:rPr>
        <w:t>0</w:t>
      </w:r>
      <w:r w:rsidR="009E62EA">
        <w:rPr>
          <w:b/>
          <w:sz w:val="28"/>
          <w:szCs w:val="28"/>
        </w:rPr>
        <w:t>1</w:t>
      </w:r>
      <w:r w:rsidR="00D918C1">
        <w:rPr>
          <w:b/>
          <w:sz w:val="28"/>
          <w:szCs w:val="28"/>
        </w:rPr>
        <w:t>.20</w:t>
      </w:r>
      <w:r w:rsidR="000C0FB0">
        <w:rPr>
          <w:b/>
          <w:sz w:val="28"/>
          <w:szCs w:val="28"/>
        </w:rPr>
        <w:t>2</w:t>
      </w:r>
      <w:r w:rsidR="00F1163A">
        <w:rPr>
          <w:b/>
          <w:sz w:val="28"/>
          <w:szCs w:val="28"/>
        </w:rPr>
        <w:t>5</w:t>
      </w:r>
      <w:r w:rsidR="00BA7725">
        <w:rPr>
          <w:b/>
          <w:sz w:val="28"/>
          <w:szCs w:val="28"/>
        </w:rPr>
        <w:t xml:space="preserve"> </w:t>
      </w:r>
      <w:r w:rsidR="00D918C1">
        <w:rPr>
          <w:b/>
          <w:sz w:val="28"/>
          <w:szCs w:val="28"/>
        </w:rPr>
        <w:t>г.</w:t>
      </w:r>
    </w:p>
    <w:p w:rsidR="00D23D4C" w:rsidRDefault="00D23D4C" w:rsidP="00D918C1">
      <w:pPr>
        <w:jc w:val="center"/>
        <w:rPr>
          <w:b/>
          <w:sz w:val="28"/>
          <w:szCs w:val="28"/>
        </w:rPr>
      </w:pPr>
    </w:p>
    <w:p w:rsidR="00D23D4C" w:rsidRDefault="00D23D4C" w:rsidP="00D918C1">
      <w:pPr>
        <w:jc w:val="center"/>
        <w:rPr>
          <w:b/>
          <w:sz w:val="28"/>
          <w:szCs w:val="28"/>
        </w:rPr>
      </w:pPr>
    </w:p>
    <w:p w:rsidR="00743FAB" w:rsidRDefault="00743FAB" w:rsidP="00A118CA">
      <w:pPr>
        <w:jc w:val="center"/>
        <w:rPr>
          <w:sz w:val="28"/>
          <w:szCs w:val="28"/>
        </w:rPr>
      </w:pPr>
    </w:p>
    <w:p w:rsidR="00743FAB" w:rsidRDefault="00743FAB" w:rsidP="00A118CA">
      <w:pPr>
        <w:jc w:val="center"/>
        <w:rPr>
          <w:sz w:val="28"/>
          <w:szCs w:val="28"/>
        </w:rPr>
      </w:pPr>
    </w:p>
    <w:p w:rsidR="008D5A60" w:rsidRDefault="008D5A60" w:rsidP="00A118CA">
      <w:pPr>
        <w:jc w:val="center"/>
        <w:rPr>
          <w:sz w:val="28"/>
          <w:szCs w:val="28"/>
        </w:rPr>
      </w:pPr>
    </w:p>
    <w:p w:rsidR="00D918C1" w:rsidRDefault="00D918C1" w:rsidP="00A118CA">
      <w:pPr>
        <w:jc w:val="center"/>
        <w:rPr>
          <w:sz w:val="28"/>
          <w:szCs w:val="28"/>
        </w:rPr>
      </w:pPr>
      <w:r>
        <w:rPr>
          <w:sz w:val="28"/>
          <w:szCs w:val="28"/>
        </w:rPr>
        <w:lastRenderedPageBreak/>
        <w:t>СОДЕРЖАНИЕ:</w:t>
      </w:r>
    </w:p>
    <w:p w:rsidR="00AD7D2C" w:rsidRDefault="00AD7D2C" w:rsidP="00A118CA">
      <w:pPr>
        <w:jc w:val="center"/>
        <w:rPr>
          <w:sz w:val="28"/>
          <w:szCs w:val="28"/>
        </w:rPr>
      </w:pPr>
    </w:p>
    <w:p w:rsidR="00863886" w:rsidRDefault="00BA7725" w:rsidP="00BA7725">
      <w:pPr>
        <w:pStyle w:val="a8"/>
        <w:rPr>
          <w:sz w:val="28"/>
          <w:szCs w:val="28"/>
        </w:rPr>
      </w:pPr>
      <w:r>
        <w:rPr>
          <w:sz w:val="28"/>
          <w:szCs w:val="28"/>
        </w:rPr>
        <w:t>ВЕСТНИК</w:t>
      </w:r>
    </w:p>
    <w:p w:rsidR="00BA7725" w:rsidRPr="00BA7725" w:rsidRDefault="00BA7725" w:rsidP="00BA7725">
      <w:pPr>
        <w:jc w:val="center"/>
        <w:rPr>
          <w:b/>
          <w:sz w:val="28"/>
          <w:szCs w:val="28"/>
        </w:rPr>
      </w:pPr>
      <w:r w:rsidRPr="00BA7725">
        <w:rPr>
          <w:b/>
          <w:sz w:val="28"/>
          <w:szCs w:val="28"/>
        </w:rPr>
        <w:t>МУНИЦИПАЛЬНЫХ ПРАВОВЫХ АКТОВ</w:t>
      </w:r>
    </w:p>
    <w:p w:rsidR="00BA7725" w:rsidRPr="00BA7725" w:rsidRDefault="00077D66" w:rsidP="00BA7725">
      <w:pPr>
        <w:jc w:val="center"/>
        <w:rPr>
          <w:b/>
          <w:sz w:val="28"/>
          <w:szCs w:val="28"/>
        </w:rPr>
      </w:pPr>
      <w:r>
        <w:rPr>
          <w:b/>
          <w:sz w:val="28"/>
          <w:szCs w:val="28"/>
        </w:rPr>
        <w:t>БАЙЧУРОВСКОГО</w:t>
      </w:r>
      <w:r w:rsidR="00BA7725" w:rsidRPr="00BA7725">
        <w:rPr>
          <w:b/>
          <w:sz w:val="28"/>
          <w:szCs w:val="28"/>
        </w:rPr>
        <w:t xml:space="preserve"> СЕЛЬСКОГО ПОСЕЛЕНИЯ</w:t>
      </w:r>
    </w:p>
    <w:p w:rsidR="00BA7725" w:rsidRPr="00BA7725" w:rsidRDefault="00BA7725" w:rsidP="00BA7725">
      <w:pPr>
        <w:jc w:val="center"/>
        <w:rPr>
          <w:b/>
          <w:sz w:val="28"/>
          <w:szCs w:val="28"/>
        </w:rPr>
      </w:pPr>
      <w:r w:rsidRPr="00BA7725">
        <w:rPr>
          <w:b/>
          <w:sz w:val="28"/>
          <w:szCs w:val="28"/>
        </w:rPr>
        <w:t>ПОВОРИНСКОГО МУНИЦИПАЛЬНОГО РАЙОНА</w:t>
      </w:r>
    </w:p>
    <w:p w:rsidR="00BA7725" w:rsidRPr="00BA7725" w:rsidRDefault="00BA7725" w:rsidP="00BA7725">
      <w:pPr>
        <w:jc w:val="center"/>
        <w:rPr>
          <w:b/>
          <w:sz w:val="28"/>
          <w:szCs w:val="28"/>
        </w:rPr>
      </w:pPr>
      <w:r w:rsidRPr="00BA7725">
        <w:rPr>
          <w:b/>
          <w:sz w:val="28"/>
          <w:szCs w:val="28"/>
        </w:rPr>
        <w:t>ВОРОНЕЖСКОЙ ОБЛАСТИ</w:t>
      </w:r>
    </w:p>
    <w:p w:rsidR="00AF47EF" w:rsidRDefault="00F1163A" w:rsidP="00BA7725">
      <w:pPr>
        <w:pStyle w:val="a8"/>
        <w:rPr>
          <w:sz w:val="28"/>
          <w:szCs w:val="28"/>
        </w:rPr>
      </w:pPr>
      <w:r>
        <w:rPr>
          <w:sz w:val="28"/>
          <w:szCs w:val="28"/>
        </w:rPr>
        <w:t>от 27.01.2025 г.</w:t>
      </w:r>
      <w:r w:rsidR="002C621C">
        <w:rPr>
          <w:sz w:val="28"/>
          <w:szCs w:val="28"/>
        </w:rPr>
        <w:t xml:space="preserve"> №1</w:t>
      </w:r>
    </w:p>
    <w:p w:rsidR="00AF47EF" w:rsidRDefault="00AF47EF" w:rsidP="00F045B7">
      <w:pPr>
        <w:pStyle w:val="a8"/>
        <w:jc w:val="left"/>
        <w:rPr>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275"/>
        <w:gridCol w:w="1886"/>
      </w:tblGrid>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w:t>
            </w:r>
          </w:p>
          <w:p w:rsidR="004459A6" w:rsidRPr="004459A6" w:rsidRDefault="004459A6" w:rsidP="00652699">
            <w:pPr>
              <w:jc w:val="center"/>
              <w:rPr>
                <w:sz w:val="24"/>
                <w:szCs w:val="24"/>
                <w:lang w:eastAsia="en-US"/>
              </w:rPr>
            </w:pPr>
            <w:r w:rsidRPr="004459A6">
              <w:rPr>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Вид, дата принятия,</w:t>
            </w:r>
          </w:p>
          <w:p w:rsidR="004459A6" w:rsidRPr="004459A6" w:rsidRDefault="004459A6" w:rsidP="00652699">
            <w:pPr>
              <w:jc w:val="center"/>
              <w:rPr>
                <w:sz w:val="24"/>
                <w:szCs w:val="24"/>
                <w:lang w:eastAsia="en-US"/>
              </w:rPr>
            </w:pPr>
            <w:r w:rsidRPr="004459A6">
              <w:rPr>
                <w:sz w:val="24"/>
                <w:szCs w:val="24"/>
                <w:lang w:eastAsia="en-US"/>
              </w:rPr>
              <w:t>номер</w:t>
            </w:r>
          </w:p>
          <w:p w:rsidR="004459A6" w:rsidRPr="004459A6" w:rsidRDefault="004459A6" w:rsidP="00652699">
            <w:pPr>
              <w:jc w:val="center"/>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Стр.</w:t>
            </w:r>
          </w:p>
        </w:tc>
      </w:tr>
      <w:tr w:rsidR="004459A6" w:rsidRPr="004459A6" w:rsidTr="009E62EA">
        <w:trPr>
          <w:trHeight w:val="739"/>
        </w:trPr>
        <w:tc>
          <w:tcPr>
            <w:tcW w:w="772" w:type="dxa"/>
            <w:tcBorders>
              <w:top w:val="single" w:sz="4" w:space="0" w:color="auto"/>
              <w:left w:val="single" w:sz="4" w:space="0" w:color="auto"/>
              <w:bottom w:val="single" w:sz="4" w:space="0" w:color="auto"/>
              <w:right w:val="single" w:sz="4" w:space="0" w:color="auto"/>
            </w:tcBorders>
          </w:tcPr>
          <w:p w:rsidR="004459A6" w:rsidRPr="00D23D4C" w:rsidRDefault="009E62EA" w:rsidP="00652699">
            <w:pPr>
              <w:rPr>
                <w:sz w:val="24"/>
                <w:szCs w:val="24"/>
                <w:lang w:eastAsia="en-US"/>
              </w:rPr>
            </w:pPr>
            <w:r w:rsidRPr="00D23D4C">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459A6" w:rsidRPr="00D23D4C" w:rsidRDefault="00F1163A" w:rsidP="00D23D4C">
            <w:pPr>
              <w:rPr>
                <w:rFonts w:eastAsiaTheme="minorEastAsia"/>
                <w:sz w:val="24"/>
                <w:szCs w:val="24"/>
              </w:rPr>
            </w:pPr>
            <w:r w:rsidRPr="00D23D4C">
              <w:rPr>
                <w:rFonts w:eastAsiaTheme="minorEastAsia"/>
                <w:sz w:val="24"/>
                <w:szCs w:val="24"/>
              </w:rPr>
              <w:t>Постановление администрации Байчуровского сельского поселения  от</w:t>
            </w:r>
            <w:r w:rsidR="00D23D4C" w:rsidRPr="00D23D4C">
              <w:rPr>
                <w:rFonts w:eastAsiaTheme="minorEastAsia"/>
                <w:sz w:val="24"/>
                <w:szCs w:val="24"/>
              </w:rPr>
              <w:t xml:space="preserve"> 24.01.2025 г.</w:t>
            </w:r>
            <w:r w:rsidRPr="00D23D4C">
              <w:rPr>
                <w:rFonts w:eastAsiaTheme="minorEastAsia"/>
                <w:sz w:val="24"/>
                <w:szCs w:val="24"/>
              </w:rPr>
              <w:t xml:space="preserve">  №</w:t>
            </w:r>
            <w:r w:rsidR="00D23D4C" w:rsidRPr="00D23D4C">
              <w:rPr>
                <w:rFonts w:eastAsiaTheme="minorEastAsia"/>
                <w:sz w:val="24"/>
                <w:szCs w:val="24"/>
              </w:rPr>
              <w:t>5</w:t>
            </w:r>
            <w:r w:rsidRPr="00D23D4C">
              <w:rPr>
                <w:rFonts w:eastAsiaTheme="minorEastAsia"/>
                <w:sz w:val="24"/>
                <w:szCs w:val="24"/>
              </w:rPr>
              <w:t xml:space="preserve"> </w:t>
            </w:r>
          </w:p>
        </w:tc>
        <w:tc>
          <w:tcPr>
            <w:tcW w:w="4275" w:type="dxa"/>
            <w:tcBorders>
              <w:top w:val="single" w:sz="4" w:space="0" w:color="auto"/>
              <w:left w:val="single" w:sz="4" w:space="0" w:color="auto"/>
              <w:bottom w:val="single" w:sz="4" w:space="0" w:color="auto"/>
              <w:right w:val="single" w:sz="4" w:space="0" w:color="auto"/>
            </w:tcBorders>
          </w:tcPr>
          <w:p w:rsidR="00D23D4C" w:rsidRPr="00D23D4C" w:rsidRDefault="00D23D4C" w:rsidP="00D23D4C">
            <w:pPr>
              <w:rPr>
                <w:sz w:val="24"/>
                <w:szCs w:val="24"/>
              </w:rPr>
            </w:pPr>
            <w:r w:rsidRPr="00D23D4C">
              <w:rPr>
                <w:sz w:val="24"/>
                <w:szCs w:val="24"/>
              </w:rPr>
              <w:t>О внес</w:t>
            </w:r>
            <w:r>
              <w:rPr>
                <w:sz w:val="24"/>
                <w:szCs w:val="24"/>
              </w:rPr>
              <w:t xml:space="preserve">ении изменений в постановление </w:t>
            </w:r>
            <w:r w:rsidRPr="00D23D4C">
              <w:rPr>
                <w:sz w:val="24"/>
                <w:szCs w:val="24"/>
              </w:rPr>
              <w:t xml:space="preserve"> «</w:t>
            </w:r>
            <w:r>
              <w:rPr>
                <w:sz w:val="24"/>
                <w:szCs w:val="24"/>
              </w:rPr>
              <w:t xml:space="preserve"> </w:t>
            </w:r>
            <w:r w:rsidRPr="00D23D4C">
              <w:rPr>
                <w:sz w:val="24"/>
                <w:szCs w:val="24"/>
              </w:rPr>
              <w:t>Об утверждении муниципальной  программы</w:t>
            </w:r>
          </w:p>
          <w:p w:rsidR="00D23D4C" w:rsidRPr="00D23D4C" w:rsidRDefault="00D23D4C" w:rsidP="00D23D4C">
            <w:pPr>
              <w:rPr>
                <w:sz w:val="24"/>
                <w:szCs w:val="24"/>
              </w:rPr>
            </w:pPr>
            <w:r w:rsidRPr="00D23D4C">
              <w:rPr>
                <w:sz w:val="24"/>
                <w:szCs w:val="24"/>
              </w:rPr>
              <w:t>«</w:t>
            </w:r>
            <w:r>
              <w:rPr>
                <w:sz w:val="24"/>
                <w:szCs w:val="24"/>
              </w:rPr>
              <w:t xml:space="preserve"> </w:t>
            </w:r>
            <w:r w:rsidRPr="00D23D4C">
              <w:rPr>
                <w:bCs/>
                <w:sz w:val="24"/>
                <w:szCs w:val="24"/>
              </w:rPr>
              <w:t>Муниципальное управление и гражданское</w:t>
            </w:r>
            <w:r>
              <w:rPr>
                <w:bCs/>
                <w:sz w:val="24"/>
                <w:szCs w:val="24"/>
              </w:rPr>
              <w:t xml:space="preserve"> </w:t>
            </w:r>
            <w:r w:rsidRPr="00D23D4C">
              <w:rPr>
                <w:bCs/>
                <w:sz w:val="24"/>
                <w:szCs w:val="24"/>
              </w:rPr>
              <w:t>общество»</w:t>
            </w:r>
            <w:r>
              <w:rPr>
                <w:bCs/>
                <w:sz w:val="24"/>
                <w:szCs w:val="24"/>
              </w:rPr>
              <w:t xml:space="preserve"> </w:t>
            </w:r>
            <w:r w:rsidRPr="00D23D4C">
              <w:rPr>
                <w:bCs/>
                <w:sz w:val="24"/>
                <w:szCs w:val="24"/>
              </w:rPr>
              <w:t xml:space="preserve"> </w:t>
            </w:r>
            <w:r w:rsidRPr="00D23D4C">
              <w:rPr>
                <w:sz w:val="24"/>
                <w:szCs w:val="24"/>
              </w:rPr>
              <w:t>Байчуровского сельского поселения</w:t>
            </w:r>
          </w:p>
          <w:p w:rsidR="00D23D4C" w:rsidRPr="00D23D4C" w:rsidRDefault="00D23D4C" w:rsidP="00D23D4C">
            <w:pPr>
              <w:rPr>
                <w:sz w:val="24"/>
                <w:szCs w:val="24"/>
              </w:rPr>
            </w:pPr>
            <w:r w:rsidRPr="00D23D4C">
              <w:rPr>
                <w:sz w:val="24"/>
                <w:szCs w:val="24"/>
              </w:rPr>
              <w:t>Поворинского муниципального района</w:t>
            </w:r>
          </w:p>
          <w:p w:rsidR="004459A6" w:rsidRPr="00D23D4C" w:rsidRDefault="00D23D4C" w:rsidP="00D23D4C">
            <w:pPr>
              <w:rPr>
                <w:sz w:val="24"/>
                <w:szCs w:val="24"/>
              </w:rPr>
            </w:pPr>
            <w:r w:rsidRPr="00D23D4C">
              <w:rPr>
                <w:sz w:val="24"/>
                <w:szCs w:val="24"/>
              </w:rPr>
              <w:t>Воронежской области</w:t>
            </w:r>
            <w:r w:rsidRPr="00D23D4C">
              <w:rPr>
                <w:bCs/>
                <w:sz w:val="24"/>
                <w:szCs w:val="24"/>
              </w:rPr>
              <w:t xml:space="preserve"> на 2014-2028 год</w:t>
            </w:r>
            <w:r w:rsidRPr="00D23D4C">
              <w:rPr>
                <w:sz w:val="24"/>
                <w:szCs w:val="24"/>
              </w:rPr>
              <w:t>ы</w:t>
            </w:r>
            <w:r>
              <w:rPr>
                <w:sz w:val="24"/>
                <w:szCs w:val="24"/>
              </w:rPr>
              <w:t xml:space="preserve"> </w:t>
            </w:r>
            <w:r w:rsidRPr="00D23D4C">
              <w:rPr>
                <w:sz w:val="24"/>
                <w:szCs w:val="24"/>
              </w:rPr>
              <w:t>»</w:t>
            </w:r>
            <w:r>
              <w:rPr>
                <w:sz w:val="24"/>
                <w:szCs w:val="24"/>
              </w:rPr>
              <w:t xml:space="preserve"> </w:t>
            </w:r>
            <w:r w:rsidRPr="00D23D4C">
              <w:rPr>
                <w:color w:val="000000"/>
                <w:sz w:val="24"/>
                <w:szCs w:val="24"/>
              </w:rPr>
              <w:t>от 19.12.2013 года № 89</w:t>
            </w:r>
          </w:p>
        </w:tc>
        <w:tc>
          <w:tcPr>
            <w:tcW w:w="1886" w:type="dxa"/>
            <w:tcBorders>
              <w:top w:val="single" w:sz="4" w:space="0" w:color="auto"/>
              <w:left w:val="single" w:sz="4" w:space="0" w:color="auto"/>
              <w:bottom w:val="single" w:sz="4" w:space="0" w:color="auto"/>
              <w:right w:val="single" w:sz="4" w:space="0" w:color="auto"/>
            </w:tcBorders>
          </w:tcPr>
          <w:p w:rsidR="004459A6" w:rsidRPr="00266FF0" w:rsidRDefault="00266FF0" w:rsidP="00652699">
            <w:pPr>
              <w:jc w:val="center"/>
              <w:rPr>
                <w:sz w:val="24"/>
                <w:szCs w:val="24"/>
                <w:lang w:val="en-US" w:eastAsia="en-US"/>
              </w:rPr>
            </w:pPr>
            <w:r>
              <w:rPr>
                <w:sz w:val="24"/>
                <w:szCs w:val="24"/>
                <w:lang w:val="en-US" w:eastAsia="en-US"/>
              </w:rPr>
              <w:t>4</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Pr="002E2A91" w:rsidRDefault="009E62EA" w:rsidP="00652699">
            <w:pPr>
              <w:rPr>
                <w:sz w:val="24"/>
                <w:szCs w:val="24"/>
                <w:lang w:eastAsia="en-US"/>
              </w:rPr>
            </w:pPr>
            <w:r w:rsidRPr="002E2A91">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28306A" w:rsidRPr="002E2A91" w:rsidRDefault="00A9017E" w:rsidP="00652699">
            <w:pPr>
              <w:rPr>
                <w:rFonts w:eastAsiaTheme="minorEastAsia"/>
                <w:sz w:val="24"/>
                <w:szCs w:val="24"/>
              </w:rPr>
            </w:pPr>
            <w:r w:rsidRPr="00D23D4C">
              <w:rPr>
                <w:rFonts w:eastAsiaTheme="minorEastAsia"/>
                <w:sz w:val="24"/>
                <w:szCs w:val="24"/>
              </w:rPr>
              <w:t>Постановление администрации Байчуровского сельского поселения  от 24.01.2025 г.  №</w:t>
            </w:r>
            <w:r>
              <w:rPr>
                <w:rFonts w:eastAsiaTheme="minorEastAsia"/>
                <w:sz w:val="24"/>
                <w:szCs w:val="24"/>
              </w:rPr>
              <w:t>6</w:t>
            </w:r>
          </w:p>
        </w:tc>
        <w:tc>
          <w:tcPr>
            <w:tcW w:w="4275" w:type="dxa"/>
            <w:tcBorders>
              <w:top w:val="single" w:sz="4" w:space="0" w:color="auto"/>
              <w:left w:val="single" w:sz="4" w:space="0" w:color="auto"/>
              <w:bottom w:val="single" w:sz="4" w:space="0" w:color="auto"/>
              <w:right w:val="single" w:sz="4" w:space="0" w:color="auto"/>
            </w:tcBorders>
          </w:tcPr>
          <w:p w:rsidR="005B1AAD" w:rsidRPr="005B1AAD" w:rsidRDefault="005B1AAD" w:rsidP="005B1AAD">
            <w:pPr>
              <w:rPr>
                <w:sz w:val="24"/>
                <w:szCs w:val="24"/>
              </w:rPr>
            </w:pPr>
            <w:r w:rsidRPr="005B1AAD">
              <w:rPr>
                <w:sz w:val="24"/>
                <w:szCs w:val="24"/>
              </w:rPr>
              <w:t>О внесении изменений в постановление   «Об утверждении муниципальной  программы</w:t>
            </w:r>
          </w:p>
          <w:p w:rsidR="005B1AAD" w:rsidRPr="005B1AAD" w:rsidRDefault="005B1AAD" w:rsidP="005B1AAD">
            <w:pPr>
              <w:rPr>
                <w:sz w:val="24"/>
                <w:szCs w:val="24"/>
              </w:rPr>
            </w:pPr>
            <w:r w:rsidRPr="005B1AAD">
              <w:rPr>
                <w:sz w:val="24"/>
                <w:szCs w:val="24"/>
              </w:rPr>
              <w:t>«Развитие жилищно-коммунального хозяйства</w:t>
            </w:r>
            <w:r>
              <w:rPr>
                <w:sz w:val="24"/>
                <w:szCs w:val="24"/>
              </w:rPr>
              <w:t xml:space="preserve"> </w:t>
            </w:r>
            <w:r w:rsidRPr="005B1AAD">
              <w:rPr>
                <w:sz w:val="24"/>
                <w:szCs w:val="24"/>
              </w:rPr>
              <w:t>Байчуровского сельского поселения</w:t>
            </w:r>
            <w:r>
              <w:rPr>
                <w:sz w:val="24"/>
                <w:szCs w:val="24"/>
              </w:rPr>
              <w:t xml:space="preserve"> </w:t>
            </w:r>
            <w:r w:rsidRPr="005B1AAD">
              <w:rPr>
                <w:sz w:val="24"/>
                <w:szCs w:val="24"/>
              </w:rPr>
              <w:t>Поворинского муниципального района</w:t>
            </w:r>
          </w:p>
          <w:p w:rsidR="005B1AAD" w:rsidRPr="005B1AAD" w:rsidRDefault="005B1AAD" w:rsidP="005B1AAD">
            <w:pPr>
              <w:rPr>
                <w:sz w:val="24"/>
                <w:szCs w:val="24"/>
              </w:rPr>
            </w:pPr>
            <w:r w:rsidRPr="005B1AAD">
              <w:rPr>
                <w:sz w:val="24"/>
                <w:szCs w:val="24"/>
              </w:rPr>
              <w:t>Воронежской области на 2014-2028 годы</w:t>
            </w:r>
            <w:r>
              <w:rPr>
                <w:sz w:val="24"/>
                <w:szCs w:val="24"/>
              </w:rPr>
              <w:t xml:space="preserve"> </w:t>
            </w:r>
            <w:r w:rsidRPr="005B1AAD">
              <w:rPr>
                <w:sz w:val="24"/>
                <w:szCs w:val="24"/>
              </w:rPr>
              <w:t>»</w:t>
            </w:r>
            <w:r>
              <w:rPr>
                <w:sz w:val="24"/>
                <w:szCs w:val="24"/>
              </w:rPr>
              <w:t xml:space="preserve"> </w:t>
            </w:r>
            <w:r w:rsidRPr="005B1AAD">
              <w:rPr>
                <w:sz w:val="24"/>
                <w:szCs w:val="24"/>
              </w:rPr>
              <w:t>от 19.12.2013 года № 90</w:t>
            </w:r>
          </w:p>
          <w:p w:rsidR="0028306A" w:rsidRPr="002E2A91" w:rsidRDefault="0028306A" w:rsidP="00C060C7">
            <w:pPr>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28306A" w:rsidRPr="002E2A91" w:rsidRDefault="009A7171" w:rsidP="00652699">
            <w:pPr>
              <w:jc w:val="center"/>
              <w:rPr>
                <w:sz w:val="24"/>
                <w:szCs w:val="24"/>
                <w:lang w:eastAsia="en-US"/>
              </w:rPr>
            </w:pPr>
            <w:r>
              <w:rPr>
                <w:sz w:val="24"/>
                <w:szCs w:val="24"/>
                <w:lang w:eastAsia="en-US"/>
              </w:rPr>
              <w:t>35</w:t>
            </w:r>
          </w:p>
        </w:tc>
      </w:tr>
      <w:tr w:rsidR="0028306A" w:rsidRPr="004459A6" w:rsidTr="008E1C5A">
        <w:trPr>
          <w:trHeight w:val="2400"/>
        </w:trPr>
        <w:tc>
          <w:tcPr>
            <w:tcW w:w="772" w:type="dxa"/>
            <w:tcBorders>
              <w:top w:val="single" w:sz="4" w:space="0" w:color="auto"/>
              <w:left w:val="single" w:sz="4" w:space="0" w:color="auto"/>
              <w:bottom w:val="single" w:sz="4" w:space="0" w:color="auto"/>
              <w:right w:val="single" w:sz="4" w:space="0" w:color="auto"/>
            </w:tcBorders>
          </w:tcPr>
          <w:p w:rsidR="0028306A" w:rsidRDefault="005B1AAD" w:rsidP="00652699">
            <w:pPr>
              <w:rPr>
                <w:sz w:val="24"/>
                <w:szCs w:val="24"/>
                <w:lang w:eastAsia="en-US"/>
              </w:rPr>
            </w:pPr>
            <w:r>
              <w:rPr>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tcPr>
          <w:p w:rsidR="0028306A" w:rsidRDefault="005B1AAD" w:rsidP="009A7931">
            <w:pPr>
              <w:rPr>
                <w:rFonts w:eastAsiaTheme="minorEastAsia"/>
                <w:sz w:val="24"/>
                <w:szCs w:val="24"/>
              </w:rPr>
            </w:pPr>
            <w:r w:rsidRPr="00D23D4C">
              <w:rPr>
                <w:rFonts w:eastAsiaTheme="minorEastAsia"/>
                <w:sz w:val="24"/>
                <w:szCs w:val="24"/>
              </w:rPr>
              <w:t>Постановление администрации Байчуровского сельского поселения  от 24.01.2025 г.  №</w:t>
            </w:r>
            <w:r>
              <w:rPr>
                <w:rFonts w:eastAsiaTheme="minorEastAsia"/>
                <w:sz w:val="24"/>
                <w:szCs w:val="24"/>
              </w:rPr>
              <w:t>7</w:t>
            </w:r>
          </w:p>
        </w:tc>
        <w:tc>
          <w:tcPr>
            <w:tcW w:w="4275" w:type="dxa"/>
            <w:tcBorders>
              <w:top w:val="single" w:sz="4" w:space="0" w:color="auto"/>
              <w:left w:val="single" w:sz="4" w:space="0" w:color="auto"/>
              <w:bottom w:val="single" w:sz="4" w:space="0" w:color="auto"/>
              <w:right w:val="single" w:sz="4" w:space="0" w:color="auto"/>
            </w:tcBorders>
          </w:tcPr>
          <w:p w:rsidR="005B1AAD" w:rsidRPr="005B1AAD" w:rsidRDefault="005B1AAD" w:rsidP="005B1AAD">
            <w:pPr>
              <w:rPr>
                <w:sz w:val="24"/>
                <w:szCs w:val="24"/>
              </w:rPr>
            </w:pPr>
            <w:r w:rsidRPr="005B1AAD">
              <w:rPr>
                <w:sz w:val="24"/>
                <w:szCs w:val="24"/>
              </w:rPr>
              <w:t>О внесении изменений в постановление  «Об утверждении муниципальной  программы</w:t>
            </w:r>
          </w:p>
          <w:p w:rsidR="005B1AAD" w:rsidRPr="005B1AAD" w:rsidRDefault="005B1AAD" w:rsidP="005B1AAD">
            <w:pPr>
              <w:rPr>
                <w:sz w:val="24"/>
                <w:szCs w:val="24"/>
              </w:rPr>
            </w:pPr>
            <w:r w:rsidRPr="005B1AAD">
              <w:rPr>
                <w:sz w:val="24"/>
                <w:szCs w:val="24"/>
              </w:rPr>
              <w:t xml:space="preserve">"Защита населения и территории от чрезвычайных ситуаций, обеспечение пожарной безопасности и </w:t>
            </w:r>
          </w:p>
          <w:p w:rsidR="005B1AAD" w:rsidRPr="005B1AAD" w:rsidRDefault="005B1AAD" w:rsidP="005B1AAD">
            <w:pPr>
              <w:rPr>
                <w:sz w:val="24"/>
                <w:szCs w:val="24"/>
              </w:rPr>
            </w:pPr>
            <w:r w:rsidRPr="005B1AAD">
              <w:rPr>
                <w:sz w:val="24"/>
                <w:szCs w:val="24"/>
              </w:rPr>
              <w:t>безопасности людей на водных объектах  на 2014-2028 годы</w:t>
            </w:r>
            <w:r>
              <w:rPr>
                <w:sz w:val="24"/>
                <w:szCs w:val="24"/>
              </w:rPr>
              <w:t xml:space="preserve"> </w:t>
            </w:r>
            <w:r w:rsidRPr="005B1AAD">
              <w:rPr>
                <w:sz w:val="24"/>
                <w:szCs w:val="24"/>
              </w:rPr>
              <w:t>»</w:t>
            </w:r>
          </w:p>
          <w:p w:rsidR="005B1AAD" w:rsidRPr="005B1AAD" w:rsidRDefault="005B1AAD" w:rsidP="005B1AAD">
            <w:pPr>
              <w:rPr>
                <w:sz w:val="24"/>
                <w:szCs w:val="24"/>
              </w:rPr>
            </w:pPr>
            <w:r w:rsidRPr="005B1AAD">
              <w:rPr>
                <w:sz w:val="24"/>
                <w:szCs w:val="24"/>
              </w:rPr>
              <w:t>от 19.12.2013 г № 91</w:t>
            </w:r>
          </w:p>
          <w:p w:rsidR="0028306A" w:rsidRPr="007A0C98" w:rsidRDefault="0028306A" w:rsidP="003B7648">
            <w:pPr>
              <w:tabs>
                <w:tab w:val="left" w:pos="1172"/>
              </w:tabs>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28306A" w:rsidRDefault="009A7171" w:rsidP="00652699">
            <w:pPr>
              <w:jc w:val="center"/>
              <w:rPr>
                <w:sz w:val="24"/>
                <w:szCs w:val="24"/>
                <w:lang w:eastAsia="en-US"/>
              </w:rPr>
            </w:pPr>
            <w:r>
              <w:rPr>
                <w:sz w:val="24"/>
                <w:szCs w:val="24"/>
                <w:lang w:eastAsia="en-US"/>
              </w:rPr>
              <w:t>55</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Default="005B1AAD" w:rsidP="00652699">
            <w:pPr>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tcPr>
          <w:p w:rsidR="0028306A" w:rsidRDefault="005B1AAD" w:rsidP="00652699">
            <w:pPr>
              <w:rPr>
                <w:rFonts w:eastAsiaTheme="minorEastAsia"/>
                <w:sz w:val="24"/>
                <w:szCs w:val="24"/>
              </w:rPr>
            </w:pPr>
            <w:r w:rsidRPr="00D23D4C">
              <w:rPr>
                <w:rFonts w:eastAsiaTheme="minorEastAsia"/>
                <w:sz w:val="24"/>
                <w:szCs w:val="24"/>
              </w:rPr>
              <w:t>Постановление администрации Байчуровского сельского поселения  от 24.01.2025 г.  №</w:t>
            </w:r>
            <w:r>
              <w:rPr>
                <w:rFonts w:eastAsiaTheme="minorEastAsia"/>
                <w:sz w:val="24"/>
                <w:szCs w:val="24"/>
              </w:rPr>
              <w:t>8</w:t>
            </w:r>
          </w:p>
        </w:tc>
        <w:tc>
          <w:tcPr>
            <w:tcW w:w="4275" w:type="dxa"/>
            <w:tcBorders>
              <w:top w:val="single" w:sz="4" w:space="0" w:color="auto"/>
              <w:left w:val="single" w:sz="4" w:space="0" w:color="auto"/>
              <w:bottom w:val="single" w:sz="4" w:space="0" w:color="auto"/>
              <w:right w:val="single" w:sz="4" w:space="0" w:color="auto"/>
            </w:tcBorders>
          </w:tcPr>
          <w:p w:rsidR="005B1AAD" w:rsidRDefault="005B1AAD" w:rsidP="005B1AAD">
            <w:pPr>
              <w:rPr>
                <w:sz w:val="24"/>
                <w:szCs w:val="24"/>
              </w:rPr>
            </w:pPr>
            <w:r>
              <w:rPr>
                <w:sz w:val="24"/>
                <w:szCs w:val="24"/>
              </w:rPr>
              <w:t xml:space="preserve">О внесении изменений в постановление «Об утверждении муниципальной программы </w:t>
            </w:r>
          </w:p>
          <w:p w:rsidR="005B1AAD" w:rsidRPr="00192A29" w:rsidRDefault="005B1AAD" w:rsidP="005B1AAD">
            <w:pPr>
              <w:rPr>
                <w:sz w:val="24"/>
                <w:szCs w:val="24"/>
              </w:rPr>
            </w:pPr>
            <w:r>
              <w:rPr>
                <w:iCs/>
                <w:sz w:val="24"/>
                <w:szCs w:val="24"/>
              </w:rPr>
              <w:t>«Развитие культуры  Байчуровского сельского</w:t>
            </w:r>
            <w:r>
              <w:rPr>
                <w:b/>
                <w:i/>
                <w:iCs/>
                <w:sz w:val="24"/>
                <w:szCs w:val="24"/>
              </w:rPr>
              <w:t xml:space="preserve"> </w:t>
            </w:r>
            <w:r w:rsidRPr="00192A29">
              <w:rPr>
                <w:sz w:val="24"/>
                <w:szCs w:val="24"/>
              </w:rPr>
              <w:t xml:space="preserve">поселения Поворинского муниципального района </w:t>
            </w:r>
          </w:p>
          <w:p w:rsidR="005B1AAD" w:rsidRPr="00192A29" w:rsidRDefault="005B1AAD" w:rsidP="005B1AAD">
            <w:pPr>
              <w:rPr>
                <w:sz w:val="24"/>
                <w:szCs w:val="24"/>
              </w:rPr>
            </w:pPr>
            <w:r w:rsidRPr="00192A29">
              <w:rPr>
                <w:sz w:val="24"/>
                <w:szCs w:val="24"/>
              </w:rPr>
              <w:t>Воронежской области  на 2014 – 2028годы</w:t>
            </w:r>
            <w:r w:rsidR="00A9193C">
              <w:rPr>
                <w:sz w:val="24"/>
                <w:szCs w:val="24"/>
              </w:rPr>
              <w:t xml:space="preserve"> </w:t>
            </w:r>
            <w:r w:rsidRPr="00192A29">
              <w:rPr>
                <w:sz w:val="24"/>
                <w:szCs w:val="24"/>
              </w:rPr>
              <w:t>»</w:t>
            </w:r>
            <w:r w:rsidR="00A9193C">
              <w:rPr>
                <w:sz w:val="24"/>
                <w:szCs w:val="24"/>
              </w:rPr>
              <w:t xml:space="preserve"> </w:t>
            </w:r>
            <w:r w:rsidRPr="00192A29">
              <w:rPr>
                <w:sz w:val="24"/>
                <w:szCs w:val="24"/>
              </w:rPr>
              <w:t>от 19.12.2013 г № 92</w:t>
            </w:r>
          </w:p>
          <w:p w:rsidR="0028306A" w:rsidRPr="008E1C5A" w:rsidRDefault="0028306A" w:rsidP="008E1C5A">
            <w:pPr>
              <w:pStyle w:val="ConsPlusTitle"/>
              <w:rPr>
                <w:rFonts w:eastAsiaTheme="minorEastAsia"/>
                <w:b w:val="0"/>
              </w:rPr>
            </w:pPr>
          </w:p>
        </w:tc>
        <w:tc>
          <w:tcPr>
            <w:tcW w:w="1886" w:type="dxa"/>
            <w:tcBorders>
              <w:top w:val="single" w:sz="4" w:space="0" w:color="auto"/>
              <w:left w:val="single" w:sz="4" w:space="0" w:color="auto"/>
              <w:bottom w:val="single" w:sz="4" w:space="0" w:color="auto"/>
              <w:right w:val="single" w:sz="4" w:space="0" w:color="auto"/>
            </w:tcBorders>
          </w:tcPr>
          <w:p w:rsidR="0028306A" w:rsidRDefault="009A7171" w:rsidP="00652699">
            <w:pPr>
              <w:jc w:val="center"/>
              <w:rPr>
                <w:sz w:val="24"/>
                <w:szCs w:val="24"/>
                <w:lang w:eastAsia="en-US"/>
              </w:rPr>
            </w:pPr>
            <w:r>
              <w:rPr>
                <w:sz w:val="24"/>
                <w:szCs w:val="24"/>
                <w:lang w:eastAsia="en-US"/>
              </w:rPr>
              <w:t>74</w:t>
            </w:r>
          </w:p>
        </w:tc>
      </w:tr>
      <w:tr w:rsidR="00744BB1"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744BB1" w:rsidRDefault="00A9193C" w:rsidP="00652699">
            <w:pPr>
              <w:rPr>
                <w:sz w:val="24"/>
                <w:szCs w:val="24"/>
                <w:lang w:eastAsia="en-US"/>
              </w:rPr>
            </w:pPr>
            <w:r>
              <w:rPr>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tcPr>
          <w:p w:rsidR="00744BB1" w:rsidRDefault="00A9193C" w:rsidP="00652699">
            <w:pPr>
              <w:rPr>
                <w:rFonts w:eastAsiaTheme="minorEastAsia"/>
                <w:sz w:val="24"/>
                <w:szCs w:val="24"/>
              </w:rPr>
            </w:pPr>
            <w:r w:rsidRPr="00D23D4C">
              <w:rPr>
                <w:rFonts w:eastAsiaTheme="minorEastAsia"/>
                <w:sz w:val="24"/>
                <w:szCs w:val="24"/>
              </w:rPr>
              <w:t>Постановление администрации Байчуров</w:t>
            </w:r>
            <w:r>
              <w:rPr>
                <w:rFonts w:eastAsiaTheme="minorEastAsia"/>
                <w:sz w:val="24"/>
                <w:szCs w:val="24"/>
              </w:rPr>
              <w:t xml:space="preserve">ского </w:t>
            </w:r>
            <w:r>
              <w:rPr>
                <w:rFonts w:eastAsiaTheme="minorEastAsia"/>
                <w:sz w:val="24"/>
                <w:szCs w:val="24"/>
              </w:rPr>
              <w:lastRenderedPageBreak/>
              <w:t>сельского поселения  от 27</w:t>
            </w:r>
            <w:r w:rsidRPr="00D23D4C">
              <w:rPr>
                <w:rFonts w:eastAsiaTheme="minorEastAsia"/>
                <w:sz w:val="24"/>
                <w:szCs w:val="24"/>
              </w:rPr>
              <w:t>.01.2025 г.  №</w:t>
            </w:r>
            <w:r>
              <w:rPr>
                <w:rFonts w:eastAsiaTheme="minorEastAsia"/>
                <w:sz w:val="24"/>
                <w:szCs w:val="24"/>
              </w:rPr>
              <w:t>9</w:t>
            </w:r>
          </w:p>
        </w:tc>
        <w:tc>
          <w:tcPr>
            <w:tcW w:w="4275" w:type="dxa"/>
            <w:tcBorders>
              <w:top w:val="single" w:sz="4" w:space="0" w:color="auto"/>
              <w:left w:val="single" w:sz="4" w:space="0" w:color="auto"/>
              <w:bottom w:val="single" w:sz="4" w:space="0" w:color="auto"/>
              <w:right w:val="single" w:sz="4" w:space="0" w:color="auto"/>
            </w:tcBorders>
          </w:tcPr>
          <w:p w:rsidR="00744BB1" w:rsidRPr="008E1C5A" w:rsidRDefault="00A9193C" w:rsidP="00A9193C">
            <w:pPr>
              <w:widowControl w:val="0"/>
              <w:rPr>
                <w:rFonts w:eastAsiaTheme="minorEastAsia"/>
                <w:sz w:val="24"/>
                <w:szCs w:val="24"/>
              </w:rPr>
            </w:pPr>
            <w:r w:rsidRPr="00752524">
              <w:lastRenderedPageBreak/>
              <w:t>Об утверждении стоимости гарантированного</w:t>
            </w:r>
            <w:r>
              <w:t xml:space="preserve"> </w:t>
            </w:r>
            <w:r w:rsidRPr="00752524">
              <w:t xml:space="preserve">перечня услуг по </w:t>
            </w:r>
            <w:r w:rsidRPr="00752524">
              <w:lastRenderedPageBreak/>
              <w:t>погребению.</w:t>
            </w:r>
          </w:p>
        </w:tc>
        <w:tc>
          <w:tcPr>
            <w:tcW w:w="1886" w:type="dxa"/>
            <w:tcBorders>
              <w:top w:val="single" w:sz="4" w:space="0" w:color="auto"/>
              <w:left w:val="single" w:sz="4" w:space="0" w:color="auto"/>
              <w:bottom w:val="single" w:sz="4" w:space="0" w:color="auto"/>
              <w:right w:val="single" w:sz="4" w:space="0" w:color="auto"/>
            </w:tcBorders>
          </w:tcPr>
          <w:p w:rsidR="00744BB1" w:rsidRDefault="00EA7851" w:rsidP="00652699">
            <w:pPr>
              <w:jc w:val="center"/>
              <w:rPr>
                <w:sz w:val="24"/>
                <w:szCs w:val="24"/>
                <w:lang w:eastAsia="en-US"/>
              </w:rPr>
            </w:pPr>
            <w:r>
              <w:rPr>
                <w:sz w:val="24"/>
                <w:szCs w:val="24"/>
                <w:lang w:eastAsia="en-US"/>
              </w:rPr>
              <w:lastRenderedPageBreak/>
              <w:t>92</w:t>
            </w:r>
          </w:p>
        </w:tc>
      </w:tr>
      <w:tr w:rsidR="00A9193C"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A9193C" w:rsidRPr="00F0766E" w:rsidRDefault="00A9193C" w:rsidP="00F0766E">
            <w:pPr>
              <w:widowControl w:val="0"/>
            </w:pPr>
            <w:r w:rsidRPr="00F0766E">
              <w:lastRenderedPageBreak/>
              <w:t>6</w:t>
            </w:r>
          </w:p>
        </w:tc>
        <w:tc>
          <w:tcPr>
            <w:tcW w:w="2000" w:type="dxa"/>
            <w:tcBorders>
              <w:top w:val="single" w:sz="4" w:space="0" w:color="auto"/>
              <w:left w:val="single" w:sz="4" w:space="0" w:color="auto"/>
              <w:bottom w:val="single" w:sz="4" w:space="0" w:color="auto"/>
              <w:right w:val="single" w:sz="4" w:space="0" w:color="auto"/>
            </w:tcBorders>
          </w:tcPr>
          <w:p w:rsidR="00F0766E" w:rsidRPr="00F0766E" w:rsidRDefault="00F0766E" w:rsidP="00F0766E">
            <w:pPr>
              <w:widowControl w:val="0"/>
              <w:tabs>
                <w:tab w:val="left" w:pos="1725"/>
              </w:tabs>
            </w:pPr>
            <w:r w:rsidRPr="00F0766E">
              <w:t>Протокол публичных слушаний от 27.01.2025 г.</w:t>
            </w:r>
            <w:r w:rsidRPr="00F0766E">
              <w:tab/>
              <w:t xml:space="preserve">                                                                                                                              </w:t>
            </w:r>
          </w:p>
          <w:p w:rsidR="00A9193C" w:rsidRPr="00F0766E" w:rsidRDefault="00A9193C" w:rsidP="00F0766E">
            <w:pPr>
              <w:widowControl w:val="0"/>
            </w:pPr>
          </w:p>
        </w:tc>
        <w:tc>
          <w:tcPr>
            <w:tcW w:w="4275" w:type="dxa"/>
            <w:tcBorders>
              <w:top w:val="single" w:sz="4" w:space="0" w:color="auto"/>
              <w:left w:val="single" w:sz="4" w:space="0" w:color="auto"/>
              <w:bottom w:val="single" w:sz="4" w:space="0" w:color="auto"/>
              <w:right w:val="single" w:sz="4" w:space="0" w:color="auto"/>
            </w:tcBorders>
          </w:tcPr>
          <w:p w:rsidR="00A9193C" w:rsidRPr="00F0766E" w:rsidRDefault="00266FF0" w:rsidP="00266FF0">
            <w:pPr>
              <w:widowControl w:val="0"/>
            </w:pPr>
            <w:r w:rsidRPr="00266FF0">
              <w:t>О проекте  решения Совета народных депутатов Байчуровского сельского поселения  Поворинского муниципального района Воронежской области  « О внесении изменений и дополнений в Устав  Байчуровского сельского поселения Поворинского муниципального района Воронежской области »</w:t>
            </w:r>
          </w:p>
        </w:tc>
        <w:tc>
          <w:tcPr>
            <w:tcW w:w="1886" w:type="dxa"/>
            <w:tcBorders>
              <w:top w:val="single" w:sz="4" w:space="0" w:color="auto"/>
              <w:left w:val="single" w:sz="4" w:space="0" w:color="auto"/>
              <w:bottom w:val="single" w:sz="4" w:space="0" w:color="auto"/>
              <w:right w:val="single" w:sz="4" w:space="0" w:color="auto"/>
            </w:tcBorders>
          </w:tcPr>
          <w:p w:rsidR="00A9193C" w:rsidRDefault="00EA7851" w:rsidP="00652699">
            <w:pPr>
              <w:jc w:val="center"/>
              <w:rPr>
                <w:sz w:val="24"/>
                <w:szCs w:val="24"/>
                <w:lang w:eastAsia="en-US"/>
              </w:rPr>
            </w:pPr>
            <w:r>
              <w:rPr>
                <w:sz w:val="24"/>
                <w:szCs w:val="24"/>
                <w:lang w:eastAsia="en-US"/>
              </w:rPr>
              <w:t>96</w:t>
            </w:r>
          </w:p>
        </w:tc>
      </w:tr>
    </w:tbl>
    <w:p w:rsidR="009E62EA" w:rsidRDefault="009E62EA" w:rsidP="00D56353">
      <w:pPr>
        <w:jc w:val="center"/>
        <w:rPr>
          <w:rFonts w:cs="Arial"/>
          <w:b/>
        </w:rPr>
      </w:pPr>
    </w:p>
    <w:p w:rsidR="009E62EA" w:rsidRDefault="009E62EA" w:rsidP="00D56353">
      <w:pPr>
        <w:jc w:val="center"/>
        <w:rPr>
          <w:rFonts w:cs="Arial"/>
          <w:b/>
        </w:rPr>
      </w:pPr>
    </w:p>
    <w:p w:rsidR="00D23D4C" w:rsidRDefault="00D23D4C" w:rsidP="00D56353">
      <w:pPr>
        <w:jc w:val="center"/>
        <w:rPr>
          <w:rFonts w:cs="Arial"/>
          <w:b/>
        </w:rPr>
      </w:pPr>
    </w:p>
    <w:p w:rsidR="00D23D4C" w:rsidRDefault="00D23D4C" w:rsidP="00D56353">
      <w:pPr>
        <w:jc w:val="center"/>
        <w:rPr>
          <w:rFonts w:cs="Arial"/>
          <w:b/>
        </w:rPr>
      </w:pPr>
    </w:p>
    <w:p w:rsidR="00D23D4C" w:rsidRDefault="00D23D4C" w:rsidP="00D56353">
      <w:pPr>
        <w:jc w:val="center"/>
        <w:rPr>
          <w:rFonts w:cs="Arial"/>
          <w:b/>
        </w:rPr>
      </w:pPr>
    </w:p>
    <w:p w:rsidR="00D23D4C" w:rsidRDefault="00D23D4C"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F0766E" w:rsidRDefault="00F0766E" w:rsidP="00D56353">
      <w:pPr>
        <w:jc w:val="center"/>
        <w:rPr>
          <w:rFonts w:cs="Arial"/>
          <w:b/>
        </w:rPr>
      </w:pPr>
    </w:p>
    <w:p w:rsidR="00D23D4C" w:rsidRDefault="00D23D4C" w:rsidP="00D56353">
      <w:pPr>
        <w:jc w:val="center"/>
        <w:rPr>
          <w:rFonts w:cs="Arial"/>
          <w:b/>
        </w:rPr>
      </w:pPr>
    </w:p>
    <w:p w:rsidR="008D5A60" w:rsidRDefault="008D5A60" w:rsidP="00D56353">
      <w:pPr>
        <w:jc w:val="center"/>
        <w:rPr>
          <w:rFonts w:cs="Arial"/>
          <w:b/>
        </w:rPr>
      </w:pPr>
    </w:p>
    <w:p w:rsidR="008D5A60" w:rsidRDefault="008D5A60" w:rsidP="00D56353">
      <w:pPr>
        <w:jc w:val="center"/>
        <w:rPr>
          <w:rFonts w:cs="Arial"/>
          <w:b/>
        </w:rPr>
      </w:pPr>
    </w:p>
    <w:p w:rsidR="009E62EA" w:rsidRDefault="009E62EA" w:rsidP="00D56353">
      <w:pPr>
        <w:jc w:val="center"/>
        <w:rPr>
          <w:rFonts w:cs="Arial"/>
          <w:b/>
        </w:rPr>
      </w:pPr>
    </w:p>
    <w:p w:rsidR="00D23D4C" w:rsidRDefault="00D23D4C" w:rsidP="00D23D4C">
      <w:pPr>
        <w:jc w:val="center"/>
        <w:rPr>
          <w:b/>
        </w:rPr>
      </w:pPr>
      <w:r>
        <w:rPr>
          <w:b/>
        </w:rPr>
        <w:lastRenderedPageBreak/>
        <w:t xml:space="preserve">АДМИНИСТРАЦИЯ БАЙЧУРОВСКОГО СЕЛЬСКОГО ПОСЕЛЕНИЯ </w:t>
      </w:r>
    </w:p>
    <w:p w:rsidR="00D23D4C" w:rsidRDefault="00D23D4C" w:rsidP="00D23D4C">
      <w:pPr>
        <w:jc w:val="center"/>
        <w:rPr>
          <w:b/>
        </w:rPr>
      </w:pPr>
      <w:r>
        <w:rPr>
          <w:b/>
        </w:rPr>
        <w:t>ПОВОРИНСКОГО МУНИЦИПАЛЬНОГО РАЙОНА</w:t>
      </w:r>
    </w:p>
    <w:p w:rsidR="00D23D4C" w:rsidRDefault="00D23D4C" w:rsidP="00D23D4C">
      <w:pPr>
        <w:jc w:val="center"/>
        <w:rPr>
          <w:b/>
        </w:rPr>
      </w:pPr>
      <w:r>
        <w:rPr>
          <w:b/>
        </w:rPr>
        <w:t>ВОРОНЕЖСКОЙ ОБЛАСТИ</w:t>
      </w:r>
    </w:p>
    <w:p w:rsidR="00D23D4C" w:rsidRDefault="00D23D4C" w:rsidP="00D23D4C">
      <w:pPr>
        <w:jc w:val="center"/>
        <w:rPr>
          <w:b/>
        </w:rPr>
      </w:pPr>
    </w:p>
    <w:p w:rsidR="00D23D4C" w:rsidRDefault="00D23D4C" w:rsidP="00D23D4C">
      <w:pPr>
        <w:jc w:val="center"/>
        <w:rPr>
          <w:b/>
        </w:rPr>
      </w:pPr>
      <w:r>
        <w:rPr>
          <w:b/>
        </w:rPr>
        <w:t>ПОСТАНОВЛЕНИЕ</w:t>
      </w:r>
    </w:p>
    <w:p w:rsidR="00D23D4C" w:rsidRDefault="00D23D4C" w:rsidP="00D23D4C"/>
    <w:p w:rsidR="00D23D4C" w:rsidRDefault="00D23D4C" w:rsidP="00D23D4C"/>
    <w:p w:rsidR="00D23D4C" w:rsidRDefault="00D23D4C" w:rsidP="00D23D4C">
      <w:r>
        <w:t xml:space="preserve">от     24.01.2025 года      №5 </w:t>
      </w:r>
    </w:p>
    <w:p w:rsidR="00D23D4C" w:rsidRDefault="00D23D4C" w:rsidP="00D23D4C">
      <w:r>
        <w:t>с. Байчурово</w:t>
      </w:r>
    </w:p>
    <w:p w:rsidR="00D23D4C" w:rsidRDefault="00D23D4C" w:rsidP="00D23D4C">
      <w:r>
        <w:t>О внесении изменений в постановление                                                                                                   «Об утверждении муниципальной  программы</w:t>
      </w:r>
    </w:p>
    <w:p w:rsidR="00D23D4C" w:rsidRDefault="00D23D4C" w:rsidP="00D23D4C">
      <w:pPr>
        <w:rPr>
          <w:bCs/>
        </w:rPr>
      </w:pPr>
      <w:r>
        <w:t>«</w:t>
      </w:r>
      <w:r>
        <w:rPr>
          <w:bCs/>
        </w:rPr>
        <w:t>Муниципальное управление и гражданское</w:t>
      </w:r>
    </w:p>
    <w:p w:rsidR="00D23D4C" w:rsidRDefault="00D23D4C" w:rsidP="00D23D4C">
      <w:r>
        <w:rPr>
          <w:bCs/>
        </w:rPr>
        <w:t xml:space="preserve">общество» </w:t>
      </w:r>
      <w:r>
        <w:t>Байчуровского сельского поселения</w:t>
      </w:r>
    </w:p>
    <w:p w:rsidR="00D23D4C" w:rsidRDefault="00D23D4C" w:rsidP="00D23D4C">
      <w:r>
        <w:t>Поворинского муниципального района</w:t>
      </w:r>
    </w:p>
    <w:p w:rsidR="00D23D4C" w:rsidRDefault="00D23D4C" w:rsidP="00D23D4C">
      <w:r>
        <w:t>Воронежской области</w:t>
      </w:r>
      <w:r>
        <w:rPr>
          <w:bCs/>
        </w:rPr>
        <w:t xml:space="preserve"> на 2014-2028 год</w:t>
      </w:r>
      <w:r>
        <w:t>ы»</w:t>
      </w:r>
    </w:p>
    <w:p w:rsidR="00D23D4C" w:rsidRDefault="00D23D4C" w:rsidP="00D23D4C">
      <w:r>
        <w:rPr>
          <w:color w:val="000000"/>
        </w:rPr>
        <w:t>от 19.12.2013 года № 89</w:t>
      </w:r>
    </w:p>
    <w:p w:rsidR="00D23D4C" w:rsidRDefault="00D23D4C" w:rsidP="00D23D4C"/>
    <w:p w:rsidR="00D23D4C" w:rsidRDefault="00D23D4C" w:rsidP="00D23D4C">
      <w:pPr>
        <w:ind w:firstLine="709"/>
        <w:jc w:val="both"/>
      </w:pPr>
      <w:proofErr w:type="gramStart"/>
      <w:r>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Байчуровского</w:t>
      </w:r>
      <w:proofErr w:type="gramEnd"/>
      <w:r>
        <w:t xml:space="preserve"> сельского поселения Поворинского муниципального района Воронежской области, распоряжением Администрации Байчуровского сельского поселения от  30.09.2013 года № 13 «Об утверждении перечня муниципальных программ Байчуровского сельского поселения Поворинского муниципальн</w:t>
      </w:r>
      <w:r w:rsidR="00743FAB">
        <w:t xml:space="preserve">ого района Воронежской области»  </w:t>
      </w:r>
    </w:p>
    <w:p w:rsidR="00D23D4C" w:rsidRDefault="00D23D4C" w:rsidP="00D23D4C">
      <w:pPr>
        <w:jc w:val="center"/>
        <w:rPr>
          <w:b/>
        </w:rPr>
      </w:pPr>
      <w:r>
        <w:rPr>
          <w:b/>
        </w:rPr>
        <w:t>Постановляет:</w:t>
      </w:r>
    </w:p>
    <w:p w:rsidR="00D23D4C" w:rsidRDefault="00D23D4C" w:rsidP="00D23D4C"/>
    <w:p w:rsidR="00D23D4C" w:rsidRDefault="00D23D4C" w:rsidP="00605F29">
      <w:pPr>
        <w:numPr>
          <w:ilvl w:val="0"/>
          <w:numId w:val="1"/>
        </w:numPr>
        <w:jc w:val="both"/>
        <w:rPr>
          <w:color w:val="FF0000"/>
        </w:rPr>
      </w:pPr>
      <w:r>
        <w:t>Внести изменение в</w:t>
      </w:r>
      <w:r>
        <w:rPr>
          <w:color w:val="FF0000"/>
        </w:rPr>
        <w:t xml:space="preserve"> </w:t>
      </w:r>
      <w:r>
        <w:t xml:space="preserve">постановление </w:t>
      </w:r>
      <w:r>
        <w:rPr>
          <w:color w:val="000000"/>
        </w:rPr>
        <w:t>от 19.12.2013 года № 89 «</w:t>
      </w:r>
      <w:r>
        <w:t>Об утверждении муниципальной  программы «</w:t>
      </w:r>
      <w:r>
        <w:rPr>
          <w:bCs/>
        </w:rPr>
        <w:t xml:space="preserve">Муниципальное управление и гражданское общество» </w:t>
      </w:r>
      <w:r>
        <w:t>Байчуровского сельского поселения Поворинского муниципального района Воронежской области</w:t>
      </w:r>
      <w:r>
        <w:rPr>
          <w:bCs/>
        </w:rPr>
        <w:t xml:space="preserve"> на 2014-2028 год</w:t>
      </w:r>
      <w:r>
        <w:t>ы »,</w:t>
      </w:r>
      <w:r>
        <w:rPr>
          <w:color w:val="FF0000"/>
        </w:rPr>
        <w:t xml:space="preserve"> </w:t>
      </w:r>
      <w:r>
        <w:t>изложив программу в новой редакции, согласно приложению.</w:t>
      </w:r>
      <w:r>
        <w:rPr>
          <w:color w:val="FF0000"/>
        </w:rPr>
        <w:t xml:space="preserve"> </w:t>
      </w:r>
    </w:p>
    <w:p w:rsidR="00D23D4C" w:rsidRDefault="00D23D4C" w:rsidP="00605F29">
      <w:pPr>
        <w:numPr>
          <w:ilvl w:val="0"/>
          <w:numId w:val="1"/>
        </w:numPr>
        <w:jc w:val="both"/>
      </w:pPr>
      <w:r>
        <w:rPr>
          <w:color w:val="000000"/>
        </w:rPr>
        <w:t xml:space="preserve">Утвердить прилагаемую </w:t>
      </w:r>
      <w:r>
        <w:t>муниципальную  программу «</w:t>
      </w:r>
      <w:r>
        <w:rPr>
          <w:bCs/>
        </w:rPr>
        <w:t xml:space="preserve">Муниципальное управление и гражданское общество» </w:t>
      </w:r>
      <w:r>
        <w:t>Байчуровского сельского поселения Поворинского муниципального района Воронежской области</w:t>
      </w:r>
      <w:r>
        <w:rPr>
          <w:bCs/>
        </w:rPr>
        <w:t xml:space="preserve"> на 2014-2028 год</w:t>
      </w:r>
      <w:r>
        <w:t>ы»,</w:t>
      </w:r>
      <w:r>
        <w:rPr>
          <w:color w:val="FF0000"/>
        </w:rPr>
        <w:t xml:space="preserve"> </w:t>
      </w:r>
      <w:r>
        <w:t>изложив программу в новой редакции, согласно приложению</w:t>
      </w:r>
      <w:r>
        <w:rPr>
          <w:color w:val="000000"/>
        </w:rPr>
        <w:t xml:space="preserve"> </w:t>
      </w:r>
    </w:p>
    <w:p w:rsidR="00D23D4C" w:rsidRDefault="00D23D4C" w:rsidP="00D23D4C">
      <w:pPr>
        <w:autoSpaceDN w:val="0"/>
        <w:jc w:val="both"/>
      </w:pPr>
      <w:r>
        <w:t xml:space="preserve">      3. Установить, что в ходе реализации муниципальной программы мероприятия и объемы        </w:t>
      </w:r>
    </w:p>
    <w:p w:rsidR="00D23D4C" w:rsidRDefault="00D23D4C" w:rsidP="00D23D4C">
      <w:pPr>
        <w:autoSpaceDN w:val="0"/>
        <w:jc w:val="both"/>
      </w:pPr>
      <w:r>
        <w:t xml:space="preserve">           финансирования подлежат ежегодной корректировке с учетом возможностей средств </w:t>
      </w:r>
    </w:p>
    <w:p w:rsidR="00D23D4C" w:rsidRDefault="00D23D4C" w:rsidP="00D23D4C">
      <w:pPr>
        <w:autoSpaceDN w:val="0"/>
        <w:jc w:val="both"/>
      </w:pPr>
      <w:r>
        <w:t xml:space="preserve">           бюджета сельского поселения.</w:t>
      </w:r>
    </w:p>
    <w:p w:rsidR="00D23D4C" w:rsidRDefault="00D23D4C" w:rsidP="00743FAB">
      <w:pPr>
        <w:autoSpaceDN w:val="0"/>
        <w:jc w:val="both"/>
      </w:pPr>
      <w:r>
        <w:t xml:space="preserve">      4. </w:t>
      </w:r>
      <w:proofErr w:type="gramStart"/>
      <w:r>
        <w:t>Контроль за</w:t>
      </w:r>
      <w:proofErr w:type="gramEnd"/>
      <w:r>
        <w:t xml:space="preserve"> исполнением настоящего Постановления оставляю за собой.</w:t>
      </w:r>
    </w:p>
    <w:p w:rsidR="00D23D4C" w:rsidRDefault="00D23D4C" w:rsidP="00D23D4C"/>
    <w:p w:rsidR="00D23D4C" w:rsidRDefault="00D23D4C" w:rsidP="00D23D4C">
      <w:pPr>
        <w:ind w:left="357" w:hanging="238"/>
      </w:pPr>
      <w:r>
        <w:t>Глава Байчуровского</w:t>
      </w:r>
    </w:p>
    <w:p w:rsidR="00D23D4C" w:rsidRDefault="00D23D4C" w:rsidP="00D23D4C">
      <w:pPr>
        <w:ind w:left="357" w:hanging="238"/>
        <w:rPr>
          <w:b/>
        </w:rPr>
      </w:pPr>
      <w:r>
        <w:t>сельского поселения                                                                                              Е.Н. Конева</w:t>
      </w:r>
    </w:p>
    <w:p w:rsidR="00D23D4C" w:rsidRDefault="00D23D4C" w:rsidP="00D23D4C">
      <w:pPr>
        <w:pStyle w:val="a8"/>
        <w:ind w:left="444" w:firstLine="5220"/>
        <w:rPr>
          <w:b w:val="0"/>
          <w:sz w:val="24"/>
          <w:szCs w:val="24"/>
        </w:rPr>
      </w:pPr>
    </w:p>
    <w:p w:rsidR="00D23D4C" w:rsidRDefault="00D23D4C" w:rsidP="00D23D4C">
      <w:pPr>
        <w:pStyle w:val="a8"/>
        <w:ind w:left="444" w:firstLine="5220"/>
        <w:jc w:val="right"/>
        <w:rPr>
          <w:b w:val="0"/>
          <w:bCs/>
          <w:sz w:val="24"/>
          <w:szCs w:val="24"/>
        </w:rPr>
      </w:pPr>
    </w:p>
    <w:p w:rsidR="008D5A60" w:rsidRDefault="008D5A60" w:rsidP="00D23D4C">
      <w:pPr>
        <w:pStyle w:val="a8"/>
        <w:ind w:left="444" w:firstLine="5220"/>
        <w:jc w:val="right"/>
        <w:rPr>
          <w:b w:val="0"/>
          <w:bCs/>
          <w:sz w:val="24"/>
          <w:szCs w:val="24"/>
        </w:rPr>
      </w:pPr>
    </w:p>
    <w:p w:rsidR="00D23D4C" w:rsidRDefault="00D23D4C" w:rsidP="00D23D4C">
      <w:pPr>
        <w:pStyle w:val="a8"/>
        <w:ind w:left="4512" w:firstLine="708"/>
        <w:jc w:val="left"/>
        <w:rPr>
          <w:b w:val="0"/>
          <w:bCs/>
          <w:sz w:val="24"/>
          <w:szCs w:val="24"/>
          <w:lang w:val="x-none"/>
        </w:rPr>
      </w:pPr>
      <w:r>
        <w:rPr>
          <w:b w:val="0"/>
          <w:bCs/>
          <w:sz w:val="24"/>
          <w:szCs w:val="24"/>
        </w:rPr>
        <w:lastRenderedPageBreak/>
        <w:t xml:space="preserve">Приложение </w:t>
      </w:r>
      <w:proofErr w:type="gramStart"/>
      <w:r>
        <w:rPr>
          <w:b w:val="0"/>
          <w:bCs/>
          <w:sz w:val="24"/>
          <w:szCs w:val="24"/>
        </w:rPr>
        <w:t>к</w:t>
      </w:r>
      <w:proofErr w:type="gramEnd"/>
    </w:p>
    <w:p w:rsidR="00D23D4C" w:rsidRDefault="00D23D4C" w:rsidP="00D23D4C">
      <w:pPr>
        <w:pStyle w:val="a8"/>
        <w:ind w:firstLine="5220"/>
        <w:jc w:val="left"/>
        <w:rPr>
          <w:b w:val="0"/>
          <w:bCs/>
          <w:sz w:val="24"/>
          <w:szCs w:val="24"/>
        </w:rPr>
      </w:pPr>
      <w:r>
        <w:rPr>
          <w:b w:val="0"/>
          <w:bCs/>
          <w:sz w:val="24"/>
          <w:szCs w:val="24"/>
        </w:rPr>
        <w:t>постановлению администрации</w:t>
      </w:r>
    </w:p>
    <w:p w:rsidR="00D23D4C" w:rsidRDefault="00D23D4C" w:rsidP="00D23D4C">
      <w:pPr>
        <w:pStyle w:val="a8"/>
        <w:ind w:firstLine="5220"/>
        <w:jc w:val="left"/>
        <w:rPr>
          <w:b w:val="0"/>
          <w:bCs/>
          <w:sz w:val="24"/>
          <w:szCs w:val="24"/>
        </w:rPr>
      </w:pPr>
      <w:r>
        <w:rPr>
          <w:b w:val="0"/>
          <w:bCs/>
          <w:sz w:val="24"/>
          <w:szCs w:val="24"/>
        </w:rPr>
        <w:t>Байчуровского сельского поселения</w:t>
      </w:r>
    </w:p>
    <w:p w:rsidR="00D23D4C" w:rsidRDefault="00D23D4C" w:rsidP="00D23D4C">
      <w:pPr>
        <w:pStyle w:val="a8"/>
        <w:ind w:firstLine="5220"/>
        <w:jc w:val="left"/>
        <w:rPr>
          <w:b w:val="0"/>
          <w:bCs/>
          <w:sz w:val="24"/>
          <w:szCs w:val="24"/>
        </w:rPr>
      </w:pPr>
      <w:r>
        <w:rPr>
          <w:b w:val="0"/>
          <w:bCs/>
          <w:sz w:val="24"/>
          <w:szCs w:val="24"/>
        </w:rPr>
        <w:t>Поворинского муниципального района</w:t>
      </w:r>
    </w:p>
    <w:p w:rsidR="00D23D4C" w:rsidRDefault="00D23D4C" w:rsidP="00D23D4C">
      <w:pPr>
        <w:rPr>
          <w:sz w:val="24"/>
          <w:szCs w:val="24"/>
        </w:rPr>
      </w:pPr>
      <w:r>
        <w:rPr>
          <w:bCs/>
        </w:rPr>
        <w:tab/>
      </w:r>
      <w:r>
        <w:rPr>
          <w:bCs/>
        </w:rPr>
        <w:tab/>
      </w:r>
      <w:r>
        <w:rPr>
          <w:bCs/>
        </w:rPr>
        <w:tab/>
      </w:r>
      <w:r>
        <w:rPr>
          <w:bCs/>
        </w:rPr>
        <w:tab/>
      </w:r>
      <w:r>
        <w:rPr>
          <w:bCs/>
        </w:rPr>
        <w:tab/>
      </w:r>
      <w:r>
        <w:rPr>
          <w:bCs/>
        </w:rPr>
        <w:tab/>
      </w:r>
      <w:r>
        <w:rPr>
          <w:bCs/>
        </w:rPr>
        <w:tab/>
        <w:t xml:space="preserve">     </w:t>
      </w:r>
      <w:r>
        <w:t>от  24.01.2025  года      №5</w:t>
      </w:r>
    </w:p>
    <w:p w:rsidR="00D23D4C" w:rsidRDefault="00D23D4C" w:rsidP="00D23D4C"/>
    <w:p w:rsidR="00D23D4C" w:rsidRDefault="00D23D4C" w:rsidP="00D23D4C">
      <w:pPr>
        <w:autoSpaceDE w:val="0"/>
        <w:autoSpaceDN w:val="0"/>
        <w:adjustRightInd w:val="0"/>
        <w:jc w:val="center"/>
        <w:outlineLvl w:val="0"/>
        <w:rPr>
          <w:bCs/>
        </w:rPr>
      </w:pPr>
      <w:bookmarkStart w:id="0" w:name="sub_100"/>
    </w:p>
    <w:p w:rsidR="00D23D4C" w:rsidRDefault="00D23D4C" w:rsidP="00D23D4C">
      <w:pPr>
        <w:autoSpaceDE w:val="0"/>
        <w:autoSpaceDN w:val="0"/>
        <w:adjustRightInd w:val="0"/>
        <w:jc w:val="center"/>
        <w:outlineLvl w:val="0"/>
        <w:rPr>
          <w:b/>
          <w:bCs/>
        </w:rPr>
      </w:pPr>
      <w:r>
        <w:rPr>
          <w:b/>
          <w:bCs/>
        </w:rPr>
        <w:t>МУНИЦИПАЛЬНАЯ ПРОГРАММА</w:t>
      </w:r>
    </w:p>
    <w:p w:rsidR="00D23D4C" w:rsidRDefault="00D23D4C" w:rsidP="00D23D4C">
      <w:pPr>
        <w:autoSpaceDE w:val="0"/>
        <w:autoSpaceDN w:val="0"/>
        <w:adjustRightInd w:val="0"/>
        <w:jc w:val="center"/>
        <w:outlineLvl w:val="0"/>
        <w:rPr>
          <w:b/>
          <w:bCs/>
        </w:rPr>
      </w:pPr>
      <w:r>
        <w:rPr>
          <w:b/>
          <w:bCs/>
        </w:rPr>
        <w:t xml:space="preserve">«Муниципальное управление и гражданское общество» </w:t>
      </w:r>
      <w:r>
        <w:rPr>
          <w:b/>
        </w:rPr>
        <w:t>Байчуровского сельского поселения Поворинского муниципального района Воронежской области</w:t>
      </w:r>
      <w:r>
        <w:rPr>
          <w:b/>
          <w:bCs/>
        </w:rPr>
        <w:t xml:space="preserve"> на 2014-2028 года</w:t>
      </w:r>
      <w:bookmarkEnd w:id="0"/>
    </w:p>
    <w:p w:rsidR="00D23D4C" w:rsidRDefault="00D23D4C" w:rsidP="00D23D4C">
      <w:pPr>
        <w:autoSpaceDE w:val="0"/>
        <w:autoSpaceDN w:val="0"/>
        <w:adjustRightInd w:val="0"/>
        <w:jc w:val="center"/>
        <w:outlineLvl w:val="0"/>
        <w:rPr>
          <w:bCs/>
        </w:rPr>
      </w:pPr>
    </w:p>
    <w:p w:rsidR="00D23D4C" w:rsidRDefault="00D23D4C" w:rsidP="00D23D4C">
      <w:pPr>
        <w:autoSpaceDE w:val="0"/>
        <w:autoSpaceDN w:val="0"/>
        <w:adjustRightInd w:val="0"/>
        <w:jc w:val="center"/>
        <w:outlineLvl w:val="0"/>
        <w:rPr>
          <w:b/>
          <w:bCs/>
        </w:rPr>
      </w:pPr>
      <w:bookmarkStart w:id="1" w:name="sub_101"/>
      <w:r>
        <w:rPr>
          <w:b/>
          <w:bCs/>
        </w:rPr>
        <w:t>ПАСПОРТ</w:t>
      </w:r>
    </w:p>
    <w:p w:rsidR="00D23D4C" w:rsidRDefault="00D23D4C" w:rsidP="00D23D4C">
      <w:pPr>
        <w:autoSpaceDE w:val="0"/>
        <w:autoSpaceDN w:val="0"/>
        <w:adjustRightInd w:val="0"/>
        <w:jc w:val="center"/>
        <w:outlineLvl w:val="0"/>
        <w:rPr>
          <w:b/>
          <w:bCs/>
        </w:rPr>
      </w:pPr>
      <w:r>
        <w:rPr>
          <w:b/>
          <w:bCs/>
        </w:rPr>
        <w:t>муниципальной программы</w:t>
      </w:r>
    </w:p>
    <w:p w:rsidR="00D23D4C" w:rsidRDefault="00D23D4C" w:rsidP="00D23D4C">
      <w:pPr>
        <w:autoSpaceDE w:val="0"/>
        <w:autoSpaceDN w:val="0"/>
        <w:adjustRightInd w:val="0"/>
        <w:jc w:val="center"/>
        <w:outlineLvl w:val="0"/>
        <w:rPr>
          <w:b/>
          <w:bCs/>
        </w:rPr>
      </w:pPr>
      <w:r>
        <w:rPr>
          <w:b/>
          <w:bCs/>
        </w:rPr>
        <w:t xml:space="preserve">«Муниципальное управление и гражданское общество» </w:t>
      </w:r>
      <w:r>
        <w:rPr>
          <w:b/>
        </w:rPr>
        <w:t>Байчуровского сельского поселения Поворинского муниципального района Воронежской области</w:t>
      </w:r>
      <w:r>
        <w:rPr>
          <w:b/>
          <w:bCs/>
        </w:rPr>
        <w:t xml:space="preserve"> на 2014-2028 года</w:t>
      </w:r>
    </w:p>
    <w:tbl>
      <w:tblPr>
        <w:tblW w:w="102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3"/>
        <w:gridCol w:w="6982"/>
      </w:tblGrid>
      <w:tr w:rsidR="00D23D4C" w:rsidTr="00D23D4C">
        <w:tc>
          <w:tcPr>
            <w:tcW w:w="3261" w:type="dxa"/>
            <w:tcBorders>
              <w:top w:val="single" w:sz="4" w:space="0" w:color="auto"/>
              <w:left w:val="single" w:sz="4" w:space="0" w:color="auto"/>
              <w:bottom w:val="single" w:sz="4" w:space="0" w:color="auto"/>
              <w:right w:val="single" w:sz="4" w:space="0" w:color="auto"/>
            </w:tcBorders>
            <w:hideMark/>
          </w:tcPr>
          <w:bookmarkEnd w:id="1"/>
          <w:p w:rsidR="00D23D4C" w:rsidRDefault="00D23D4C">
            <w:pPr>
              <w:autoSpaceDE w:val="0"/>
              <w:autoSpaceDN w:val="0"/>
              <w:adjustRightInd w:val="0"/>
              <w:rPr>
                <w:sz w:val="24"/>
                <w:szCs w:val="24"/>
              </w:rPr>
            </w:pPr>
            <w:r>
              <w:rPr>
                <w:bCs/>
              </w:rPr>
              <w:t>Наименование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jc w:val="both"/>
              <w:rPr>
                <w:sz w:val="24"/>
                <w:szCs w:val="24"/>
              </w:rPr>
            </w:pPr>
            <w:r>
              <w:t>«Муниципальное управление и гражданское общество»</w:t>
            </w:r>
          </w:p>
        </w:tc>
      </w:tr>
      <w:tr w:rsidR="00D23D4C" w:rsidTr="00D23D4C">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t>Ответственный исполнитель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t>Администрация Байчуровского сельского поселения Поворинского муниципального района Воронежской области</w:t>
            </w:r>
          </w:p>
        </w:tc>
      </w:tr>
      <w:tr w:rsidR="00D23D4C" w:rsidTr="00D23D4C">
        <w:trPr>
          <w:trHeight w:val="746"/>
        </w:trPr>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bCs/>
                <w:sz w:val="24"/>
                <w:szCs w:val="24"/>
              </w:rPr>
            </w:pPr>
            <w:r>
              <w:rPr>
                <w:bCs/>
              </w:rPr>
              <w:t>Подпрограммы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t>1.«Обеспечение реализации муниципальной программы»;</w:t>
            </w:r>
          </w:p>
          <w:p w:rsidR="00D23D4C" w:rsidRDefault="00D23D4C">
            <w:pPr>
              <w:autoSpaceDE w:val="0"/>
              <w:autoSpaceDN w:val="0"/>
              <w:adjustRightInd w:val="0"/>
            </w:pPr>
            <w:r>
              <w:t>2.«Управление муниципальными финансами»;</w:t>
            </w:r>
          </w:p>
          <w:p w:rsidR="00D23D4C" w:rsidRDefault="00D23D4C">
            <w:pPr>
              <w:autoSpaceDE w:val="0"/>
              <w:autoSpaceDN w:val="0"/>
              <w:adjustRightInd w:val="0"/>
            </w:pPr>
            <w:r>
              <w:t>3.«Финансовое обеспечение муниципальных образований Воронежской области для исполнения переданных полномочий».</w:t>
            </w:r>
          </w:p>
          <w:p w:rsidR="00D23D4C" w:rsidRDefault="00D23D4C">
            <w:pPr>
              <w:autoSpaceDE w:val="0"/>
              <w:autoSpaceDN w:val="0"/>
              <w:adjustRightInd w:val="0"/>
            </w:pPr>
            <w:r>
              <w:t>4.«Управление и распоряжение муниципальным имуществом»;</w:t>
            </w:r>
          </w:p>
          <w:p w:rsidR="00D23D4C" w:rsidRDefault="00D23D4C">
            <w:pPr>
              <w:autoSpaceDE w:val="0"/>
              <w:autoSpaceDN w:val="0"/>
              <w:adjustRightInd w:val="0"/>
              <w:rPr>
                <w:sz w:val="24"/>
                <w:szCs w:val="24"/>
              </w:rPr>
            </w:pPr>
            <w:r>
              <w:t>4.«Развитие мер социальной поддержки отдельных категорий граждан».</w:t>
            </w:r>
          </w:p>
        </w:tc>
      </w:tr>
      <w:tr w:rsidR="00D23D4C" w:rsidTr="00D23D4C">
        <w:trPr>
          <w:trHeight w:val="746"/>
        </w:trPr>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t>Цели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D23D4C" w:rsidRDefault="00D23D4C">
            <w:pPr>
              <w:autoSpaceDE w:val="0"/>
              <w:autoSpaceDN w:val="0"/>
              <w:adjustRightInd w:val="0"/>
              <w:rPr>
                <w:sz w:val="24"/>
                <w:szCs w:val="24"/>
              </w:rPr>
            </w:pPr>
            <w:r>
              <w:t>- создание условий для эффективного управления и распоряжения муниципальным имуществом Байчуровского сельского поселения Поворинского муниципального района Воронежской области в целях повышения доходной части бюджета поселения, обеспечения своевременного поступления денежных сре</w:t>
            </w:r>
            <w:proofErr w:type="gramStart"/>
            <w:r>
              <w:t>дств в б</w:t>
            </w:r>
            <w:proofErr w:type="gramEnd"/>
            <w:r>
              <w:t>юджет Байчуровского сельского поселения и их использования на успешное выполнение полномочий.</w:t>
            </w:r>
          </w:p>
        </w:tc>
      </w:tr>
      <w:tr w:rsidR="00D23D4C" w:rsidTr="00D23D4C">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t>Задачи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pStyle w:val="1"/>
              <w:rPr>
                <w:iCs/>
                <w:szCs w:val="24"/>
              </w:rPr>
            </w:pPr>
            <w:r>
              <w:rPr>
                <w:rStyle w:val="afff4"/>
                <w:b/>
                <w:i w:val="0"/>
              </w:rPr>
              <w:t>- о</w:t>
            </w:r>
            <w:r>
              <w:rPr>
                <w:b/>
                <w:iCs/>
              </w:rPr>
              <w:t>беспечение функционирования администрации Байчуровского сельского поселения Поворинского муниципального района</w:t>
            </w:r>
          </w:p>
          <w:p w:rsidR="00D23D4C" w:rsidRDefault="00D23D4C">
            <w:pPr>
              <w:rPr>
                <w:b/>
                <w:iCs/>
              </w:rPr>
            </w:pPr>
            <w:r>
              <w:rPr>
                <w:iCs/>
              </w:rPr>
              <w:t>- повышение качества муниципального управления</w:t>
            </w:r>
            <w:r>
              <w:rPr>
                <w:b/>
                <w:iCs/>
              </w:rPr>
              <w:t>;</w:t>
            </w:r>
          </w:p>
          <w:p w:rsidR="00D23D4C" w:rsidRDefault="00D23D4C">
            <w:r>
              <w:t>- материально-техническое и финансовое обеспечение деятельности подведомственных учреждений</w:t>
            </w:r>
          </w:p>
          <w:p w:rsidR="00D23D4C" w:rsidRDefault="00D23D4C">
            <w:r>
              <w:t xml:space="preserve"> - обеспечение гарантированной на законодательном уровне  компенсации лицам, замещавшим должности </w:t>
            </w:r>
            <w:r>
              <w:lastRenderedPageBreak/>
              <w:t xml:space="preserve">муниципальной службы в органах местного самоуправления Байчуровского сельского поселения, заработка (дохода), утраченного в связи с прекращением муниципальной </w:t>
            </w:r>
            <w:proofErr w:type="gramStart"/>
            <w:r>
              <w:t>службы</w:t>
            </w:r>
            <w:proofErr w:type="gramEnd"/>
            <w:r>
              <w:t xml:space="preserve"> при достижении установленной законом выслуги при выходе на трудовую пенсию по старости (инвалидности);</w:t>
            </w:r>
          </w:p>
          <w:p w:rsidR="00D23D4C" w:rsidRDefault="00D23D4C">
            <w:pPr>
              <w:rPr>
                <w:sz w:val="24"/>
                <w:szCs w:val="24"/>
              </w:rPr>
            </w:pPr>
            <w:r>
              <w:t>- осуществление первичного воинского учета на территориях, где отсутствуют военные комиссариаты.</w:t>
            </w:r>
          </w:p>
        </w:tc>
      </w:tr>
      <w:tr w:rsidR="00D23D4C" w:rsidTr="00D23D4C">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lastRenderedPageBreak/>
              <w:t>Сроки реализации муниципальной программы</w:t>
            </w:r>
            <w:r>
              <w:rPr>
                <w:bCs/>
                <w:color w:val="FF0000"/>
              </w:rPr>
              <w:t xml:space="preserve"> </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t>2014 - 2028 годы</w:t>
            </w:r>
          </w:p>
        </w:tc>
      </w:tr>
      <w:tr w:rsidR="00D23D4C" w:rsidTr="00D23D4C">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t>Объемы и источники финансирования муниципальной программы</w:t>
            </w:r>
          </w:p>
        </w:tc>
        <w:tc>
          <w:tcPr>
            <w:tcW w:w="6978" w:type="dxa"/>
            <w:tcBorders>
              <w:top w:val="single" w:sz="4" w:space="0" w:color="auto"/>
              <w:left w:val="single" w:sz="4" w:space="0" w:color="auto"/>
              <w:bottom w:val="single" w:sz="4" w:space="0" w:color="auto"/>
              <w:right w:val="single" w:sz="4" w:space="0" w:color="auto"/>
            </w:tcBorders>
          </w:tcPr>
          <w:p w:rsidR="00D23D4C" w:rsidRDefault="00D23D4C">
            <w:pPr>
              <w:autoSpaceDE w:val="0"/>
              <w:autoSpaceDN w:val="0"/>
              <w:adjustRightInd w:val="0"/>
              <w:rPr>
                <w:sz w:val="24"/>
                <w:szCs w:val="24"/>
              </w:rPr>
            </w:pPr>
            <w:r>
              <w:t>Общая сумма затрат  финансирования программы 47930,3тыс. рублей</w:t>
            </w:r>
          </w:p>
          <w:p w:rsidR="00D23D4C" w:rsidRDefault="00D23D4C">
            <w:pPr>
              <w:autoSpaceDE w:val="0"/>
              <w:autoSpaceDN w:val="0"/>
              <w:adjustRightInd w:val="0"/>
            </w:pPr>
            <w:r>
              <w:t>2014г. – 2388,5 тыс. руб.</w:t>
            </w:r>
          </w:p>
          <w:p w:rsidR="00D23D4C" w:rsidRDefault="00D23D4C">
            <w:pPr>
              <w:autoSpaceDE w:val="0"/>
              <w:autoSpaceDN w:val="0"/>
              <w:adjustRightInd w:val="0"/>
            </w:pPr>
            <w:smartTag w:uri="urn:schemas-microsoft-com:office:smarttags" w:element="metricconverter">
              <w:smartTagPr>
                <w:attr w:name="ProductID" w:val="2015 г"/>
              </w:smartTagPr>
              <w:r>
                <w:t>2015 г</w:t>
              </w:r>
            </w:smartTag>
            <w:r>
              <w:t xml:space="preserve"> – 2839,7 тыс. руб.</w:t>
            </w:r>
          </w:p>
          <w:p w:rsidR="00D23D4C" w:rsidRDefault="00D23D4C">
            <w:pPr>
              <w:autoSpaceDE w:val="0"/>
              <w:autoSpaceDN w:val="0"/>
              <w:adjustRightInd w:val="0"/>
            </w:pPr>
            <w:smartTag w:uri="urn:schemas-microsoft-com:office:smarttags" w:element="metricconverter">
              <w:smartTagPr>
                <w:attr w:name="ProductID" w:val="2016 г"/>
              </w:smartTagPr>
              <w:r>
                <w:t>2016 г</w:t>
              </w:r>
            </w:smartTag>
            <w:r>
              <w:t xml:space="preserve"> – 2524,7 тыс. руб.</w:t>
            </w:r>
          </w:p>
          <w:p w:rsidR="00D23D4C" w:rsidRDefault="00D23D4C">
            <w:pPr>
              <w:autoSpaceDE w:val="0"/>
              <w:autoSpaceDN w:val="0"/>
              <w:adjustRightInd w:val="0"/>
            </w:pPr>
            <w:smartTag w:uri="urn:schemas-microsoft-com:office:smarttags" w:element="metricconverter">
              <w:smartTagPr>
                <w:attr w:name="ProductID" w:val="2017 г"/>
              </w:smartTagPr>
              <w:r>
                <w:t>2017 г</w:t>
              </w:r>
            </w:smartTag>
            <w:r>
              <w:t xml:space="preserve"> – 2289,7 тыс. руб.</w:t>
            </w:r>
          </w:p>
          <w:p w:rsidR="00D23D4C" w:rsidRDefault="00D23D4C">
            <w:pPr>
              <w:autoSpaceDE w:val="0"/>
              <w:autoSpaceDN w:val="0"/>
              <w:adjustRightInd w:val="0"/>
            </w:pPr>
            <w:smartTag w:uri="urn:schemas-microsoft-com:office:smarttags" w:element="metricconverter">
              <w:smartTagPr>
                <w:attr w:name="ProductID" w:val="2018 г"/>
              </w:smartTagPr>
              <w:r>
                <w:t>2018 г</w:t>
              </w:r>
            </w:smartTag>
            <w:r>
              <w:t xml:space="preserve"> – 2524,3 тыс. руб.</w:t>
            </w:r>
          </w:p>
          <w:p w:rsidR="00D23D4C" w:rsidRDefault="00D23D4C">
            <w:pPr>
              <w:autoSpaceDE w:val="0"/>
              <w:autoSpaceDN w:val="0"/>
              <w:adjustRightInd w:val="0"/>
              <w:rPr>
                <w:color w:val="FF0000"/>
              </w:rPr>
            </w:pPr>
            <w:smartTag w:uri="urn:schemas-microsoft-com:office:smarttags" w:element="metricconverter">
              <w:smartTagPr>
                <w:attr w:name="ProductID" w:val="2019 г"/>
              </w:smartTagPr>
              <w:r>
                <w:t>2019 г</w:t>
              </w:r>
            </w:smartTag>
            <w:r>
              <w:t xml:space="preserve"> – 2322,6 тыс. руб</w:t>
            </w:r>
            <w:r>
              <w:rPr>
                <w:color w:val="FF0000"/>
              </w:rPr>
              <w:t>.</w:t>
            </w:r>
          </w:p>
          <w:p w:rsidR="00D23D4C" w:rsidRDefault="00D23D4C">
            <w:pPr>
              <w:autoSpaceDE w:val="0"/>
              <w:autoSpaceDN w:val="0"/>
              <w:adjustRightInd w:val="0"/>
              <w:rPr>
                <w:color w:val="000000"/>
              </w:rPr>
            </w:pPr>
            <w:r>
              <w:rPr>
                <w:color w:val="000000"/>
              </w:rPr>
              <w:t>2020г –  3070,7 тыс.руб.</w:t>
            </w:r>
          </w:p>
          <w:p w:rsidR="00D23D4C" w:rsidRDefault="00D23D4C">
            <w:pPr>
              <w:autoSpaceDE w:val="0"/>
              <w:autoSpaceDN w:val="0"/>
              <w:adjustRightInd w:val="0"/>
              <w:rPr>
                <w:color w:val="000000"/>
              </w:rPr>
            </w:pPr>
            <w:r>
              <w:rPr>
                <w:color w:val="000000"/>
              </w:rPr>
              <w:t>2021г-   3976,5 тыс. руб.</w:t>
            </w:r>
          </w:p>
          <w:p w:rsidR="00D23D4C" w:rsidRDefault="00D23D4C">
            <w:pPr>
              <w:autoSpaceDE w:val="0"/>
              <w:autoSpaceDN w:val="0"/>
              <w:adjustRightInd w:val="0"/>
              <w:rPr>
                <w:color w:val="000000"/>
              </w:rPr>
            </w:pPr>
            <w:r>
              <w:rPr>
                <w:color w:val="000000"/>
              </w:rPr>
              <w:t>2022г-    3553,5 тыс. руб.</w:t>
            </w:r>
          </w:p>
          <w:p w:rsidR="00D23D4C" w:rsidRDefault="00D23D4C">
            <w:pPr>
              <w:autoSpaceDE w:val="0"/>
              <w:autoSpaceDN w:val="0"/>
              <w:adjustRightInd w:val="0"/>
              <w:rPr>
                <w:color w:val="000000"/>
              </w:rPr>
            </w:pPr>
            <w:r>
              <w:rPr>
                <w:color w:val="000000"/>
              </w:rPr>
              <w:t>2023г-    3666,0 тыс.руб.</w:t>
            </w:r>
          </w:p>
          <w:p w:rsidR="00D23D4C" w:rsidRDefault="00D23D4C">
            <w:pPr>
              <w:autoSpaceDE w:val="0"/>
              <w:autoSpaceDN w:val="0"/>
              <w:adjustRightInd w:val="0"/>
              <w:rPr>
                <w:color w:val="000000"/>
              </w:rPr>
            </w:pPr>
            <w:r>
              <w:rPr>
                <w:color w:val="000000"/>
              </w:rPr>
              <w:t>2024г. -4589,8 тыс. руб.</w:t>
            </w:r>
          </w:p>
          <w:p w:rsidR="00D23D4C" w:rsidRDefault="00D23D4C">
            <w:pPr>
              <w:autoSpaceDE w:val="0"/>
              <w:autoSpaceDN w:val="0"/>
              <w:adjustRightInd w:val="0"/>
              <w:rPr>
                <w:color w:val="000000"/>
              </w:rPr>
            </w:pPr>
            <w:r>
              <w:rPr>
                <w:color w:val="000000"/>
              </w:rPr>
              <w:t xml:space="preserve">2025г. -4771,0 тыс. руб. </w:t>
            </w:r>
          </w:p>
          <w:p w:rsidR="00D23D4C" w:rsidRDefault="00D23D4C">
            <w:pPr>
              <w:autoSpaceDE w:val="0"/>
              <w:autoSpaceDN w:val="0"/>
              <w:adjustRightInd w:val="0"/>
              <w:rPr>
                <w:color w:val="000000"/>
              </w:rPr>
            </w:pPr>
            <w:r>
              <w:rPr>
                <w:color w:val="000000"/>
              </w:rPr>
              <w:t>2026г.-4585,9  тыс. руб.</w:t>
            </w:r>
          </w:p>
          <w:p w:rsidR="00D23D4C" w:rsidRDefault="00D23D4C">
            <w:pPr>
              <w:autoSpaceDE w:val="0"/>
              <w:autoSpaceDN w:val="0"/>
              <w:adjustRightInd w:val="0"/>
              <w:rPr>
                <w:color w:val="000000"/>
              </w:rPr>
            </w:pPr>
            <w:r>
              <w:rPr>
                <w:color w:val="000000"/>
              </w:rPr>
              <w:t xml:space="preserve">2027г. -4592,1тыс. руб. </w:t>
            </w:r>
          </w:p>
          <w:p w:rsidR="00D23D4C" w:rsidRDefault="00D23D4C">
            <w:pPr>
              <w:autoSpaceDE w:val="0"/>
              <w:autoSpaceDN w:val="0"/>
              <w:adjustRightInd w:val="0"/>
              <w:rPr>
                <w:color w:val="000000"/>
              </w:rPr>
            </w:pPr>
            <w:r>
              <w:rPr>
                <w:color w:val="000000"/>
              </w:rPr>
              <w:t>2028г.-0,0 тыс. руб.</w:t>
            </w:r>
          </w:p>
          <w:p w:rsidR="00D23D4C" w:rsidRDefault="00D23D4C">
            <w:pPr>
              <w:autoSpaceDE w:val="0"/>
              <w:autoSpaceDN w:val="0"/>
              <w:adjustRightInd w:val="0"/>
              <w:rPr>
                <w:color w:val="000000"/>
              </w:rPr>
            </w:pPr>
          </w:p>
          <w:p w:rsidR="00D23D4C" w:rsidRDefault="00D23D4C">
            <w:pPr>
              <w:autoSpaceDE w:val="0"/>
              <w:autoSpaceDN w:val="0"/>
              <w:adjustRightInd w:val="0"/>
              <w:rPr>
                <w:sz w:val="24"/>
                <w:szCs w:val="24"/>
              </w:rPr>
            </w:pPr>
            <w:r>
              <w:t>Источник финансирования – Бюджет Байчуровского сельского поселения Поворинского муниципального района Воронежской области</w:t>
            </w:r>
          </w:p>
        </w:tc>
      </w:tr>
      <w:tr w:rsidR="00D23D4C" w:rsidTr="00D23D4C">
        <w:tc>
          <w:tcPr>
            <w:tcW w:w="3261"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sz w:val="24"/>
                <w:szCs w:val="24"/>
              </w:rPr>
            </w:pPr>
            <w:r>
              <w:rPr>
                <w:bCs/>
              </w:rPr>
              <w:t>Ожидаемые результаты реализации муниципальной программы</w:t>
            </w:r>
          </w:p>
        </w:tc>
        <w:tc>
          <w:tcPr>
            <w:tcW w:w="6978" w:type="dxa"/>
            <w:tcBorders>
              <w:top w:val="single" w:sz="4" w:space="0" w:color="auto"/>
              <w:left w:val="single" w:sz="4" w:space="0" w:color="auto"/>
              <w:bottom w:val="single" w:sz="4" w:space="0" w:color="auto"/>
              <w:right w:val="single" w:sz="4" w:space="0" w:color="auto"/>
            </w:tcBorders>
            <w:hideMark/>
          </w:tcPr>
          <w:p w:rsidR="00D23D4C" w:rsidRDefault="00D23D4C">
            <w:pPr>
              <w:autoSpaceDE w:val="0"/>
              <w:autoSpaceDN w:val="0"/>
              <w:adjustRightInd w:val="0"/>
              <w:rPr>
                <w:bCs/>
                <w:color w:val="000000"/>
                <w:sz w:val="24"/>
                <w:szCs w:val="24"/>
                <w:shd w:val="clear" w:color="auto" w:fill="FFFFFF"/>
              </w:rPr>
            </w:pPr>
            <w:r>
              <w:rPr>
                <w:color w:val="000000"/>
                <w:shd w:val="clear" w:color="auto" w:fill="FFFFFF"/>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Pr>
                <w:bCs/>
                <w:color w:val="000000"/>
                <w:shd w:val="clear" w:color="auto" w:fill="FFFFFF"/>
              </w:rPr>
              <w:t>администрации Байчуровского сельского поселения</w:t>
            </w:r>
            <w:r>
              <w:rPr>
                <w:color w:val="000000"/>
                <w:shd w:val="clear" w:color="auto" w:fill="FFFFFF"/>
              </w:rPr>
              <w:t>, повышение удовлетворенности населения деятельностью органов местного самоуправления,</w:t>
            </w:r>
            <w:r>
              <w:rPr>
                <w:bCs/>
                <w:color w:val="000000"/>
                <w:shd w:val="clear" w:color="auto" w:fill="FFFFFF"/>
              </w:rPr>
              <w:t xml:space="preserve"> повышение качества муниципального управления.</w:t>
            </w:r>
          </w:p>
          <w:p w:rsidR="00D23D4C" w:rsidRDefault="00D23D4C">
            <w:pPr>
              <w:autoSpaceDE w:val="0"/>
              <w:autoSpaceDN w:val="0"/>
              <w:adjustRightInd w:val="0"/>
              <w:rPr>
                <w:bCs/>
                <w:color w:val="000000"/>
                <w:shd w:val="clear" w:color="auto" w:fill="FFFFFF"/>
              </w:rPr>
            </w:pPr>
            <w:r>
              <w:rPr>
                <w:bCs/>
                <w:color w:val="000000"/>
                <w:shd w:val="clear" w:color="auto" w:fill="FFFFFF"/>
              </w:rPr>
              <w:t>Оценка результатов выполнения программы будет выполняться по следующим направлениям:</w:t>
            </w:r>
          </w:p>
          <w:p w:rsidR="00D23D4C" w:rsidRDefault="00D23D4C">
            <w:pPr>
              <w:autoSpaceDE w:val="0"/>
              <w:autoSpaceDN w:val="0"/>
              <w:adjustRightInd w:val="0"/>
              <w:rPr>
                <w:bCs/>
                <w:color w:val="000000"/>
                <w:shd w:val="clear" w:color="auto" w:fill="FFFFFF"/>
              </w:rPr>
            </w:pPr>
            <w:r>
              <w:rPr>
                <w:bCs/>
                <w:color w:val="000000"/>
                <w:shd w:val="clear" w:color="auto" w:fill="FFFFFF"/>
              </w:rPr>
              <w:t>- повышение качества социально-экономического развития поселения;</w:t>
            </w:r>
          </w:p>
          <w:p w:rsidR="00D23D4C" w:rsidRDefault="00D23D4C">
            <w:pPr>
              <w:autoSpaceDE w:val="0"/>
              <w:autoSpaceDN w:val="0"/>
              <w:adjustRightInd w:val="0"/>
              <w:rPr>
                <w:color w:val="000000"/>
                <w:sz w:val="24"/>
                <w:szCs w:val="24"/>
                <w:shd w:val="clear" w:color="auto" w:fill="FFFFFF"/>
              </w:rPr>
            </w:pPr>
            <w:r>
              <w:rPr>
                <w:bCs/>
                <w:color w:val="000000"/>
                <w:shd w:val="clear" w:color="auto" w:fill="FFFFFF"/>
              </w:rPr>
              <w:t>-</w:t>
            </w:r>
            <w:r>
              <w:rPr>
                <w:color w:val="000000"/>
                <w:shd w:val="clear" w:color="auto" w:fill="FFFFFF"/>
              </w:rPr>
              <w:t xml:space="preserve"> обеспечение внедрения механизмов прозрачности и эффективного взаимодействия со структурами гражданского общества.</w:t>
            </w:r>
          </w:p>
        </w:tc>
      </w:tr>
    </w:tbl>
    <w:p w:rsidR="00D23D4C" w:rsidRDefault="00D23D4C" w:rsidP="00D23D4C">
      <w:pPr>
        <w:autoSpaceDE w:val="0"/>
        <w:autoSpaceDN w:val="0"/>
        <w:adjustRightInd w:val="0"/>
        <w:ind w:firstLine="5954"/>
        <w:jc w:val="both"/>
        <w:rPr>
          <w:bCs/>
        </w:rPr>
      </w:pPr>
      <w:bookmarkStart w:id="2" w:name="sub_1000"/>
    </w:p>
    <w:bookmarkEnd w:id="2"/>
    <w:p w:rsidR="00D23D4C" w:rsidRDefault="00D23D4C" w:rsidP="00D23D4C">
      <w:pPr>
        <w:autoSpaceDE w:val="0"/>
        <w:autoSpaceDN w:val="0"/>
        <w:adjustRightInd w:val="0"/>
        <w:jc w:val="center"/>
        <w:outlineLvl w:val="0"/>
        <w:rPr>
          <w:b/>
          <w:bCs/>
          <w:color w:val="000000"/>
          <w:shd w:val="clear" w:color="auto" w:fill="FFFFFF"/>
        </w:rPr>
      </w:pPr>
      <w:r>
        <w:rPr>
          <w:rStyle w:val="submenu-table"/>
          <w:b/>
          <w:bCs/>
          <w:color w:val="000000"/>
          <w:shd w:val="clear" w:color="auto" w:fill="FFFFFF"/>
        </w:rPr>
        <w:t xml:space="preserve">1. </w:t>
      </w:r>
      <w:r>
        <w:rPr>
          <w:b/>
          <w:bCs/>
          <w:color w:val="000000"/>
          <w:shd w:val="clear" w:color="auto" w:fill="FFFFFF"/>
        </w:rPr>
        <w:t>Характеристика проблем, решение которых осуществляется путем реализации муниципальной программы</w:t>
      </w:r>
    </w:p>
    <w:p w:rsidR="00D23D4C" w:rsidRDefault="00D23D4C" w:rsidP="00D23D4C">
      <w:pPr>
        <w:autoSpaceDE w:val="0"/>
        <w:autoSpaceDN w:val="0"/>
        <w:adjustRightInd w:val="0"/>
        <w:ind w:firstLine="709"/>
        <w:jc w:val="both"/>
        <w:outlineLvl w:val="0"/>
        <w:rPr>
          <w:sz w:val="20"/>
          <w:szCs w:val="20"/>
        </w:rPr>
      </w:pPr>
    </w:p>
    <w:p w:rsidR="00D23D4C" w:rsidRDefault="00D23D4C" w:rsidP="00D23D4C">
      <w:pPr>
        <w:autoSpaceDE w:val="0"/>
        <w:autoSpaceDN w:val="0"/>
        <w:adjustRightInd w:val="0"/>
        <w:ind w:firstLine="709"/>
        <w:jc w:val="both"/>
        <w:outlineLvl w:val="0"/>
        <w:rPr>
          <w:sz w:val="24"/>
          <w:szCs w:val="24"/>
        </w:rPr>
      </w:pPr>
      <w:r>
        <w:lastRenderedPageBreak/>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D23D4C" w:rsidRDefault="00D23D4C" w:rsidP="00D23D4C">
      <w:pPr>
        <w:autoSpaceDE w:val="0"/>
        <w:autoSpaceDN w:val="0"/>
        <w:adjustRightInd w:val="0"/>
        <w:ind w:firstLine="709"/>
        <w:jc w:val="both"/>
        <w:outlineLvl w:val="0"/>
      </w:pPr>
      <w:r>
        <w:rPr>
          <w:bCs/>
        </w:rPr>
        <w:t xml:space="preserve">Администрация Байчуровского сельского поселения </w:t>
      </w:r>
      <w:r>
        <w:t xml:space="preserve">(далее - администрация поселения) -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законами Воронежской области, нормативно-правовыми документами администрации Поворинского муниципального района. </w:t>
      </w:r>
      <w:r>
        <w:rPr>
          <w:bCs/>
        </w:rPr>
        <w:t>Администрация поселения играет ключевую роль в оказании большого спектра муниципальных услуг на территории</w:t>
      </w:r>
      <w:r>
        <w:t xml:space="preserve"> Байчуровского сельского поселения.</w:t>
      </w:r>
    </w:p>
    <w:p w:rsidR="00D23D4C" w:rsidRDefault="00D23D4C" w:rsidP="00D23D4C">
      <w:pPr>
        <w:autoSpaceDE w:val="0"/>
        <w:autoSpaceDN w:val="0"/>
        <w:adjustRightInd w:val="0"/>
        <w:ind w:firstLine="709"/>
        <w:jc w:val="both"/>
        <w:outlineLvl w:val="0"/>
      </w:pPr>
      <w:r>
        <w:t>Администрация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D23D4C" w:rsidRDefault="00D23D4C" w:rsidP="00D23D4C">
      <w:pPr>
        <w:autoSpaceDE w:val="0"/>
        <w:autoSpaceDN w:val="0"/>
        <w:adjustRightInd w:val="0"/>
        <w:ind w:firstLine="709"/>
        <w:jc w:val="both"/>
        <w:outlineLvl w:val="0"/>
      </w:pPr>
      <w:r>
        <w:t>В структуру администрации поселения входят:</w:t>
      </w:r>
    </w:p>
    <w:p w:rsidR="00D23D4C" w:rsidRDefault="00D23D4C" w:rsidP="00D23D4C">
      <w:pPr>
        <w:autoSpaceDE w:val="0"/>
        <w:autoSpaceDN w:val="0"/>
        <w:adjustRightInd w:val="0"/>
        <w:ind w:firstLine="709"/>
        <w:jc w:val="both"/>
        <w:outlineLvl w:val="0"/>
      </w:pPr>
      <w:r>
        <w:t>- Глава администрации поселения.</w:t>
      </w:r>
    </w:p>
    <w:p w:rsidR="00D23D4C" w:rsidRDefault="00D23D4C" w:rsidP="00D23D4C">
      <w:pPr>
        <w:autoSpaceDE w:val="0"/>
        <w:autoSpaceDN w:val="0"/>
        <w:adjustRightInd w:val="0"/>
        <w:ind w:firstLine="709"/>
        <w:jc w:val="both"/>
        <w:outlineLvl w:val="0"/>
      </w:pPr>
      <w:r>
        <w:t>- Специалисты администрации поселения.</w:t>
      </w:r>
    </w:p>
    <w:p w:rsidR="00D23D4C" w:rsidRDefault="00D23D4C" w:rsidP="00D23D4C">
      <w:pPr>
        <w:autoSpaceDE w:val="0"/>
        <w:autoSpaceDN w:val="0"/>
        <w:adjustRightInd w:val="0"/>
        <w:ind w:firstLine="709"/>
        <w:jc w:val="both"/>
        <w:outlineLvl w:val="0"/>
      </w:pPr>
      <w: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D23D4C" w:rsidRDefault="00D23D4C" w:rsidP="00D23D4C">
      <w:pPr>
        <w:autoSpaceDE w:val="0"/>
        <w:autoSpaceDN w:val="0"/>
        <w:adjustRightInd w:val="0"/>
        <w:ind w:firstLine="709"/>
        <w:jc w:val="both"/>
        <w:outlineLvl w:val="0"/>
      </w:pPr>
      <w: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В программе социально-экономического развития района указано, что основная стратегическая цель программы: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D23D4C" w:rsidRDefault="00D23D4C" w:rsidP="00D23D4C">
      <w:pPr>
        <w:autoSpaceDE w:val="0"/>
        <w:autoSpaceDN w:val="0"/>
        <w:adjustRightInd w:val="0"/>
        <w:ind w:firstLine="709"/>
        <w:jc w:val="both"/>
        <w:outlineLvl w:val="0"/>
        <w:rPr>
          <w:bCs/>
          <w:iCs/>
        </w:rPr>
      </w:pPr>
      <w:r>
        <w:t xml:space="preserve">Для этого необходимо создание благоприятного инвестиционного и предпринимательского климата, </w:t>
      </w:r>
      <w:r>
        <w:rPr>
          <w:lang w:val="ru-MO"/>
        </w:rPr>
        <w:t>увеличение</w:t>
      </w:r>
      <w:r>
        <w:t xml:space="preserve"> доходной части бюджета поселения, сокращение уровня бедности населения, концентрация финансовых и организационных ресурсов на реализацию избранных приоритетов социально-экономического развития поселения, </w:t>
      </w:r>
      <w:r>
        <w:rPr>
          <w:bCs/>
          <w:iCs/>
        </w:rPr>
        <w:t xml:space="preserve">формирование благоприятного социального климата для деятельности и здорового образа жизни населения, создание благоприятных условий развития промышленности, сельского хозяйства, транспортной инфраструктуры. </w:t>
      </w:r>
    </w:p>
    <w:p w:rsidR="00D23D4C" w:rsidRDefault="00D23D4C" w:rsidP="00D23D4C">
      <w:pPr>
        <w:autoSpaceDE w:val="0"/>
        <w:autoSpaceDN w:val="0"/>
        <w:adjustRightInd w:val="0"/>
        <w:ind w:firstLine="709"/>
        <w:jc w:val="both"/>
        <w:outlineLvl w:val="0"/>
        <w:rPr>
          <w:bCs/>
        </w:rPr>
      </w:pPr>
      <w:r>
        <w:rPr>
          <w:bCs/>
        </w:rPr>
        <w:t>За реализацию этих задач в первую очередь отвечает администрация поселения, как исполнительно-распорядительный орган местного самоуправления.</w:t>
      </w:r>
    </w:p>
    <w:p w:rsidR="00D23D4C" w:rsidRDefault="00D23D4C" w:rsidP="00D23D4C">
      <w:pPr>
        <w:autoSpaceDE w:val="0"/>
        <w:autoSpaceDN w:val="0"/>
        <w:adjustRightInd w:val="0"/>
        <w:ind w:firstLine="709"/>
        <w:jc w:val="both"/>
        <w:outlineLvl w:val="0"/>
      </w:pPr>
      <w:r>
        <w:t>1.3. Считается, что реформа в сфере муниципального управления зависит от повышения качества управления.</w:t>
      </w:r>
    </w:p>
    <w:p w:rsidR="00D23D4C" w:rsidRDefault="00D23D4C" w:rsidP="00D23D4C">
      <w:pPr>
        <w:autoSpaceDE w:val="0"/>
        <w:autoSpaceDN w:val="0"/>
        <w:adjustRightInd w:val="0"/>
        <w:ind w:firstLine="709"/>
        <w:jc w:val="both"/>
        <w:outlineLvl w:val="0"/>
      </w:pPr>
      <w:r>
        <w:t xml:space="preserve">В ходе реализации Программы административной реформы муниципального управления должны быть решены следующие задачи: повышение качества и доступности муниципальных услуг ;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w:t>
      </w:r>
      <w:r>
        <w:lastRenderedPageBreak/>
        <w:t>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p>
    <w:p w:rsidR="00D23D4C" w:rsidRDefault="00D23D4C" w:rsidP="00D23D4C">
      <w:pPr>
        <w:autoSpaceDE w:val="0"/>
        <w:autoSpaceDN w:val="0"/>
        <w:adjustRightInd w:val="0"/>
        <w:jc w:val="center"/>
        <w:outlineLvl w:val="0"/>
        <w:rPr>
          <w:b/>
        </w:rPr>
      </w:pPr>
    </w:p>
    <w:p w:rsidR="00D23D4C" w:rsidRDefault="00D23D4C" w:rsidP="00D23D4C">
      <w:pPr>
        <w:autoSpaceDE w:val="0"/>
        <w:autoSpaceDN w:val="0"/>
        <w:adjustRightInd w:val="0"/>
        <w:jc w:val="center"/>
        <w:outlineLvl w:val="0"/>
        <w:rPr>
          <w:b/>
        </w:rPr>
      </w:pPr>
      <w:r>
        <w:rPr>
          <w:b/>
        </w:rPr>
        <w:t>2. Цель и задачи Программы</w:t>
      </w:r>
    </w:p>
    <w:p w:rsidR="00D23D4C" w:rsidRDefault="00D23D4C" w:rsidP="00D23D4C">
      <w:pPr>
        <w:autoSpaceDE w:val="0"/>
        <w:autoSpaceDN w:val="0"/>
        <w:adjustRightInd w:val="0"/>
        <w:outlineLvl w:val="0"/>
      </w:pPr>
    </w:p>
    <w:p w:rsidR="00D23D4C" w:rsidRDefault="00D23D4C" w:rsidP="00D23D4C">
      <w:pPr>
        <w:autoSpaceDE w:val="0"/>
        <w:autoSpaceDN w:val="0"/>
        <w:adjustRightInd w:val="0"/>
        <w:ind w:firstLine="709"/>
        <w:jc w:val="both"/>
        <w:outlineLvl w:val="0"/>
      </w:pPr>
      <w:r>
        <w:t xml:space="preserve">Цель Программы: </w:t>
      </w:r>
    </w:p>
    <w:p w:rsidR="00D23D4C" w:rsidRDefault="00D23D4C" w:rsidP="00D23D4C">
      <w:pPr>
        <w:autoSpaceDE w:val="0"/>
        <w:autoSpaceDN w:val="0"/>
        <w:adjustRightInd w:val="0"/>
        <w:ind w:firstLine="709"/>
        <w:jc w:val="both"/>
        <w:outlineLvl w:val="0"/>
      </w:pPr>
      <w: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D23D4C" w:rsidRDefault="00D23D4C" w:rsidP="00D23D4C">
      <w:pPr>
        <w:autoSpaceDE w:val="0"/>
        <w:autoSpaceDN w:val="0"/>
        <w:adjustRightInd w:val="0"/>
        <w:ind w:firstLine="709"/>
        <w:jc w:val="both"/>
        <w:outlineLvl w:val="0"/>
      </w:pPr>
      <w:r>
        <w:t>- организация деятельности администрации Байчуровского сельского поселения Поворинского муниципального района.</w:t>
      </w:r>
    </w:p>
    <w:p w:rsidR="00D23D4C" w:rsidRDefault="00D23D4C" w:rsidP="00D23D4C">
      <w:pPr>
        <w:autoSpaceDE w:val="0"/>
        <w:autoSpaceDN w:val="0"/>
        <w:adjustRightInd w:val="0"/>
        <w:ind w:firstLine="709"/>
        <w:outlineLvl w:val="0"/>
      </w:pPr>
      <w:r>
        <w:t>Задачи Программы:</w:t>
      </w:r>
    </w:p>
    <w:p w:rsidR="00D23D4C" w:rsidRDefault="00D23D4C" w:rsidP="00D23D4C">
      <w:pPr>
        <w:autoSpaceDE w:val="0"/>
        <w:autoSpaceDN w:val="0"/>
        <w:adjustRightInd w:val="0"/>
        <w:ind w:firstLine="709"/>
        <w:outlineLvl w:val="0"/>
        <w:rPr>
          <w:bCs/>
          <w:iCs/>
        </w:rPr>
      </w:pPr>
      <w:r>
        <w:rPr>
          <w:bCs/>
          <w:iCs/>
        </w:rPr>
        <w:t>- обеспечение функционирования администрации Байчуровского сельского поселения Поворинского муниципального района;</w:t>
      </w:r>
    </w:p>
    <w:p w:rsidR="00D23D4C" w:rsidRDefault="00D23D4C" w:rsidP="00D23D4C">
      <w:pPr>
        <w:autoSpaceDE w:val="0"/>
        <w:autoSpaceDN w:val="0"/>
        <w:adjustRightInd w:val="0"/>
        <w:ind w:firstLine="709"/>
        <w:jc w:val="both"/>
        <w:outlineLvl w:val="0"/>
        <w:rPr>
          <w:b/>
          <w:iCs/>
        </w:rPr>
      </w:pPr>
      <w:r>
        <w:rPr>
          <w:iCs/>
        </w:rPr>
        <w:t>- повышение качества муниципального управления</w:t>
      </w:r>
      <w:r>
        <w:rPr>
          <w:b/>
          <w:iCs/>
        </w:rPr>
        <w:t>;</w:t>
      </w:r>
    </w:p>
    <w:p w:rsidR="00D23D4C" w:rsidRDefault="00D23D4C" w:rsidP="00D23D4C">
      <w:pPr>
        <w:autoSpaceDE w:val="0"/>
        <w:autoSpaceDN w:val="0"/>
        <w:adjustRightInd w:val="0"/>
        <w:ind w:firstLine="709"/>
        <w:jc w:val="both"/>
        <w:outlineLvl w:val="0"/>
      </w:pPr>
      <w:r>
        <w:t>- материально-техническое и финансовое обеспечение деятельности подведомственных учреждений.</w:t>
      </w:r>
    </w:p>
    <w:p w:rsidR="00D23D4C" w:rsidRDefault="00D23D4C" w:rsidP="00D23D4C">
      <w:pPr>
        <w:autoSpaceDE w:val="0"/>
        <w:autoSpaceDN w:val="0"/>
        <w:adjustRightInd w:val="0"/>
        <w:ind w:firstLine="709"/>
        <w:jc w:val="both"/>
        <w:outlineLvl w:val="0"/>
        <w:rPr>
          <w:color w:val="000000"/>
          <w:shd w:val="clear" w:color="auto" w:fill="FFFFFF"/>
        </w:rPr>
      </w:pPr>
    </w:p>
    <w:p w:rsidR="00D23D4C" w:rsidRDefault="00D23D4C" w:rsidP="00D23D4C">
      <w:pPr>
        <w:autoSpaceDE w:val="0"/>
        <w:autoSpaceDN w:val="0"/>
        <w:adjustRightInd w:val="0"/>
        <w:jc w:val="center"/>
        <w:outlineLvl w:val="1"/>
        <w:rPr>
          <w:b/>
        </w:rPr>
      </w:pPr>
      <w:r>
        <w:rPr>
          <w:b/>
        </w:rPr>
        <w:t>3. Сроки реализации муниципальной программы</w:t>
      </w:r>
    </w:p>
    <w:p w:rsidR="00D23D4C" w:rsidRDefault="00D23D4C" w:rsidP="00D23D4C">
      <w:pPr>
        <w:autoSpaceDE w:val="0"/>
        <w:autoSpaceDN w:val="0"/>
        <w:adjustRightInd w:val="0"/>
        <w:outlineLvl w:val="1"/>
        <w:rPr>
          <w:b/>
        </w:rPr>
      </w:pPr>
    </w:p>
    <w:p w:rsidR="00D23D4C" w:rsidRDefault="00D23D4C" w:rsidP="00D23D4C">
      <w:pPr>
        <w:autoSpaceDE w:val="0"/>
        <w:autoSpaceDN w:val="0"/>
        <w:adjustRightInd w:val="0"/>
        <w:ind w:firstLine="709"/>
      </w:pPr>
      <w:r>
        <w:t>Реализация муниципальной программы осуществляется в 2014 - 2028 годах.</w:t>
      </w:r>
    </w:p>
    <w:p w:rsidR="00D23D4C" w:rsidRDefault="00D23D4C" w:rsidP="00D23D4C">
      <w:pPr>
        <w:autoSpaceDE w:val="0"/>
        <w:autoSpaceDN w:val="0"/>
        <w:adjustRightInd w:val="0"/>
        <w:ind w:firstLine="539"/>
      </w:pPr>
    </w:p>
    <w:p w:rsidR="00D23D4C" w:rsidRDefault="00D23D4C" w:rsidP="00D23D4C">
      <w:pPr>
        <w:autoSpaceDE w:val="0"/>
        <w:autoSpaceDN w:val="0"/>
        <w:adjustRightInd w:val="0"/>
        <w:jc w:val="center"/>
        <w:outlineLvl w:val="1"/>
        <w:rPr>
          <w:b/>
        </w:rPr>
      </w:pPr>
      <w:r>
        <w:rPr>
          <w:b/>
        </w:rPr>
        <w:t>4. Ресурсное обеспечение реализации муниципальной программы</w:t>
      </w:r>
    </w:p>
    <w:p w:rsidR="00D23D4C" w:rsidRDefault="00D23D4C" w:rsidP="00D23D4C">
      <w:pPr>
        <w:autoSpaceDE w:val="0"/>
        <w:autoSpaceDN w:val="0"/>
        <w:adjustRightInd w:val="0"/>
        <w:outlineLvl w:val="1"/>
      </w:pPr>
    </w:p>
    <w:p w:rsidR="00D23D4C" w:rsidRDefault="00D23D4C" w:rsidP="00D23D4C">
      <w:pPr>
        <w:autoSpaceDE w:val="0"/>
        <w:autoSpaceDN w:val="0"/>
        <w:adjustRightInd w:val="0"/>
      </w:pPr>
      <w:r>
        <w:t>Реализация муниципальной программы будет осуществляться за счет средств  бюджета поселения. Общая сумма затрат  финансирования программы 47930,3тыс. рублей</w:t>
      </w:r>
    </w:p>
    <w:p w:rsidR="00D23D4C" w:rsidRDefault="00D23D4C" w:rsidP="00D23D4C">
      <w:pPr>
        <w:autoSpaceDE w:val="0"/>
        <w:autoSpaceDN w:val="0"/>
        <w:adjustRightInd w:val="0"/>
      </w:pPr>
      <w:r>
        <w:t>2014г. – 2388,5 тыс. руб.</w:t>
      </w:r>
    </w:p>
    <w:p w:rsidR="00D23D4C" w:rsidRDefault="00D23D4C" w:rsidP="00D23D4C">
      <w:pPr>
        <w:autoSpaceDE w:val="0"/>
        <w:autoSpaceDN w:val="0"/>
        <w:adjustRightInd w:val="0"/>
      </w:pPr>
      <w:smartTag w:uri="urn:schemas-microsoft-com:office:smarttags" w:element="metricconverter">
        <w:smartTagPr>
          <w:attr w:name="ProductID" w:val="2015 г"/>
        </w:smartTagPr>
        <w:r>
          <w:t>2015 г</w:t>
        </w:r>
      </w:smartTag>
      <w:r>
        <w:t xml:space="preserve"> – 2839,7 тыс. руб.</w:t>
      </w:r>
    </w:p>
    <w:p w:rsidR="00D23D4C" w:rsidRDefault="00D23D4C" w:rsidP="00D23D4C">
      <w:pPr>
        <w:autoSpaceDE w:val="0"/>
        <w:autoSpaceDN w:val="0"/>
        <w:adjustRightInd w:val="0"/>
      </w:pPr>
      <w:smartTag w:uri="urn:schemas-microsoft-com:office:smarttags" w:element="metricconverter">
        <w:smartTagPr>
          <w:attr w:name="ProductID" w:val="2016 г"/>
        </w:smartTagPr>
        <w:r>
          <w:t>2016 г</w:t>
        </w:r>
      </w:smartTag>
      <w:r>
        <w:t xml:space="preserve"> – 2524,7 тыс. руб.</w:t>
      </w:r>
    </w:p>
    <w:p w:rsidR="00D23D4C" w:rsidRDefault="00D23D4C" w:rsidP="00D23D4C">
      <w:pPr>
        <w:autoSpaceDE w:val="0"/>
        <w:autoSpaceDN w:val="0"/>
        <w:adjustRightInd w:val="0"/>
      </w:pPr>
      <w:smartTag w:uri="urn:schemas-microsoft-com:office:smarttags" w:element="metricconverter">
        <w:smartTagPr>
          <w:attr w:name="ProductID" w:val="2017 г"/>
        </w:smartTagPr>
        <w:r>
          <w:t>2017 г</w:t>
        </w:r>
      </w:smartTag>
      <w:r>
        <w:t xml:space="preserve"> – 2289,7 тыс. руб.</w:t>
      </w:r>
    </w:p>
    <w:p w:rsidR="00D23D4C" w:rsidRDefault="00D23D4C" w:rsidP="00D23D4C">
      <w:pPr>
        <w:autoSpaceDE w:val="0"/>
        <w:autoSpaceDN w:val="0"/>
        <w:adjustRightInd w:val="0"/>
      </w:pPr>
      <w:smartTag w:uri="urn:schemas-microsoft-com:office:smarttags" w:element="metricconverter">
        <w:smartTagPr>
          <w:attr w:name="ProductID" w:val="2018 г"/>
        </w:smartTagPr>
        <w:r>
          <w:t>2018 г</w:t>
        </w:r>
      </w:smartTag>
      <w:r>
        <w:t xml:space="preserve"> – 2524,3 тыс. руб.</w:t>
      </w:r>
    </w:p>
    <w:p w:rsidR="00D23D4C" w:rsidRDefault="00D23D4C" w:rsidP="00D23D4C">
      <w:pPr>
        <w:autoSpaceDE w:val="0"/>
        <w:autoSpaceDN w:val="0"/>
        <w:adjustRightInd w:val="0"/>
        <w:rPr>
          <w:color w:val="FF0000"/>
        </w:rPr>
      </w:pPr>
      <w:smartTag w:uri="urn:schemas-microsoft-com:office:smarttags" w:element="metricconverter">
        <w:smartTagPr>
          <w:attr w:name="ProductID" w:val="2019 г"/>
        </w:smartTagPr>
        <w:r>
          <w:t>2019 г</w:t>
        </w:r>
      </w:smartTag>
      <w:r>
        <w:t xml:space="preserve"> – 2322,6 тыс. руб</w:t>
      </w:r>
      <w:r>
        <w:rPr>
          <w:color w:val="FF0000"/>
        </w:rPr>
        <w:t>.</w:t>
      </w:r>
    </w:p>
    <w:p w:rsidR="00D23D4C" w:rsidRDefault="00D23D4C" w:rsidP="00D23D4C">
      <w:pPr>
        <w:autoSpaceDE w:val="0"/>
        <w:autoSpaceDN w:val="0"/>
        <w:adjustRightInd w:val="0"/>
        <w:rPr>
          <w:color w:val="000000"/>
        </w:rPr>
      </w:pPr>
      <w:r>
        <w:rPr>
          <w:color w:val="000000"/>
        </w:rPr>
        <w:t>2020г –  3070,7 тыс.руб.</w:t>
      </w:r>
    </w:p>
    <w:p w:rsidR="00D23D4C" w:rsidRDefault="00D23D4C" w:rsidP="00D23D4C">
      <w:pPr>
        <w:autoSpaceDE w:val="0"/>
        <w:autoSpaceDN w:val="0"/>
        <w:adjustRightInd w:val="0"/>
        <w:rPr>
          <w:color w:val="000000"/>
        </w:rPr>
      </w:pPr>
      <w:r>
        <w:rPr>
          <w:color w:val="000000"/>
        </w:rPr>
        <w:t>2021г-   3976,5 тыс. руб.</w:t>
      </w:r>
    </w:p>
    <w:p w:rsidR="00D23D4C" w:rsidRDefault="00D23D4C" w:rsidP="00D23D4C">
      <w:pPr>
        <w:autoSpaceDE w:val="0"/>
        <w:autoSpaceDN w:val="0"/>
        <w:adjustRightInd w:val="0"/>
        <w:rPr>
          <w:color w:val="000000"/>
        </w:rPr>
      </w:pPr>
      <w:r>
        <w:rPr>
          <w:color w:val="000000"/>
        </w:rPr>
        <w:t>2022г-    3553,5 тыс. руб.</w:t>
      </w:r>
    </w:p>
    <w:p w:rsidR="00D23D4C" w:rsidRDefault="00D23D4C" w:rsidP="00D23D4C">
      <w:pPr>
        <w:autoSpaceDE w:val="0"/>
        <w:autoSpaceDN w:val="0"/>
        <w:adjustRightInd w:val="0"/>
        <w:rPr>
          <w:color w:val="000000"/>
        </w:rPr>
      </w:pPr>
      <w:r>
        <w:rPr>
          <w:color w:val="000000"/>
        </w:rPr>
        <w:t>2023г-    3666,0 тыс.руб.</w:t>
      </w:r>
    </w:p>
    <w:p w:rsidR="00D23D4C" w:rsidRDefault="00D23D4C" w:rsidP="00D23D4C">
      <w:pPr>
        <w:autoSpaceDE w:val="0"/>
        <w:autoSpaceDN w:val="0"/>
        <w:adjustRightInd w:val="0"/>
        <w:rPr>
          <w:color w:val="000000"/>
        </w:rPr>
      </w:pPr>
      <w:r>
        <w:rPr>
          <w:color w:val="000000"/>
        </w:rPr>
        <w:t>2024г. -4589,8 тыс. руб.</w:t>
      </w:r>
    </w:p>
    <w:p w:rsidR="00D23D4C" w:rsidRDefault="00D23D4C" w:rsidP="00D23D4C">
      <w:pPr>
        <w:autoSpaceDE w:val="0"/>
        <w:autoSpaceDN w:val="0"/>
        <w:adjustRightInd w:val="0"/>
        <w:rPr>
          <w:color w:val="000000"/>
        </w:rPr>
      </w:pPr>
      <w:r>
        <w:rPr>
          <w:color w:val="000000"/>
        </w:rPr>
        <w:t xml:space="preserve">2025г. -4771,0 тыс. руб. </w:t>
      </w:r>
    </w:p>
    <w:p w:rsidR="00D23D4C" w:rsidRDefault="00D23D4C" w:rsidP="00D23D4C">
      <w:pPr>
        <w:autoSpaceDE w:val="0"/>
        <w:autoSpaceDN w:val="0"/>
        <w:adjustRightInd w:val="0"/>
        <w:rPr>
          <w:color w:val="000000"/>
        </w:rPr>
      </w:pPr>
      <w:r>
        <w:rPr>
          <w:color w:val="000000"/>
        </w:rPr>
        <w:t>2026г.-4585,9  тыс. руб.</w:t>
      </w:r>
    </w:p>
    <w:p w:rsidR="00D23D4C" w:rsidRDefault="00D23D4C" w:rsidP="00D23D4C">
      <w:pPr>
        <w:autoSpaceDE w:val="0"/>
        <w:autoSpaceDN w:val="0"/>
        <w:adjustRightInd w:val="0"/>
        <w:rPr>
          <w:color w:val="000000"/>
        </w:rPr>
      </w:pPr>
      <w:r>
        <w:rPr>
          <w:color w:val="000000"/>
        </w:rPr>
        <w:t xml:space="preserve">2027г. -4592,1тыс. руб. </w:t>
      </w:r>
    </w:p>
    <w:p w:rsidR="00D23D4C" w:rsidRDefault="00D23D4C" w:rsidP="00D23D4C">
      <w:pPr>
        <w:autoSpaceDE w:val="0"/>
        <w:autoSpaceDN w:val="0"/>
        <w:adjustRightInd w:val="0"/>
        <w:rPr>
          <w:color w:val="000000"/>
        </w:rPr>
      </w:pPr>
      <w:r>
        <w:rPr>
          <w:color w:val="000000"/>
        </w:rPr>
        <w:t>2028г.-0,0 тыс. руб.</w:t>
      </w:r>
    </w:p>
    <w:p w:rsidR="00D23D4C" w:rsidRDefault="00D23D4C" w:rsidP="00D23D4C">
      <w:pPr>
        <w:autoSpaceDE w:val="0"/>
        <w:autoSpaceDN w:val="0"/>
        <w:adjustRightInd w:val="0"/>
      </w:pPr>
      <w:r>
        <w:t xml:space="preserve"> </w:t>
      </w:r>
    </w:p>
    <w:p w:rsidR="00D23D4C" w:rsidRDefault="00D23D4C" w:rsidP="00D23D4C">
      <w:pPr>
        <w:autoSpaceDE w:val="0"/>
        <w:autoSpaceDN w:val="0"/>
        <w:adjustRightInd w:val="0"/>
        <w:ind w:firstLine="709"/>
      </w:pPr>
    </w:p>
    <w:p w:rsidR="00D23D4C" w:rsidRDefault="00D23D4C" w:rsidP="00D23D4C">
      <w:pPr>
        <w:jc w:val="center"/>
        <w:rPr>
          <w:b/>
          <w:bCs/>
        </w:rPr>
      </w:pPr>
      <w:r>
        <w:rPr>
          <w:b/>
          <w:bCs/>
        </w:rPr>
        <w:t>5. Система управления реализацией программы.</w:t>
      </w:r>
    </w:p>
    <w:p w:rsidR="00D23D4C" w:rsidRDefault="00D23D4C" w:rsidP="00D23D4C">
      <w:pPr>
        <w:ind w:firstLine="709"/>
        <w:jc w:val="both"/>
      </w:pPr>
    </w:p>
    <w:p w:rsidR="00D23D4C" w:rsidRDefault="00D23D4C" w:rsidP="00D23D4C">
      <w:pPr>
        <w:ind w:firstLine="709"/>
        <w:jc w:val="both"/>
      </w:pPr>
      <w:r>
        <w:t>Реализация Программы осуществляется в соответствии с действующими Федеральными законами, законами Воронежской области, муниципальными правовыми актами Поворинского муниципального района, Байчуровского сельского поселения определяющими механизм реализации муниципальной программы.</w:t>
      </w:r>
    </w:p>
    <w:p w:rsidR="00D23D4C" w:rsidRDefault="00D23D4C" w:rsidP="00D23D4C">
      <w:pPr>
        <w:ind w:firstLine="709"/>
        <w:jc w:val="both"/>
      </w:pPr>
      <w:r>
        <w:lastRenderedPageBreak/>
        <w:t>Система управления программой направлена на достижение поставленных Программой целей и задач и эффективности от проведения каждого мероприятия, а также получение долгосрочных устойчивых результатов.</w:t>
      </w:r>
    </w:p>
    <w:p w:rsidR="00D23D4C" w:rsidRDefault="00D23D4C" w:rsidP="00D23D4C">
      <w:pPr>
        <w:ind w:firstLine="709"/>
        <w:jc w:val="both"/>
      </w:pPr>
      <w:r>
        <w:t>Общее руководство и контроль за ходом реализации программы осуществляет глава администрации Байчуровского сельского поселения. В его обязанности входит:</w:t>
      </w:r>
    </w:p>
    <w:p w:rsidR="00D23D4C" w:rsidRDefault="00D23D4C" w:rsidP="00D23D4C">
      <w:pPr>
        <w:ind w:firstLine="709"/>
        <w:jc w:val="both"/>
      </w:pPr>
      <w:r>
        <w:t>- координация деятельности по реализации мероприятий программы;</w:t>
      </w:r>
    </w:p>
    <w:p w:rsidR="00D23D4C" w:rsidRDefault="00D23D4C" w:rsidP="00D23D4C">
      <w:pPr>
        <w:ind w:firstLine="709"/>
        <w:jc w:val="both"/>
      </w:pPr>
      <w:r>
        <w:t>- рассмотрение материалов о ходе реализации программы и по мере необходимости уточнение мероприятий, предусмотренных программой, объёмов финансирования.</w:t>
      </w:r>
    </w:p>
    <w:p w:rsidR="00D23D4C" w:rsidRDefault="00D23D4C" w:rsidP="00D23D4C">
      <w:pPr>
        <w:ind w:firstLine="709"/>
        <w:jc w:val="both"/>
      </w:pPr>
      <w:r>
        <w:t>- несёт ответственность за своевременную и полную реализацию программных мероприятий.</w:t>
      </w:r>
    </w:p>
    <w:p w:rsidR="00D23D4C" w:rsidRDefault="00D23D4C" w:rsidP="00D23D4C">
      <w:pPr>
        <w:ind w:firstLine="709"/>
        <w:jc w:val="both"/>
      </w:pPr>
      <w:r>
        <w:t>Общую оценку деятельности администрации ежегодно дает Совет народных депутатов Байчуровского сельского поселения, по итогам отчета Главы администрации поселения.</w:t>
      </w:r>
    </w:p>
    <w:p w:rsidR="00D23D4C" w:rsidRDefault="00D23D4C" w:rsidP="00D23D4C">
      <w:pPr>
        <w:jc w:val="center"/>
      </w:pPr>
    </w:p>
    <w:p w:rsidR="00D23D4C" w:rsidRDefault="00D23D4C" w:rsidP="00D23D4C">
      <w:pPr>
        <w:jc w:val="center"/>
        <w:rPr>
          <w:b/>
          <w:bCs/>
        </w:rPr>
      </w:pPr>
      <w:r>
        <w:rPr>
          <w:b/>
          <w:bCs/>
        </w:rPr>
        <w:t>6. Ожидаемые результаты реализации Программы</w:t>
      </w:r>
    </w:p>
    <w:p w:rsidR="00D23D4C" w:rsidRDefault="00D23D4C" w:rsidP="00D23D4C">
      <w:pPr>
        <w:ind w:firstLine="709"/>
        <w:jc w:val="both"/>
      </w:pPr>
    </w:p>
    <w:p w:rsidR="00D23D4C" w:rsidRDefault="00D23D4C" w:rsidP="00D23D4C">
      <w:pPr>
        <w:ind w:firstLine="709"/>
        <w:jc w:val="both"/>
        <w:rPr>
          <w:bCs/>
        </w:rPr>
      </w:pPr>
      <w: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Pr>
          <w:bCs/>
        </w:rPr>
        <w:t>администрации Байчуровского сельского поселения</w:t>
      </w:r>
      <w:r>
        <w:t>, повышение удовлетворенности населения деятельностью органов местного самоуправления,</w:t>
      </w:r>
      <w:r>
        <w:rPr>
          <w:bCs/>
        </w:rPr>
        <w:t xml:space="preserve"> повышение качества муниципального управления.</w:t>
      </w:r>
    </w:p>
    <w:p w:rsidR="00D23D4C" w:rsidRDefault="00D23D4C" w:rsidP="00D23D4C">
      <w:pPr>
        <w:ind w:firstLine="709"/>
        <w:jc w:val="both"/>
        <w:rPr>
          <w:bCs/>
        </w:rPr>
      </w:pPr>
      <w:r>
        <w:rPr>
          <w:bCs/>
        </w:rPr>
        <w:t>Оценка результатов выполнения программы будет выполняться по следующим направлениям:</w:t>
      </w:r>
    </w:p>
    <w:p w:rsidR="00D23D4C" w:rsidRDefault="00D23D4C" w:rsidP="00D23D4C">
      <w:pPr>
        <w:ind w:firstLine="709"/>
        <w:jc w:val="both"/>
        <w:rPr>
          <w:bCs/>
        </w:rPr>
      </w:pPr>
      <w:r>
        <w:rPr>
          <w:bCs/>
        </w:rPr>
        <w:t>- повышение качества социально-экономического развития поселения;</w:t>
      </w:r>
    </w:p>
    <w:p w:rsidR="00D23D4C" w:rsidRDefault="00D23D4C" w:rsidP="00D23D4C">
      <w:pPr>
        <w:ind w:firstLine="709"/>
        <w:jc w:val="both"/>
      </w:pPr>
      <w:r>
        <w:rPr>
          <w:bCs/>
        </w:rPr>
        <w:t>-</w:t>
      </w:r>
      <w:r>
        <w:t xml:space="preserve"> обеспечение внедрения механизмов прозрачности и эффективного взаимодействия со структурами гражданского общества.</w:t>
      </w:r>
    </w:p>
    <w:p w:rsidR="00D23D4C" w:rsidRDefault="00D23D4C" w:rsidP="00D23D4C">
      <w:pPr>
        <w:ind w:firstLine="709"/>
        <w:jc w:val="both"/>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jc w:val="center"/>
      </w:pPr>
    </w:p>
    <w:p w:rsidR="00D23D4C" w:rsidRDefault="00D23D4C" w:rsidP="00D23D4C">
      <w:pPr>
        <w:sectPr w:rsidR="00D23D4C" w:rsidSect="008D5A60">
          <w:footerReference w:type="default" r:id="rId9"/>
          <w:pgSz w:w="11906" w:h="16838"/>
          <w:pgMar w:top="567" w:right="567" w:bottom="567" w:left="1134" w:header="227" w:footer="227" w:gutter="0"/>
          <w:cols w:space="720"/>
          <w:docGrid w:linePitch="354"/>
        </w:sectPr>
      </w:pPr>
    </w:p>
    <w:p w:rsidR="00D23D4C" w:rsidRPr="00743FAB" w:rsidRDefault="00D23D4C" w:rsidP="00D23D4C">
      <w:pPr>
        <w:jc w:val="right"/>
        <w:rPr>
          <w:sz w:val="20"/>
          <w:szCs w:val="20"/>
        </w:rPr>
      </w:pPr>
      <w:r w:rsidRPr="00743FAB">
        <w:rPr>
          <w:sz w:val="20"/>
          <w:szCs w:val="20"/>
        </w:rPr>
        <w:lastRenderedPageBreak/>
        <w:t>Приложение к муниципальной  программе</w:t>
      </w:r>
    </w:p>
    <w:p w:rsidR="00D23D4C" w:rsidRPr="00743FAB" w:rsidRDefault="00D23D4C" w:rsidP="00D23D4C">
      <w:pPr>
        <w:autoSpaceDE w:val="0"/>
        <w:autoSpaceDN w:val="0"/>
        <w:adjustRightInd w:val="0"/>
        <w:jc w:val="right"/>
        <w:outlineLvl w:val="0"/>
        <w:rPr>
          <w:sz w:val="20"/>
          <w:szCs w:val="20"/>
        </w:rPr>
      </w:pPr>
      <w:r w:rsidRPr="00743FAB">
        <w:rPr>
          <w:sz w:val="20"/>
          <w:szCs w:val="20"/>
        </w:rPr>
        <w:t>«Муниципальное управление и гражданское общество»</w:t>
      </w:r>
    </w:p>
    <w:p w:rsidR="00D23D4C" w:rsidRPr="00743FAB" w:rsidRDefault="00D23D4C" w:rsidP="00D23D4C">
      <w:pPr>
        <w:autoSpaceDE w:val="0"/>
        <w:autoSpaceDN w:val="0"/>
        <w:adjustRightInd w:val="0"/>
        <w:jc w:val="right"/>
        <w:outlineLvl w:val="0"/>
        <w:rPr>
          <w:sz w:val="20"/>
          <w:szCs w:val="20"/>
        </w:rPr>
      </w:pPr>
      <w:r w:rsidRPr="00743FAB">
        <w:rPr>
          <w:sz w:val="20"/>
          <w:szCs w:val="20"/>
        </w:rPr>
        <w:t>Байчуровского сельского поселения</w:t>
      </w:r>
    </w:p>
    <w:p w:rsidR="00D23D4C" w:rsidRPr="00743FAB" w:rsidRDefault="00D23D4C" w:rsidP="00D23D4C">
      <w:pPr>
        <w:autoSpaceDE w:val="0"/>
        <w:autoSpaceDN w:val="0"/>
        <w:adjustRightInd w:val="0"/>
        <w:jc w:val="right"/>
        <w:outlineLvl w:val="0"/>
        <w:rPr>
          <w:sz w:val="20"/>
          <w:szCs w:val="20"/>
        </w:rPr>
      </w:pPr>
      <w:r w:rsidRPr="00743FAB">
        <w:rPr>
          <w:sz w:val="20"/>
          <w:szCs w:val="20"/>
        </w:rPr>
        <w:t>Поворинского муниципального района</w:t>
      </w:r>
    </w:p>
    <w:p w:rsidR="00D23D4C" w:rsidRPr="00743FAB" w:rsidRDefault="00D23D4C" w:rsidP="00743FAB">
      <w:pPr>
        <w:autoSpaceDE w:val="0"/>
        <w:autoSpaceDN w:val="0"/>
        <w:adjustRightInd w:val="0"/>
        <w:jc w:val="right"/>
        <w:outlineLvl w:val="0"/>
        <w:rPr>
          <w:sz w:val="20"/>
          <w:szCs w:val="20"/>
        </w:rPr>
      </w:pPr>
      <w:r w:rsidRPr="00743FAB">
        <w:rPr>
          <w:sz w:val="20"/>
          <w:szCs w:val="20"/>
        </w:rPr>
        <w:t>Воронежской области</w:t>
      </w:r>
      <w:r w:rsidRPr="00743FAB">
        <w:rPr>
          <w:b/>
          <w:bCs/>
          <w:sz w:val="20"/>
          <w:szCs w:val="20"/>
        </w:rPr>
        <w:t xml:space="preserve">  </w:t>
      </w:r>
      <w:r w:rsidRPr="00743FAB">
        <w:rPr>
          <w:bCs/>
          <w:sz w:val="20"/>
          <w:szCs w:val="20"/>
        </w:rPr>
        <w:t>на 2014-2028 года</w:t>
      </w:r>
    </w:p>
    <w:p w:rsidR="00D23D4C" w:rsidRPr="00743FAB" w:rsidRDefault="00D23D4C" w:rsidP="00D23D4C">
      <w:pPr>
        <w:jc w:val="center"/>
        <w:rPr>
          <w:b/>
          <w:sz w:val="22"/>
          <w:szCs w:val="22"/>
        </w:rPr>
      </w:pPr>
      <w:r w:rsidRPr="00743FAB">
        <w:rPr>
          <w:b/>
          <w:sz w:val="22"/>
          <w:szCs w:val="22"/>
        </w:rPr>
        <w:t>План</w:t>
      </w:r>
    </w:p>
    <w:p w:rsidR="00D23D4C" w:rsidRPr="00743FAB" w:rsidRDefault="00D23D4C" w:rsidP="00D23D4C">
      <w:pPr>
        <w:jc w:val="center"/>
        <w:rPr>
          <w:b/>
          <w:sz w:val="22"/>
          <w:szCs w:val="22"/>
        </w:rPr>
      </w:pPr>
      <w:r w:rsidRPr="00743FAB">
        <w:rPr>
          <w:b/>
          <w:sz w:val="22"/>
          <w:szCs w:val="22"/>
        </w:rPr>
        <w:t>реализации муниципальной программы</w:t>
      </w:r>
    </w:p>
    <w:p w:rsidR="00D23D4C" w:rsidRPr="00743FAB" w:rsidRDefault="00D23D4C" w:rsidP="00D23D4C">
      <w:pPr>
        <w:autoSpaceDE w:val="0"/>
        <w:autoSpaceDN w:val="0"/>
        <w:adjustRightInd w:val="0"/>
        <w:jc w:val="center"/>
        <w:outlineLvl w:val="0"/>
        <w:rPr>
          <w:sz w:val="22"/>
          <w:szCs w:val="22"/>
        </w:rPr>
      </w:pPr>
      <w:r w:rsidRPr="00743FAB">
        <w:rPr>
          <w:sz w:val="22"/>
          <w:szCs w:val="22"/>
        </w:rPr>
        <w:t xml:space="preserve">«Муниципальное управление и гражданское общество» Байчуровского сельского поселения </w:t>
      </w:r>
    </w:p>
    <w:p w:rsidR="00D23D4C" w:rsidRPr="00743FAB" w:rsidRDefault="00D23D4C" w:rsidP="00D23D4C">
      <w:pPr>
        <w:autoSpaceDE w:val="0"/>
        <w:autoSpaceDN w:val="0"/>
        <w:adjustRightInd w:val="0"/>
        <w:jc w:val="center"/>
        <w:outlineLvl w:val="0"/>
        <w:rPr>
          <w:sz w:val="22"/>
          <w:szCs w:val="22"/>
        </w:rPr>
      </w:pPr>
      <w:r w:rsidRPr="00743FAB">
        <w:rPr>
          <w:sz w:val="22"/>
          <w:szCs w:val="22"/>
        </w:rPr>
        <w:t>Поворинского муниципального района Воронежской области</w:t>
      </w:r>
      <w:r w:rsidRPr="00743FAB">
        <w:rPr>
          <w:b/>
          <w:bCs/>
          <w:sz w:val="22"/>
          <w:szCs w:val="22"/>
        </w:rPr>
        <w:t xml:space="preserve"> </w:t>
      </w:r>
      <w:r w:rsidRPr="00743FAB">
        <w:rPr>
          <w:bCs/>
          <w:sz w:val="22"/>
          <w:szCs w:val="22"/>
        </w:rPr>
        <w:t>на 2014-2028 года</w:t>
      </w:r>
    </w:p>
    <w:tbl>
      <w:tblPr>
        <w:tblW w:w="1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1134"/>
        <w:gridCol w:w="709"/>
        <w:gridCol w:w="850"/>
        <w:gridCol w:w="709"/>
        <w:gridCol w:w="709"/>
        <w:gridCol w:w="567"/>
        <w:gridCol w:w="708"/>
        <w:gridCol w:w="709"/>
        <w:gridCol w:w="709"/>
        <w:gridCol w:w="709"/>
        <w:gridCol w:w="708"/>
        <w:gridCol w:w="709"/>
        <w:gridCol w:w="709"/>
        <w:gridCol w:w="709"/>
        <w:gridCol w:w="708"/>
        <w:gridCol w:w="567"/>
        <w:gridCol w:w="567"/>
        <w:gridCol w:w="709"/>
        <w:gridCol w:w="567"/>
        <w:gridCol w:w="1875"/>
        <w:gridCol w:w="2934"/>
      </w:tblGrid>
      <w:tr w:rsidR="00D23D4C" w:rsidRPr="00743FAB" w:rsidTr="00D23D4C">
        <w:tc>
          <w:tcPr>
            <w:tcW w:w="250" w:type="dxa"/>
            <w:vMerge w:val="restart"/>
            <w:tcBorders>
              <w:top w:val="single" w:sz="4" w:space="0" w:color="auto"/>
              <w:left w:val="single" w:sz="4" w:space="0" w:color="auto"/>
              <w:bottom w:val="single" w:sz="4" w:space="0" w:color="auto"/>
              <w:right w:val="single" w:sz="4" w:space="0" w:color="auto"/>
            </w:tcBorders>
            <w:hideMark/>
          </w:tcPr>
          <w:p w:rsidR="00D23D4C" w:rsidRPr="00743FAB" w:rsidRDefault="00D23D4C">
            <w:pPr>
              <w:jc w:val="center"/>
              <w:rPr>
                <w:sz w:val="16"/>
                <w:szCs w:val="16"/>
              </w:rPr>
            </w:pPr>
            <w:r w:rsidRPr="00743FAB">
              <w:rPr>
                <w:sz w:val="16"/>
                <w:szCs w:val="16"/>
              </w:rPr>
              <w:t xml:space="preserve">№ </w:t>
            </w:r>
            <w:proofErr w:type="gramStart"/>
            <w:r w:rsidRPr="00743FAB">
              <w:rPr>
                <w:sz w:val="16"/>
                <w:szCs w:val="16"/>
              </w:rPr>
              <w:t>п</w:t>
            </w:r>
            <w:proofErr w:type="gramEnd"/>
            <w:r w:rsidRPr="00743FAB">
              <w:rPr>
                <w:sz w:val="16"/>
                <w:szCs w:val="16"/>
              </w:rPr>
              <w:t>/п</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Наименование подпрограмм</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Срок реализации (годы)</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Источник финансировавания</w:t>
            </w:r>
          </w:p>
        </w:tc>
        <w:tc>
          <w:tcPr>
            <w:tcW w:w="10206" w:type="dxa"/>
            <w:gridSpan w:val="15"/>
            <w:tcBorders>
              <w:top w:val="single" w:sz="4" w:space="0" w:color="auto"/>
              <w:left w:val="single" w:sz="4" w:space="0" w:color="auto"/>
              <w:bottom w:val="single" w:sz="4" w:space="0" w:color="auto"/>
              <w:right w:val="single" w:sz="4" w:space="0" w:color="auto"/>
            </w:tcBorders>
            <w:hideMark/>
          </w:tcPr>
          <w:p w:rsidR="00D23D4C" w:rsidRPr="00743FAB" w:rsidRDefault="00D23D4C">
            <w:pPr>
              <w:tabs>
                <w:tab w:val="left" w:pos="2018"/>
              </w:tabs>
              <w:ind w:right="176"/>
              <w:jc w:val="center"/>
              <w:rPr>
                <w:sz w:val="16"/>
                <w:szCs w:val="16"/>
              </w:rPr>
            </w:pPr>
            <w:r w:rsidRPr="00743FAB">
              <w:rPr>
                <w:sz w:val="16"/>
                <w:szCs w:val="16"/>
              </w:rPr>
              <w:t>Объемы финансирования,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D23D4C" w:rsidRPr="00743FAB" w:rsidRDefault="00D23D4C">
            <w:pPr>
              <w:tabs>
                <w:tab w:val="left" w:pos="2018"/>
              </w:tabs>
              <w:ind w:left="113" w:right="176"/>
              <w:jc w:val="center"/>
              <w:rPr>
                <w:sz w:val="16"/>
                <w:szCs w:val="16"/>
              </w:rPr>
            </w:pPr>
          </w:p>
        </w:tc>
        <w:tc>
          <w:tcPr>
            <w:tcW w:w="1875" w:type="dxa"/>
            <w:vMerge w:val="restart"/>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tabs>
                <w:tab w:val="left" w:pos="2018"/>
              </w:tabs>
              <w:ind w:left="113" w:right="176"/>
              <w:jc w:val="center"/>
              <w:rPr>
                <w:sz w:val="16"/>
                <w:szCs w:val="16"/>
              </w:rPr>
            </w:pPr>
            <w:r w:rsidRPr="00743FAB">
              <w:rPr>
                <w:sz w:val="16"/>
                <w:szCs w:val="16"/>
              </w:rPr>
              <w:t>Ответственные исполнители</w:t>
            </w:r>
          </w:p>
        </w:tc>
        <w:tc>
          <w:tcPr>
            <w:tcW w:w="2934" w:type="dxa"/>
            <w:vMerge w:val="restart"/>
            <w:tcBorders>
              <w:top w:val="nil"/>
              <w:left w:val="single" w:sz="4" w:space="0" w:color="auto"/>
              <w:bottom w:val="nil"/>
              <w:right w:val="single" w:sz="4" w:space="0" w:color="auto"/>
            </w:tcBorders>
            <w:textDirection w:val="btLr"/>
          </w:tcPr>
          <w:p w:rsidR="00D23D4C" w:rsidRPr="00743FAB" w:rsidRDefault="00D23D4C">
            <w:pPr>
              <w:tabs>
                <w:tab w:val="left" w:pos="2018"/>
              </w:tabs>
              <w:ind w:left="113" w:right="176"/>
              <w:jc w:val="center"/>
              <w:rPr>
                <w:sz w:val="16"/>
                <w:szCs w:val="16"/>
              </w:rPr>
            </w:pPr>
          </w:p>
        </w:tc>
      </w:tr>
      <w:tr w:rsidR="00D23D4C" w:rsidRPr="00743FAB" w:rsidTr="00D23D4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Всего</w:t>
            </w:r>
          </w:p>
        </w:tc>
        <w:tc>
          <w:tcPr>
            <w:tcW w:w="9497" w:type="dxa"/>
            <w:gridSpan w:val="14"/>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tcPr>
          <w:p w:rsidR="00D23D4C" w:rsidRPr="00743FAB" w:rsidRDefault="00D23D4C">
            <w:pPr>
              <w:rPr>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jc w:val="center"/>
              <w:rPr>
                <w:sz w:val="16"/>
                <w:szCs w:val="16"/>
              </w:rPr>
            </w:pPr>
            <w:smartTag w:uri="urn:schemas-microsoft-com:office:smarttags" w:element="metricconverter">
              <w:smartTagPr>
                <w:attr w:name="ProductID" w:val="2014 г"/>
              </w:smartTagPr>
              <w:r w:rsidRPr="00743FAB">
                <w:rPr>
                  <w:sz w:val="16"/>
                  <w:szCs w:val="16"/>
                </w:rPr>
                <w:t>2014 г</w:t>
              </w:r>
            </w:smartTag>
            <w:r w:rsidRPr="00743FAB">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D23D4C" w:rsidRPr="00743FAB" w:rsidRDefault="00D23D4C">
            <w:pPr>
              <w:jc w:val="center"/>
              <w:rPr>
                <w:sz w:val="16"/>
                <w:szCs w:val="16"/>
              </w:rPr>
            </w:pPr>
            <w:smartTag w:uri="urn:schemas-microsoft-com:office:smarttags" w:element="metricconverter">
              <w:smartTagPr>
                <w:attr w:name="ProductID" w:val="2015 г"/>
              </w:smartTagPr>
              <w:r w:rsidRPr="00743FAB">
                <w:rPr>
                  <w:sz w:val="16"/>
                  <w:szCs w:val="16"/>
                </w:rPr>
                <w:t>2015 г</w:t>
              </w:r>
            </w:smartTag>
            <w:r w:rsidRPr="00743FAB">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D23D4C" w:rsidRPr="00743FAB" w:rsidRDefault="00D23D4C">
            <w:pPr>
              <w:jc w:val="center"/>
              <w:rPr>
                <w:sz w:val="16"/>
                <w:szCs w:val="16"/>
              </w:rPr>
            </w:pPr>
            <w:smartTag w:uri="urn:schemas-microsoft-com:office:smarttags" w:element="metricconverter">
              <w:smartTagPr>
                <w:attr w:name="ProductID" w:val="2016 г"/>
              </w:smartTagPr>
              <w:r w:rsidRPr="00743FAB">
                <w:rPr>
                  <w:sz w:val="16"/>
                  <w:szCs w:val="16"/>
                </w:rPr>
                <w:t>2016 г</w:t>
              </w:r>
            </w:smartTag>
            <w:r w:rsidRPr="00743FAB">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jc w:val="center"/>
              <w:rPr>
                <w:sz w:val="16"/>
                <w:szCs w:val="16"/>
              </w:rPr>
            </w:pPr>
            <w:smartTag w:uri="urn:schemas-microsoft-com:office:smarttags" w:element="metricconverter">
              <w:smartTagPr>
                <w:attr w:name="ProductID" w:val="2017 г"/>
              </w:smartTagPr>
              <w:r w:rsidRPr="00743FAB">
                <w:rPr>
                  <w:sz w:val="16"/>
                  <w:szCs w:val="16"/>
                </w:rPr>
                <w:t>2017 г</w:t>
              </w:r>
            </w:smartTag>
            <w:r w:rsidRPr="00743FAB">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2018г.</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2019г.</w:t>
            </w:r>
          </w:p>
        </w:tc>
        <w:tc>
          <w:tcPr>
            <w:tcW w:w="708"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2020г.</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2021г</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2022г</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2023г</w:t>
            </w:r>
          </w:p>
        </w:tc>
        <w:tc>
          <w:tcPr>
            <w:tcW w:w="708"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2024г</w:t>
            </w:r>
          </w:p>
        </w:tc>
        <w:tc>
          <w:tcPr>
            <w:tcW w:w="567"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2025г</w:t>
            </w:r>
          </w:p>
        </w:tc>
        <w:tc>
          <w:tcPr>
            <w:tcW w:w="567"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2026г</w:t>
            </w:r>
          </w:p>
        </w:tc>
        <w:tc>
          <w:tcPr>
            <w:tcW w:w="709"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2027г</w:t>
            </w:r>
          </w:p>
        </w:tc>
        <w:tc>
          <w:tcPr>
            <w:tcW w:w="567"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2028г</w:t>
            </w: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rPr>
          <w:cantSplit/>
          <w:trHeight w:val="1134"/>
        </w:trPr>
        <w:tc>
          <w:tcPr>
            <w:tcW w:w="250"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1</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2014-2023 годы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Бюджет Байчуровского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jc w:val="center"/>
              <w:rPr>
                <w:sz w:val="16"/>
                <w:szCs w:val="16"/>
              </w:rPr>
            </w:pPr>
            <w:r w:rsidRPr="00743FAB">
              <w:rPr>
                <w:sz w:val="16"/>
                <w:szCs w:val="16"/>
              </w:rPr>
              <w:t>44776,3</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1981,9</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2629,3</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r w:rsidRPr="00743FAB">
              <w:rPr>
                <w:sz w:val="16"/>
                <w:szCs w:val="16"/>
              </w:rPr>
              <w:t xml:space="preserve">   </w:t>
            </w: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2378,3</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2163,9</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r w:rsidRPr="00743FAB">
              <w:rPr>
                <w:sz w:val="16"/>
                <w:szCs w:val="16"/>
              </w:rPr>
              <w:t xml:space="preserve">   </w:t>
            </w: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2384,0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r w:rsidRPr="00743FAB">
              <w:rPr>
                <w:sz w:val="16"/>
                <w:szCs w:val="16"/>
              </w:rPr>
              <w:t xml:space="preserve">   </w:t>
            </w:r>
          </w:p>
          <w:p w:rsidR="00D23D4C" w:rsidRPr="00743FAB" w:rsidRDefault="00D23D4C">
            <w:pPr>
              <w:rPr>
                <w:sz w:val="16"/>
                <w:szCs w:val="16"/>
              </w:rPr>
            </w:pPr>
          </w:p>
          <w:p w:rsidR="00D23D4C" w:rsidRPr="00743FAB" w:rsidRDefault="00D23D4C">
            <w:pPr>
              <w:rPr>
                <w:sz w:val="16"/>
                <w:szCs w:val="16"/>
              </w:rPr>
            </w:pPr>
            <w:r w:rsidRPr="00743FAB">
              <w:rPr>
                <w:sz w:val="16"/>
                <w:szCs w:val="16"/>
              </w:rPr>
              <w:t>2137,8</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2913,7</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3813,6</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3553,5</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3437,7</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4348,6</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4478,0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4278,0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4278,0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0</w:t>
            </w:r>
          </w:p>
        </w:tc>
        <w:tc>
          <w:tcPr>
            <w:tcW w:w="1875"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Администрация Байчуровского сельского поселения Поворинского муниципального района Воронежской области </w:t>
            </w: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rPr>
          <w:cantSplit/>
          <w:trHeight w:val="1134"/>
        </w:trPr>
        <w:tc>
          <w:tcPr>
            <w:tcW w:w="250"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D23D4C" w:rsidRPr="00743FAB" w:rsidRDefault="00D23D4C">
            <w:pPr>
              <w:autoSpaceDE w:val="0"/>
              <w:autoSpaceDN w:val="0"/>
              <w:adjustRightInd w:val="0"/>
              <w:ind w:left="113" w:right="113"/>
              <w:rPr>
                <w:sz w:val="16"/>
                <w:szCs w:val="16"/>
              </w:rPr>
            </w:pPr>
            <w:r w:rsidRPr="00743FAB">
              <w:rPr>
                <w:sz w:val="16"/>
                <w:szCs w:val="16"/>
              </w:rPr>
              <w:t>Управление муниципальными финансами</w:t>
            </w:r>
          </w:p>
          <w:p w:rsidR="00D23D4C" w:rsidRPr="00743FAB" w:rsidRDefault="00D23D4C">
            <w:pPr>
              <w:ind w:left="113" w:right="113"/>
              <w:rPr>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2014-2023 годы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Бюджет Байчуровского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30,0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lang w:val="en-US"/>
              </w:rPr>
              <w:t>0</w:t>
            </w:r>
            <w:r w:rsidRPr="00743FAB">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1875"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Администрация Байчуровского сельского поселения Поворинского муниципального района Воронежской области</w:t>
            </w: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rPr>
          <w:cantSplit/>
          <w:trHeight w:val="1134"/>
        </w:trPr>
        <w:tc>
          <w:tcPr>
            <w:tcW w:w="250"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2014-2023 годы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Бюджет Байчуровского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1640,2</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146,6</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tabs>
                <w:tab w:val="center" w:pos="186"/>
              </w:tabs>
              <w:ind w:right="-75"/>
              <w:jc w:val="center"/>
              <w:rPr>
                <w:sz w:val="16"/>
                <w:szCs w:val="16"/>
              </w:rPr>
            </w:pPr>
          </w:p>
          <w:p w:rsidR="00D23D4C" w:rsidRPr="00743FAB" w:rsidRDefault="00D23D4C">
            <w:pPr>
              <w:tabs>
                <w:tab w:val="center" w:pos="186"/>
              </w:tabs>
              <w:ind w:right="-75"/>
              <w:jc w:val="center"/>
              <w:rPr>
                <w:sz w:val="16"/>
                <w:szCs w:val="16"/>
              </w:rPr>
            </w:pPr>
          </w:p>
          <w:p w:rsidR="00D23D4C" w:rsidRPr="00743FAB" w:rsidRDefault="00D23D4C">
            <w:pPr>
              <w:tabs>
                <w:tab w:val="center" w:pos="186"/>
              </w:tabs>
              <w:ind w:right="-75"/>
              <w:jc w:val="center"/>
              <w:rPr>
                <w:sz w:val="16"/>
                <w:szCs w:val="16"/>
              </w:rPr>
            </w:pPr>
          </w:p>
          <w:p w:rsidR="00D23D4C" w:rsidRPr="00743FAB" w:rsidRDefault="00D23D4C">
            <w:pPr>
              <w:tabs>
                <w:tab w:val="center" w:pos="186"/>
              </w:tabs>
              <w:ind w:right="-75"/>
              <w:jc w:val="center"/>
              <w:rPr>
                <w:sz w:val="16"/>
                <w:szCs w:val="16"/>
              </w:rPr>
            </w:pPr>
            <w:r w:rsidRPr="00743FAB">
              <w:rPr>
                <w:sz w:val="16"/>
                <w:szCs w:val="16"/>
              </w:rPr>
              <w:t>150,2</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r w:rsidRPr="00743FAB">
              <w:rPr>
                <w:sz w:val="16"/>
                <w:szCs w:val="16"/>
              </w:rPr>
              <w:t xml:space="preserve">   68,9</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r w:rsidRPr="00743FAB">
              <w:rPr>
                <w:sz w:val="16"/>
                <w:szCs w:val="16"/>
              </w:rPr>
              <w:t xml:space="preserve">   68,3</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r w:rsidRPr="00743FAB">
              <w:rPr>
                <w:sz w:val="16"/>
                <w:szCs w:val="16"/>
              </w:rPr>
              <w:t xml:space="preserve">   75,3</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p>
          <w:p w:rsidR="00D23D4C" w:rsidRPr="00743FAB" w:rsidRDefault="00D23D4C">
            <w:pPr>
              <w:ind w:right="-163" w:hanging="396"/>
              <w:jc w:val="center"/>
              <w:rPr>
                <w:sz w:val="16"/>
                <w:szCs w:val="16"/>
              </w:rPr>
            </w:pPr>
            <w:r w:rsidRPr="00743FAB">
              <w:rPr>
                <w:sz w:val="16"/>
                <w:szCs w:val="16"/>
              </w:rPr>
              <w:t>78,8</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88,0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90,6</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99,0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113,3</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p>
          <w:p w:rsidR="00D23D4C" w:rsidRPr="00743FAB" w:rsidRDefault="00D23D4C">
            <w:pPr>
              <w:pStyle w:val="a3"/>
              <w:rPr>
                <w:rFonts w:ascii="Times New Roman" w:hAnsi="Times New Roman"/>
                <w:sz w:val="16"/>
                <w:szCs w:val="16"/>
              </w:rPr>
            </w:pPr>
            <w:r w:rsidRPr="00743FAB">
              <w:rPr>
                <w:rFonts w:ascii="Times New Roman" w:hAnsi="Times New Roman"/>
                <w:sz w:val="16"/>
                <w:szCs w:val="16"/>
              </w:rPr>
              <w:t>136,2</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163,0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177,9</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184,1</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pStyle w:val="a3"/>
              <w:rPr>
                <w:rFonts w:ascii="Times New Roman" w:hAnsi="Times New Roman"/>
                <w:sz w:val="16"/>
                <w:szCs w:val="16"/>
              </w:rPr>
            </w:pPr>
            <w:r w:rsidRPr="00743FAB">
              <w:rPr>
                <w:rFonts w:ascii="Times New Roman" w:hAnsi="Times New Roman"/>
                <w:sz w:val="16"/>
                <w:szCs w:val="16"/>
              </w:rPr>
              <w:t>0</w:t>
            </w:r>
          </w:p>
        </w:tc>
        <w:tc>
          <w:tcPr>
            <w:tcW w:w="1875"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Администрация Байчуровского сельского поселения Поворинского муниципального района Воронежской области</w:t>
            </w: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rPr>
          <w:cantSplit/>
          <w:trHeight w:val="1134"/>
        </w:trPr>
        <w:tc>
          <w:tcPr>
            <w:tcW w:w="250"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autoSpaceDE w:val="0"/>
              <w:autoSpaceDN w:val="0"/>
              <w:adjustRightInd w:val="0"/>
              <w:ind w:left="113" w:right="113"/>
              <w:rPr>
                <w:sz w:val="16"/>
                <w:szCs w:val="16"/>
              </w:rPr>
            </w:pPr>
            <w:r w:rsidRPr="00743FAB">
              <w:rPr>
                <w:sz w:val="16"/>
                <w:szCs w:val="16"/>
              </w:rPr>
              <w:t>Управление и распоряжение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2014-2023годы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Бюджет Байчуровского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373,7</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213,0</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20,2</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22,5</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5,0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46,0</w:t>
            </w:r>
          </w:p>
        </w:tc>
        <w:tc>
          <w:tcPr>
            <w:tcW w:w="708"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8,0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26,0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15,0</w:t>
            </w:r>
          </w:p>
        </w:tc>
        <w:tc>
          <w:tcPr>
            <w:tcW w:w="708"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1875"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Администрация Байчуровского сельского поселения Поворинского муниципального района Воронежской области</w:t>
            </w: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rPr>
          <w:cantSplit/>
          <w:trHeight w:val="1134"/>
        </w:trPr>
        <w:tc>
          <w:tcPr>
            <w:tcW w:w="250"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sz w:val="16"/>
                <w:szCs w:val="16"/>
              </w:rPr>
            </w:pPr>
            <w:r w:rsidRPr="00743FAB">
              <w:rPr>
                <w:sz w:val="16"/>
                <w:szCs w:val="16"/>
              </w:rPr>
              <w:t>5</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autoSpaceDE w:val="0"/>
              <w:autoSpaceDN w:val="0"/>
              <w:adjustRightInd w:val="0"/>
              <w:ind w:left="113" w:right="113"/>
              <w:rPr>
                <w:sz w:val="16"/>
                <w:szCs w:val="16"/>
              </w:rPr>
            </w:pPr>
            <w:r w:rsidRPr="00743FAB">
              <w:rPr>
                <w:sz w:val="16"/>
                <w:szCs w:val="16"/>
              </w:rPr>
              <w:t>Развитие мер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jc w:val="center"/>
              <w:rPr>
                <w:sz w:val="16"/>
                <w:szCs w:val="16"/>
              </w:rPr>
            </w:pPr>
            <w:r w:rsidRPr="00743FAB">
              <w:rPr>
                <w:sz w:val="16"/>
                <w:szCs w:val="16"/>
              </w:rPr>
              <w:t>2014-2023 годы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pStyle w:val="a3"/>
              <w:ind w:left="113" w:right="113"/>
              <w:rPr>
                <w:rFonts w:ascii="Times New Roman" w:hAnsi="Times New Roman"/>
                <w:sz w:val="16"/>
                <w:szCs w:val="16"/>
              </w:rPr>
            </w:pPr>
            <w:r w:rsidRPr="00743FAB">
              <w:rPr>
                <w:rFonts w:ascii="Times New Roman" w:hAnsi="Times New Roman"/>
                <w:sz w:val="16"/>
                <w:szCs w:val="16"/>
              </w:rPr>
              <w:t xml:space="preserve">Бюджет Байчуровского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jc w:val="center"/>
              <w:rPr>
                <w:sz w:val="16"/>
                <w:szCs w:val="16"/>
              </w:rPr>
            </w:pPr>
            <w:r w:rsidRPr="00743FAB">
              <w:rPr>
                <w:sz w:val="16"/>
                <w:szCs w:val="16"/>
              </w:rPr>
              <w:t>1110,1</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47,0</w:t>
            </w:r>
          </w:p>
        </w:tc>
        <w:tc>
          <w:tcPr>
            <w:tcW w:w="567"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40,0</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55,0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57,5</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60,0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p>
          <w:p w:rsidR="00D23D4C" w:rsidRPr="00743FAB" w:rsidRDefault="00D23D4C">
            <w:pPr>
              <w:jc w:val="center"/>
              <w:rPr>
                <w:sz w:val="16"/>
                <w:szCs w:val="16"/>
              </w:rPr>
            </w:pPr>
            <w:r w:rsidRPr="00743FAB">
              <w:rPr>
                <w:sz w:val="16"/>
                <w:szCs w:val="16"/>
              </w:rPr>
              <w:t>60,0</w:t>
            </w:r>
          </w:p>
        </w:tc>
        <w:tc>
          <w:tcPr>
            <w:tcW w:w="708"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69,0</w:t>
            </w:r>
          </w:p>
        </w:tc>
        <w:tc>
          <w:tcPr>
            <w:tcW w:w="709" w:type="dxa"/>
            <w:tcBorders>
              <w:top w:val="single" w:sz="4" w:space="0" w:color="auto"/>
              <w:left w:val="single" w:sz="4" w:space="0" w:color="auto"/>
              <w:bottom w:val="single" w:sz="4" w:space="0" w:color="auto"/>
              <w:right w:val="single" w:sz="4" w:space="0" w:color="auto"/>
            </w:tcBorders>
            <w:vAlign w:val="bottom"/>
          </w:tcPr>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p>
          <w:p w:rsidR="00D23D4C" w:rsidRPr="00743FAB" w:rsidRDefault="00D23D4C">
            <w:pPr>
              <w:rPr>
                <w:sz w:val="16"/>
                <w:szCs w:val="16"/>
              </w:rPr>
            </w:pPr>
            <w:r w:rsidRPr="00743FAB">
              <w:rPr>
                <w:sz w:val="16"/>
                <w:szCs w:val="16"/>
              </w:rPr>
              <w:t>72,3</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84,3</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100,0</w:t>
            </w:r>
          </w:p>
        </w:tc>
        <w:tc>
          <w:tcPr>
            <w:tcW w:w="708"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120,0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120,0</w:t>
            </w:r>
          </w:p>
        </w:tc>
        <w:tc>
          <w:tcPr>
            <w:tcW w:w="567" w:type="dxa"/>
            <w:tcBorders>
              <w:top w:val="single" w:sz="4" w:space="0" w:color="auto"/>
              <w:left w:val="single" w:sz="4" w:space="0" w:color="auto"/>
              <w:bottom w:val="single" w:sz="4" w:space="0" w:color="auto"/>
              <w:right w:val="single" w:sz="4" w:space="0" w:color="auto"/>
            </w:tcBorders>
            <w:vAlign w:val="bottom"/>
            <w:hideMark/>
          </w:tcPr>
          <w:p w:rsidR="00D23D4C" w:rsidRPr="00743FAB" w:rsidRDefault="00D23D4C">
            <w:pPr>
              <w:rPr>
                <w:sz w:val="16"/>
                <w:szCs w:val="16"/>
              </w:rPr>
            </w:pPr>
            <w:r w:rsidRPr="00743FAB">
              <w:rPr>
                <w:sz w:val="16"/>
                <w:szCs w:val="16"/>
              </w:rPr>
              <w:t>0</w:t>
            </w:r>
          </w:p>
        </w:tc>
        <w:tc>
          <w:tcPr>
            <w:tcW w:w="1875" w:type="dxa"/>
            <w:tcBorders>
              <w:top w:val="single" w:sz="4" w:space="0" w:color="auto"/>
              <w:left w:val="single" w:sz="4" w:space="0" w:color="auto"/>
              <w:bottom w:val="single" w:sz="4" w:space="0" w:color="auto"/>
              <w:right w:val="single" w:sz="4" w:space="0" w:color="auto"/>
            </w:tcBorders>
            <w:textDirection w:val="btLr"/>
            <w:hideMark/>
          </w:tcPr>
          <w:p w:rsidR="00D23D4C" w:rsidRPr="00743FAB" w:rsidRDefault="00D23D4C">
            <w:pPr>
              <w:ind w:left="113" w:right="113"/>
              <w:rPr>
                <w:sz w:val="16"/>
                <w:szCs w:val="16"/>
              </w:rPr>
            </w:pPr>
            <w:r w:rsidRPr="00743FAB">
              <w:rPr>
                <w:sz w:val="16"/>
                <w:szCs w:val="16"/>
              </w:rPr>
              <w:t xml:space="preserve">Администрация Байчуровского сельского поселения Поворинского муниципального района Воронежской области </w:t>
            </w: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r w:rsidR="00D23D4C" w:rsidRPr="00743FAB" w:rsidTr="00D23D4C">
        <w:tc>
          <w:tcPr>
            <w:tcW w:w="250" w:type="dxa"/>
            <w:tcBorders>
              <w:top w:val="single" w:sz="4" w:space="0" w:color="auto"/>
              <w:left w:val="single" w:sz="4" w:space="0" w:color="auto"/>
              <w:bottom w:val="single" w:sz="4" w:space="0" w:color="auto"/>
              <w:right w:val="single" w:sz="4" w:space="0" w:color="auto"/>
            </w:tcBorders>
          </w:tcPr>
          <w:p w:rsidR="00D23D4C" w:rsidRPr="00743FAB" w:rsidRDefault="00D23D4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D23D4C" w:rsidRPr="00743FAB" w:rsidRDefault="00D23D4C">
            <w:pPr>
              <w:rPr>
                <w:b/>
                <w:sz w:val="16"/>
                <w:szCs w:val="16"/>
              </w:rPr>
            </w:pPr>
            <w:r w:rsidRPr="00743FAB">
              <w:rPr>
                <w:b/>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D23D4C" w:rsidRPr="00743FAB" w:rsidRDefault="00D23D4C">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23D4C" w:rsidRPr="00743FAB" w:rsidRDefault="00D23D4C">
            <w:pP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b/>
                <w:sz w:val="16"/>
                <w:szCs w:val="16"/>
              </w:rPr>
            </w:pPr>
            <w:r w:rsidRPr="00743FAB">
              <w:rPr>
                <w:b/>
                <w:sz w:val="16"/>
                <w:szCs w:val="16"/>
              </w:rPr>
              <w:t>47930,3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b/>
                <w:sz w:val="16"/>
                <w:szCs w:val="16"/>
              </w:rPr>
            </w:pPr>
            <w:r w:rsidRPr="00743FAB">
              <w:rPr>
                <w:b/>
                <w:sz w:val="16"/>
                <w:szCs w:val="16"/>
              </w:rPr>
              <w:t xml:space="preserve"> 2388,9</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tabs>
                <w:tab w:val="center" w:pos="186"/>
              </w:tabs>
              <w:ind w:right="-75" w:hanging="480"/>
              <w:rPr>
                <w:b/>
                <w:sz w:val="16"/>
                <w:szCs w:val="16"/>
              </w:rPr>
            </w:pPr>
            <w:r w:rsidRPr="00743FAB">
              <w:rPr>
                <w:b/>
                <w:sz w:val="16"/>
                <w:szCs w:val="16"/>
              </w:rPr>
              <w:t xml:space="preserve"> </w:t>
            </w:r>
            <w:r w:rsidRPr="00743FAB">
              <w:rPr>
                <w:b/>
                <w:sz w:val="16"/>
                <w:szCs w:val="16"/>
              </w:rPr>
              <w:tab/>
              <w:t xml:space="preserve"> 2839,7</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ind w:right="-163" w:hanging="396"/>
              <w:jc w:val="center"/>
              <w:rPr>
                <w:b/>
                <w:sz w:val="16"/>
                <w:szCs w:val="16"/>
              </w:rPr>
            </w:pPr>
            <w:r w:rsidRPr="00743FAB">
              <w:rPr>
                <w:b/>
                <w:sz w:val="16"/>
                <w:szCs w:val="16"/>
              </w:rPr>
              <w:t xml:space="preserve">   2524,7</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ind w:right="-163" w:hanging="396"/>
              <w:jc w:val="center"/>
              <w:rPr>
                <w:b/>
                <w:sz w:val="16"/>
                <w:szCs w:val="16"/>
              </w:rPr>
            </w:pPr>
            <w:r w:rsidRPr="00743FAB">
              <w:rPr>
                <w:b/>
                <w:sz w:val="16"/>
                <w:szCs w:val="16"/>
              </w:rPr>
              <w:t xml:space="preserve">   2289,7</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ind w:right="-163" w:hanging="396"/>
              <w:jc w:val="center"/>
              <w:rPr>
                <w:b/>
                <w:sz w:val="16"/>
                <w:szCs w:val="16"/>
              </w:rPr>
            </w:pPr>
            <w:r w:rsidRPr="00743FAB">
              <w:rPr>
                <w:b/>
                <w:sz w:val="16"/>
                <w:szCs w:val="16"/>
              </w:rPr>
              <w:t xml:space="preserve">    2524,3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ind w:right="-163" w:hanging="396"/>
              <w:jc w:val="center"/>
              <w:rPr>
                <w:b/>
                <w:sz w:val="16"/>
                <w:szCs w:val="16"/>
              </w:rPr>
            </w:pPr>
            <w:r w:rsidRPr="00743FAB">
              <w:rPr>
                <w:b/>
                <w:sz w:val="16"/>
                <w:szCs w:val="16"/>
              </w:rPr>
              <w:t>2322,6</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pStyle w:val="a3"/>
              <w:rPr>
                <w:rFonts w:ascii="Times New Roman" w:hAnsi="Times New Roman"/>
                <w:b/>
                <w:sz w:val="16"/>
                <w:szCs w:val="16"/>
              </w:rPr>
            </w:pPr>
            <w:r w:rsidRPr="00743FAB">
              <w:rPr>
                <w:rFonts w:ascii="Times New Roman" w:hAnsi="Times New Roman"/>
                <w:b/>
                <w:sz w:val="16"/>
                <w:szCs w:val="16"/>
              </w:rPr>
              <w:t>3070,7</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pStyle w:val="a3"/>
              <w:rPr>
                <w:rFonts w:ascii="Times New Roman" w:hAnsi="Times New Roman"/>
                <w:b/>
                <w:sz w:val="16"/>
                <w:szCs w:val="16"/>
              </w:rPr>
            </w:pPr>
            <w:r w:rsidRPr="00743FAB">
              <w:rPr>
                <w:rFonts w:ascii="Times New Roman" w:hAnsi="Times New Roman"/>
                <w:b/>
                <w:sz w:val="16"/>
                <w:szCs w:val="16"/>
              </w:rPr>
              <w:t>3976,5</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3553,5</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3666,0</w:t>
            </w:r>
          </w:p>
        </w:tc>
        <w:tc>
          <w:tcPr>
            <w:tcW w:w="708"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4589,8</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4771,0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4585,9</w:t>
            </w:r>
          </w:p>
        </w:tc>
        <w:tc>
          <w:tcPr>
            <w:tcW w:w="709"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4592,1</w:t>
            </w:r>
          </w:p>
        </w:tc>
        <w:tc>
          <w:tcPr>
            <w:tcW w:w="567" w:type="dxa"/>
            <w:tcBorders>
              <w:top w:val="single" w:sz="4" w:space="0" w:color="auto"/>
              <w:left w:val="single" w:sz="4" w:space="0" w:color="auto"/>
              <w:bottom w:val="single" w:sz="4" w:space="0" w:color="auto"/>
              <w:right w:val="single" w:sz="4" w:space="0" w:color="auto"/>
            </w:tcBorders>
            <w:vAlign w:val="center"/>
            <w:hideMark/>
          </w:tcPr>
          <w:p w:rsidR="00D23D4C" w:rsidRPr="00743FAB" w:rsidRDefault="00D23D4C">
            <w:pPr>
              <w:rPr>
                <w:sz w:val="16"/>
                <w:szCs w:val="16"/>
              </w:rPr>
            </w:pPr>
            <w:r w:rsidRPr="00743FAB">
              <w:rPr>
                <w:b/>
                <w:sz w:val="16"/>
                <w:szCs w:val="16"/>
              </w:rPr>
              <w:t>0</w:t>
            </w:r>
          </w:p>
        </w:tc>
        <w:tc>
          <w:tcPr>
            <w:tcW w:w="1875" w:type="dxa"/>
            <w:tcBorders>
              <w:top w:val="single" w:sz="4" w:space="0" w:color="auto"/>
              <w:left w:val="single" w:sz="4" w:space="0" w:color="auto"/>
              <w:bottom w:val="single" w:sz="4" w:space="0" w:color="auto"/>
              <w:right w:val="single" w:sz="4" w:space="0" w:color="auto"/>
            </w:tcBorders>
          </w:tcPr>
          <w:p w:rsidR="00D23D4C" w:rsidRPr="00743FAB" w:rsidRDefault="00D23D4C">
            <w:pPr>
              <w:pStyle w:val="a3"/>
              <w:rPr>
                <w:rFonts w:ascii="Times New Roman" w:hAnsi="Times New Roman"/>
                <w:sz w:val="16"/>
                <w:szCs w:val="16"/>
              </w:rPr>
            </w:pPr>
          </w:p>
        </w:tc>
        <w:tc>
          <w:tcPr>
            <w:tcW w:w="2934" w:type="dxa"/>
            <w:vMerge/>
            <w:tcBorders>
              <w:top w:val="nil"/>
              <w:left w:val="single" w:sz="4" w:space="0" w:color="auto"/>
              <w:bottom w:val="nil"/>
              <w:right w:val="single" w:sz="4" w:space="0" w:color="auto"/>
            </w:tcBorders>
            <w:vAlign w:val="center"/>
            <w:hideMark/>
          </w:tcPr>
          <w:p w:rsidR="00D23D4C" w:rsidRPr="00743FAB" w:rsidRDefault="00D23D4C">
            <w:pPr>
              <w:rPr>
                <w:sz w:val="16"/>
                <w:szCs w:val="16"/>
              </w:rPr>
            </w:pPr>
          </w:p>
        </w:tc>
      </w:tr>
    </w:tbl>
    <w:p w:rsidR="00D23D4C" w:rsidRDefault="00D23D4C" w:rsidP="00D23D4C">
      <w:pPr>
        <w:sectPr w:rsidR="00D23D4C">
          <w:pgSz w:w="16838" w:h="11906" w:orient="landscape"/>
          <w:pgMar w:top="1134" w:right="567" w:bottom="567" w:left="567" w:header="720" w:footer="720" w:gutter="0"/>
          <w:cols w:space="720"/>
        </w:sectPr>
      </w:pPr>
    </w:p>
    <w:p w:rsidR="00D23D4C" w:rsidRDefault="00D23D4C" w:rsidP="00D23D4C">
      <w:pPr>
        <w:jc w:val="center"/>
        <w:rPr>
          <w:b/>
          <w:bCs/>
          <w:sz w:val="28"/>
          <w:szCs w:val="28"/>
        </w:rPr>
      </w:pPr>
      <w:r>
        <w:rPr>
          <w:b/>
          <w:bCs/>
          <w:sz w:val="28"/>
          <w:szCs w:val="28"/>
        </w:rPr>
        <w:lastRenderedPageBreak/>
        <w:t>Подпрограмма 1</w:t>
      </w:r>
    </w:p>
    <w:p w:rsidR="00D23D4C" w:rsidRDefault="00D23D4C" w:rsidP="00D23D4C">
      <w:pPr>
        <w:jc w:val="center"/>
        <w:rPr>
          <w:b/>
          <w:bCs/>
          <w:sz w:val="28"/>
          <w:szCs w:val="28"/>
        </w:rPr>
      </w:pPr>
      <w:r>
        <w:rPr>
          <w:b/>
          <w:bCs/>
          <w:sz w:val="28"/>
          <w:szCs w:val="28"/>
        </w:rPr>
        <w:t>«Обеспечение реализации муниципальной программы»</w:t>
      </w:r>
    </w:p>
    <w:p w:rsidR="00D23D4C" w:rsidRDefault="00D23D4C" w:rsidP="00D23D4C">
      <w:pPr>
        <w:jc w:val="center"/>
        <w:rPr>
          <w:b/>
          <w:bCs/>
          <w:sz w:val="24"/>
          <w:szCs w:val="24"/>
        </w:rPr>
      </w:pPr>
    </w:p>
    <w:p w:rsidR="00D23D4C" w:rsidRDefault="00D23D4C" w:rsidP="00D23D4C">
      <w:pPr>
        <w:jc w:val="center"/>
        <w:rPr>
          <w:b/>
          <w:bCs/>
        </w:rPr>
      </w:pPr>
      <w:r>
        <w:rPr>
          <w:b/>
          <w:bCs/>
        </w:rPr>
        <w:t xml:space="preserve">муниципальной программы </w:t>
      </w:r>
    </w:p>
    <w:p w:rsidR="00D23D4C" w:rsidRDefault="00D23D4C" w:rsidP="00D23D4C">
      <w:pPr>
        <w:jc w:val="center"/>
        <w:rPr>
          <w:b/>
          <w:bCs/>
        </w:rPr>
      </w:pPr>
      <w:r>
        <w:rPr>
          <w:b/>
          <w:bCs/>
        </w:rPr>
        <w:t xml:space="preserve">«Муниципальное управление и гражданское общество» </w:t>
      </w:r>
    </w:p>
    <w:p w:rsidR="00D23D4C" w:rsidRDefault="00D23D4C" w:rsidP="00D23D4C">
      <w:pPr>
        <w:jc w:val="center"/>
        <w:rPr>
          <w:b/>
        </w:rPr>
      </w:pPr>
      <w:r>
        <w:rPr>
          <w:b/>
        </w:rPr>
        <w:t xml:space="preserve">Байчуровского сельского поселения </w:t>
      </w:r>
    </w:p>
    <w:p w:rsidR="00D23D4C" w:rsidRDefault="00D23D4C" w:rsidP="00D23D4C">
      <w:pPr>
        <w:jc w:val="center"/>
        <w:rPr>
          <w:b/>
          <w:bCs/>
        </w:rPr>
      </w:pPr>
      <w:r>
        <w:rPr>
          <w:b/>
        </w:rPr>
        <w:t>Поворинского муниципального района</w:t>
      </w:r>
      <w:r>
        <w:rPr>
          <w:b/>
          <w:bCs/>
        </w:rPr>
        <w:t xml:space="preserve"> Воронежской области </w:t>
      </w:r>
    </w:p>
    <w:p w:rsidR="00D23D4C" w:rsidRDefault="00D23D4C" w:rsidP="00D23D4C">
      <w:pPr>
        <w:jc w:val="center"/>
        <w:rPr>
          <w:b/>
          <w:bCs/>
        </w:rPr>
      </w:pPr>
      <w:r>
        <w:rPr>
          <w:b/>
          <w:bCs/>
        </w:rPr>
        <w:t>на 2014 – 2028 годы</w:t>
      </w:r>
    </w:p>
    <w:p w:rsidR="00D23D4C" w:rsidRDefault="00D23D4C" w:rsidP="00D23D4C">
      <w:pPr>
        <w:jc w:val="center"/>
        <w:rPr>
          <w:b/>
          <w:bCs/>
        </w:rPr>
      </w:pPr>
    </w:p>
    <w:p w:rsidR="00D23D4C" w:rsidRDefault="00D23D4C" w:rsidP="00D23D4C">
      <w:pPr>
        <w:jc w:val="center"/>
        <w:rPr>
          <w:b/>
          <w:i/>
        </w:rPr>
      </w:pPr>
      <w:r>
        <w:rPr>
          <w:b/>
          <w:bCs/>
          <w:i/>
        </w:rPr>
        <w:t xml:space="preserve">Паспорт </w:t>
      </w:r>
      <w:r>
        <w:rPr>
          <w:b/>
          <w:i/>
        </w:rPr>
        <w:t xml:space="preserve">подпрограммы </w:t>
      </w:r>
    </w:p>
    <w:tbl>
      <w:tblPr>
        <w:tblpPr w:leftFromText="180" w:rightFromText="180" w:vertAnchor="text" w:horzAnchor="margin" w:tblpXSpec="center" w:tblpY="2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Исполнители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Администрация Байчуровского сельского поселения Поворинского муниципального района Воронежской области</w:t>
            </w: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Основные мероприятия, входящие в состав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D23D4C" w:rsidRDefault="00D23D4C" w:rsidP="00D23D4C">
            <w:pPr>
              <w:rPr>
                <w:sz w:val="22"/>
                <w:szCs w:val="22"/>
              </w:rPr>
            </w:pPr>
            <w:r>
              <w:rPr>
                <w:sz w:val="22"/>
                <w:szCs w:val="22"/>
              </w:rPr>
              <w:t>1.Обеспечение реализации муниципальной программы</w:t>
            </w:r>
          </w:p>
          <w:p w:rsidR="00D23D4C" w:rsidRDefault="00D23D4C" w:rsidP="00D23D4C">
            <w:pPr>
              <w:rPr>
                <w:sz w:val="22"/>
                <w:szCs w:val="22"/>
              </w:rPr>
            </w:pP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Цель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pacing w:val="-5"/>
                <w:sz w:val="22"/>
                <w:szCs w:val="22"/>
              </w:rPr>
              <w:t xml:space="preserve">Создание необходимых условий для эффективной реализации полномочий органами местного самоуправления </w:t>
            </w:r>
            <w:r>
              <w:rPr>
                <w:sz w:val="22"/>
                <w:szCs w:val="22"/>
              </w:rPr>
              <w:t>Байчуровского сельского поселения</w:t>
            </w:r>
            <w:r>
              <w:rPr>
                <w:spacing w:val="-5"/>
                <w:sz w:val="22"/>
                <w:szCs w:val="22"/>
              </w:rPr>
              <w:t xml:space="preserve"> по решению вопросов местного значения</w:t>
            </w: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Задачи  подпрограммы</w:t>
            </w:r>
          </w:p>
          <w:p w:rsidR="00D23D4C" w:rsidRDefault="00D23D4C" w:rsidP="00D23D4C">
            <w:pPr>
              <w:rPr>
                <w:sz w:val="22"/>
                <w:szCs w:val="22"/>
              </w:rPr>
            </w:pPr>
            <w:r>
              <w:rPr>
                <w:sz w:val="22"/>
                <w:szCs w:val="22"/>
              </w:rPr>
              <w:t>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D23D4C" w:rsidRDefault="00D23D4C" w:rsidP="00D23D4C">
            <w:pPr>
              <w:pStyle w:val="ConsPlusNonformat"/>
              <w:ind w:left="101" w:right="23"/>
              <w:rPr>
                <w:rFonts w:ascii="Times New Roman" w:hAnsi="Times New Roman" w:cs="Times New Roman"/>
                <w:sz w:val="22"/>
                <w:szCs w:val="22"/>
              </w:rPr>
            </w:pPr>
            <w:r>
              <w:rPr>
                <w:rFonts w:ascii="Times New Roman" w:hAnsi="Times New Roman" w:cs="Times New Roman"/>
                <w:sz w:val="22"/>
                <w:szCs w:val="22"/>
              </w:rPr>
              <w:t>1. Совершенствование муниципальных нормативных правовых актов органов местного самоуправления Байчуровского сельского поселения.</w:t>
            </w:r>
          </w:p>
          <w:p w:rsidR="00D23D4C" w:rsidRDefault="00D23D4C" w:rsidP="00D23D4C">
            <w:pPr>
              <w:pStyle w:val="ConsPlusNonformat"/>
              <w:ind w:left="101" w:right="23"/>
              <w:rPr>
                <w:rFonts w:ascii="Times New Roman" w:hAnsi="Times New Roman" w:cs="Times New Roman"/>
                <w:sz w:val="22"/>
                <w:szCs w:val="22"/>
              </w:rPr>
            </w:pPr>
            <w:r>
              <w:rPr>
                <w:rFonts w:ascii="Times New Roman" w:hAnsi="Times New Roman" w:cs="Times New Roman"/>
                <w:sz w:val="22"/>
                <w:szCs w:val="22"/>
              </w:rPr>
              <w:t>2. Привлечение населения Байчуровского сельского поселения к непосредственному участию в осуществлении местного самоуправления.</w:t>
            </w:r>
          </w:p>
          <w:p w:rsidR="00D23D4C" w:rsidRDefault="00D23D4C" w:rsidP="00D23D4C">
            <w:pPr>
              <w:pStyle w:val="ConsPlusNonformat"/>
              <w:ind w:left="101" w:right="23"/>
              <w:rPr>
                <w:rFonts w:ascii="Times New Roman" w:hAnsi="Times New Roman" w:cs="Times New Roman"/>
                <w:sz w:val="22"/>
                <w:szCs w:val="22"/>
              </w:rPr>
            </w:pPr>
            <w:r>
              <w:rPr>
                <w:rFonts w:ascii="Times New Roman" w:hAnsi="Times New Roman" w:cs="Times New Roman"/>
                <w:sz w:val="22"/>
                <w:szCs w:val="22"/>
              </w:rPr>
              <w:t>3.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D23D4C" w:rsidRDefault="00D23D4C" w:rsidP="00D23D4C">
            <w:pPr>
              <w:rPr>
                <w:sz w:val="22"/>
                <w:szCs w:val="22"/>
              </w:rPr>
            </w:pPr>
            <w:r>
              <w:rPr>
                <w:sz w:val="22"/>
                <w:szCs w:val="22"/>
              </w:rPr>
              <w:t xml:space="preserve">  4. Обеспечение доступа к информации о деятельности    органов местного самоуправления Байчуровского сельского поселения на основе использования информационно-коммуникационных технологий.</w:t>
            </w: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Основные целевые показатели и индикаторы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Доля исполнения бюджета, предусмотренного на финансовое обеспечение деятельности администрации Байчуровского сельского поселения, главы Байчуровского сельского поселения, %</w:t>
            </w: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t>Сроки реализации</w:t>
            </w:r>
          </w:p>
          <w:p w:rsidR="00D23D4C" w:rsidRDefault="00D23D4C" w:rsidP="00D23D4C">
            <w:pPr>
              <w:rPr>
                <w:sz w:val="22"/>
                <w:szCs w:val="22"/>
              </w:rPr>
            </w:pPr>
            <w:r>
              <w:rPr>
                <w:sz w:val="22"/>
                <w:szCs w:val="22"/>
              </w:rPr>
              <w:t>подпрограммы</w:t>
            </w:r>
          </w:p>
          <w:p w:rsidR="00D23D4C" w:rsidRDefault="00D23D4C" w:rsidP="00D23D4C">
            <w:pPr>
              <w:rPr>
                <w:sz w:val="22"/>
                <w:szCs w:val="22"/>
              </w:rPr>
            </w:pPr>
            <w:r>
              <w:rPr>
                <w:sz w:val="22"/>
                <w:szCs w:val="22"/>
              </w:rPr>
              <w:t>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D23D4C" w:rsidRDefault="00D23D4C" w:rsidP="00D23D4C">
            <w:pPr>
              <w:rPr>
                <w:sz w:val="22"/>
                <w:szCs w:val="22"/>
              </w:rPr>
            </w:pPr>
          </w:p>
          <w:p w:rsidR="00D23D4C" w:rsidRDefault="00D23D4C" w:rsidP="00D23D4C">
            <w:pPr>
              <w:rPr>
                <w:sz w:val="22"/>
                <w:szCs w:val="22"/>
              </w:rPr>
            </w:pPr>
          </w:p>
          <w:p w:rsidR="00D23D4C" w:rsidRDefault="00D23D4C" w:rsidP="00D23D4C">
            <w:pPr>
              <w:rPr>
                <w:sz w:val="22"/>
                <w:szCs w:val="22"/>
              </w:rPr>
            </w:pPr>
            <w:r>
              <w:rPr>
                <w:sz w:val="22"/>
                <w:szCs w:val="22"/>
              </w:rPr>
              <w:t>2014 - 2028 годы</w:t>
            </w:r>
          </w:p>
        </w:tc>
      </w:tr>
      <w:tr w:rsidR="00D23D4C" w:rsidTr="00D23D4C">
        <w:tc>
          <w:tcPr>
            <w:tcW w:w="3510" w:type="dxa"/>
            <w:tcBorders>
              <w:top w:val="single" w:sz="4" w:space="0" w:color="auto"/>
              <w:left w:val="single" w:sz="4" w:space="0" w:color="auto"/>
              <w:bottom w:val="single" w:sz="4" w:space="0" w:color="auto"/>
              <w:right w:val="single" w:sz="4" w:space="0" w:color="auto"/>
            </w:tcBorders>
          </w:tcPr>
          <w:p w:rsidR="00D23D4C" w:rsidRDefault="00D23D4C" w:rsidP="00D23D4C">
            <w:pPr>
              <w:rPr>
                <w:sz w:val="22"/>
                <w:szCs w:val="22"/>
              </w:rPr>
            </w:pPr>
            <w:r>
              <w:rPr>
                <w:sz w:val="22"/>
                <w:szCs w:val="22"/>
              </w:rPr>
              <w:t>Объемы и источники финансирования подпрограммы</w:t>
            </w:r>
          </w:p>
          <w:p w:rsidR="00D23D4C" w:rsidRDefault="00D23D4C" w:rsidP="00D23D4C">
            <w:pPr>
              <w:rPr>
                <w:sz w:val="22"/>
                <w:szCs w:val="22"/>
              </w:rPr>
            </w:pPr>
            <w:r>
              <w:rPr>
                <w:sz w:val="22"/>
                <w:szCs w:val="22"/>
              </w:rPr>
              <w:t>муниципальной программы</w:t>
            </w:r>
          </w:p>
          <w:p w:rsidR="00D23D4C" w:rsidRDefault="00D23D4C" w:rsidP="00D23D4C">
            <w:pPr>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D23D4C" w:rsidRDefault="00D23D4C" w:rsidP="00D23D4C">
            <w:pPr>
              <w:rPr>
                <w:sz w:val="22"/>
                <w:szCs w:val="22"/>
              </w:rPr>
            </w:pPr>
            <w:r>
              <w:rPr>
                <w:sz w:val="22"/>
                <w:szCs w:val="22"/>
              </w:rPr>
              <w:t>Общий объем бюджетных ассигнований на реализацию муниципальной подпрограммы –44776,3 тыс. руб. в том числе из местного бюджета:</w:t>
            </w:r>
          </w:p>
          <w:p w:rsidR="00D23D4C" w:rsidRDefault="00D23D4C" w:rsidP="00D23D4C">
            <w:pPr>
              <w:rPr>
                <w:sz w:val="22"/>
                <w:szCs w:val="22"/>
              </w:rPr>
            </w:pPr>
            <w:r>
              <w:rPr>
                <w:sz w:val="22"/>
                <w:szCs w:val="22"/>
              </w:rPr>
              <w:t>2014 год – 1981,9 тыс. руб.</w:t>
            </w:r>
          </w:p>
          <w:p w:rsidR="00D23D4C" w:rsidRDefault="00D23D4C" w:rsidP="00D23D4C">
            <w:pPr>
              <w:rPr>
                <w:sz w:val="22"/>
                <w:szCs w:val="22"/>
              </w:rPr>
            </w:pPr>
            <w:r>
              <w:rPr>
                <w:sz w:val="22"/>
                <w:szCs w:val="22"/>
              </w:rPr>
              <w:t>2015 год – 2629,3 тыс. руб.</w:t>
            </w:r>
          </w:p>
          <w:p w:rsidR="00D23D4C" w:rsidRDefault="00D23D4C" w:rsidP="00D23D4C">
            <w:pPr>
              <w:rPr>
                <w:sz w:val="22"/>
                <w:szCs w:val="22"/>
              </w:rPr>
            </w:pPr>
            <w:r>
              <w:rPr>
                <w:sz w:val="22"/>
                <w:szCs w:val="22"/>
              </w:rPr>
              <w:t>2016 год – 2378,3 тыс. руб.</w:t>
            </w:r>
          </w:p>
          <w:p w:rsidR="00D23D4C" w:rsidRDefault="00D23D4C" w:rsidP="00D23D4C">
            <w:pPr>
              <w:rPr>
                <w:sz w:val="22"/>
                <w:szCs w:val="22"/>
              </w:rPr>
            </w:pPr>
            <w:r>
              <w:rPr>
                <w:sz w:val="22"/>
                <w:szCs w:val="22"/>
              </w:rPr>
              <w:t>2017 год – 2163,9 тыс. руб.</w:t>
            </w:r>
          </w:p>
          <w:p w:rsidR="00D23D4C" w:rsidRPr="00743FAB" w:rsidRDefault="00D23D4C" w:rsidP="00743FAB">
            <w:pPr>
              <w:rPr>
                <w:sz w:val="22"/>
                <w:szCs w:val="22"/>
              </w:rPr>
            </w:pPr>
            <w:smartTag w:uri="urn:schemas-microsoft-com:office:smarttags" w:element="metricconverter">
              <w:smartTagPr>
                <w:attr w:name="ProductID" w:val="2018 г"/>
              </w:smartTagPr>
              <w:r w:rsidRPr="00743FAB">
                <w:rPr>
                  <w:sz w:val="22"/>
                  <w:szCs w:val="22"/>
                </w:rPr>
                <w:t>2018 г</w:t>
              </w:r>
            </w:smartTag>
            <w:r w:rsidRPr="00743FAB">
              <w:rPr>
                <w:sz w:val="22"/>
                <w:szCs w:val="22"/>
              </w:rPr>
              <w:t xml:space="preserve"> – 2384,0 тыс. руб.</w:t>
            </w:r>
          </w:p>
          <w:p w:rsidR="00D23D4C" w:rsidRPr="00743FAB" w:rsidRDefault="00D23D4C" w:rsidP="00743FAB">
            <w:pPr>
              <w:rPr>
                <w:sz w:val="22"/>
                <w:szCs w:val="22"/>
              </w:rPr>
            </w:pPr>
            <w:smartTag w:uri="urn:schemas-microsoft-com:office:smarttags" w:element="metricconverter">
              <w:smartTagPr>
                <w:attr w:name="ProductID" w:val="2019 г"/>
              </w:smartTagPr>
              <w:r w:rsidRPr="00743FAB">
                <w:rPr>
                  <w:sz w:val="22"/>
                  <w:szCs w:val="22"/>
                </w:rPr>
                <w:t>2019 г</w:t>
              </w:r>
            </w:smartTag>
            <w:r w:rsidRPr="00743FAB">
              <w:rPr>
                <w:sz w:val="22"/>
                <w:szCs w:val="22"/>
              </w:rPr>
              <w:t xml:space="preserve"> – 2137,8 тыс. руб.</w:t>
            </w:r>
          </w:p>
          <w:p w:rsidR="00D23D4C" w:rsidRPr="00743FAB" w:rsidRDefault="00D23D4C" w:rsidP="00743FAB">
            <w:pPr>
              <w:rPr>
                <w:sz w:val="22"/>
                <w:szCs w:val="22"/>
              </w:rPr>
            </w:pPr>
            <w:r w:rsidRPr="00743FAB">
              <w:rPr>
                <w:sz w:val="22"/>
                <w:szCs w:val="22"/>
              </w:rPr>
              <w:t>2020г –  2913,7 тыс.руб.</w:t>
            </w:r>
          </w:p>
          <w:p w:rsidR="00D23D4C" w:rsidRPr="00743FAB" w:rsidRDefault="00D23D4C" w:rsidP="00743FAB">
            <w:pPr>
              <w:rPr>
                <w:sz w:val="22"/>
                <w:szCs w:val="22"/>
              </w:rPr>
            </w:pPr>
            <w:r w:rsidRPr="00743FAB">
              <w:rPr>
                <w:sz w:val="22"/>
                <w:szCs w:val="22"/>
              </w:rPr>
              <w:t>2021г-   3813,6 тыс. руб.</w:t>
            </w:r>
          </w:p>
          <w:p w:rsidR="00D23D4C" w:rsidRPr="00743FAB" w:rsidRDefault="00D23D4C" w:rsidP="00743FAB">
            <w:pPr>
              <w:rPr>
                <w:sz w:val="22"/>
                <w:szCs w:val="22"/>
              </w:rPr>
            </w:pPr>
            <w:r w:rsidRPr="00743FAB">
              <w:rPr>
                <w:sz w:val="22"/>
                <w:szCs w:val="22"/>
              </w:rPr>
              <w:t>2022г-    3553,5 тыс. руб.</w:t>
            </w:r>
          </w:p>
          <w:p w:rsidR="00D23D4C" w:rsidRPr="00743FAB" w:rsidRDefault="00D23D4C" w:rsidP="00743FAB">
            <w:pPr>
              <w:rPr>
                <w:sz w:val="22"/>
                <w:szCs w:val="22"/>
              </w:rPr>
            </w:pPr>
            <w:r w:rsidRPr="00743FAB">
              <w:rPr>
                <w:sz w:val="22"/>
                <w:szCs w:val="22"/>
              </w:rPr>
              <w:t>2023г-    3437,7 тыс.руб.</w:t>
            </w:r>
          </w:p>
          <w:p w:rsidR="00D23D4C" w:rsidRPr="00743FAB" w:rsidRDefault="00D23D4C" w:rsidP="00743FAB">
            <w:pPr>
              <w:rPr>
                <w:sz w:val="22"/>
                <w:szCs w:val="22"/>
              </w:rPr>
            </w:pPr>
            <w:r w:rsidRPr="00743FAB">
              <w:rPr>
                <w:sz w:val="22"/>
                <w:szCs w:val="22"/>
              </w:rPr>
              <w:t>2024 г – 4348,6 тыс. руб.</w:t>
            </w:r>
          </w:p>
          <w:p w:rsidR="00D23D4C" w:rsidRPr="00743FAB" w:rsidRDefault="00D23D4C" w:rsidP="00743FAB">
            <w:pPr>
              <w:rPr>
                <w:sz w:val="22"/>
                <w:szCs w:val="22"/>
              </w:rPr>
            </w:pPr>
            <w:r w:rsidRPr="00743FAB">
              <w:rPr>
                <w:sz w:val="22"/>
                <w:szCs w:val="22"/>
              </w:rPr>
              <w:t>2025г –  4478,0 тыс.руб.</w:t>
            </w:r>
          </w:p>
          <w:p w:rsidR="00D23D4C" w:rsidRPr="00743FAB" w:rsidRDefault="00D23D4C" w:rsidP="00743FAB">
            <w:pPr>
              <w:rPr>
                <w:sz w:val="22"/>
                <w:szCs w:val="22"/>
              </w:rPr>
            </w:pPr>
            <w:r w:rsidRPr="00743FAB">
              <w:rPr>
                <w:sz w:val="22"/>
                <w:szCs w:val="22"/>
              </w:rPr>
              <w:t>2026г-   4278,0 тыс. руб.</w:t>
            </w:r>
          </w:p>
          <w:p w:rsidR="00D23D4C" w:rsidRPr="00743FAB" w:rsidRDefault="00D23D4C" w:rsidP="00743FAB">
            <w:pPr>
              <w:rPr>
                <w:sz w:val="22"/>
                <w:szCs w:val="22"/>
              </w:rPr>
            </w:pPr>
            <w:r w:rsidRPr="00743FAB">
              <w:rPr>
                <w:sz w:val="22"/>
                <w:szCs w:val="22"/>
              </w:rPr>
              <w:t>2027г- 4278,0 тыс. руб.</w:t>
            </w:r>
          </w:p>
          <w:p w:rsidR="00D23D4C" w:rsidRPr="00743FAB" w:rsidRDefault="00D23D4C" w:rsidP="00743FAB">
            <w:pPr>
              <w:rPr>
                <w:sz w:val="22"/>
                <w:szCs w:val="22"/>
              </w:rPr>
            </w:pPr>
            <w:r w:rsidRPr="00743FAB">
              <w:rPr>
                <w:sz w:val="22"/>
                <w:szCs w:val="22"/>
              </w:rPr>
              <w:lastRenderedPageBreak/>
              <w:t>2028г-    0,0 тыс.</w:t>
            </w:r>
            <w:r w:rsidR="00743FAB">
              <w:rPr>
                <w:sz w:val="22"/>
                <w:szCs w:val="22"/>
              </w:rPr>
              <w:t xml:space="preserve"> </w:t>
            </w:r>
            <w:r w:rsidRPr="00743FAB">
              <w:rPr>
                <w:sz w:val="22"/>
                <w:szCs w:val="22"/>
              </w:rPr>
              <w:t>руб.</w:t>
            </w:r>
          </w:p>
          <w:p w:rsidR="00D23D4C" w:rsidRDefault="00D23D4C" w:rsidP="00D23D4C">
            <w:pPr>
              <w:autoSpaceDE w:val="0"/>
              <w:autoSpaceDN w:val="0"/>
              <w:adjustRightInd w:val="0"/>
              <w:rPr>
                <w:color w:val="000000"/>
              </w:rPr>
            </w:pPr>
          </w:p>
          <w:p w:rsidR="00D23D4C" w:rsidRDefault="00D23D4C" w:rsidP="00D23D4C">
            <w:pPr>
              <w:rPr>
                <w:sz w:val="22"/>
                <w:szCs w:val="22"/>
              </w:rPr>
            </w:pPr>
          </w:p>
        </w:tc>
      </w:tr>
      <w:tr w:rsidR="00D23D4C" w:rsidTr="00D23D4C">
        <w:tc>
          <w:tcPr>
            <w:tcW w:w="3510" w:type="dxa"/>
            <w:tcBorders>
              <w:top w:val="single" w:sz="4" w:space="0" w:color="auto"/>
              <w:left w:val="single" w:sz="4" w:space="0" w:color="auto"/>
              <w:bottom w:val="single" w:sz="4" w:space="0" w:color="auto"/>
              <w:right w:val="single" w:sz="4" w:space="0" w:color="auto"/>
            </w:tcBorders>
            <w:hideMark/>
          </w:tcPr>
          <w:p w:rsidR="00D23D4C" w:rsidRDefault="00D23D4C" w:rsidP="00D23D4C">
            <w:pPr>
              <w:rPr>
                <w:sz w:val="22"/>
                <w:szCs w:val="22"/>
              </w:rPr>
            </w:pPr>
            <w:r>
              <w:rPr>
                <w:sz w:val="22"/>
                <w:szCs w:val="22"/>
              </w:rPr>
              <w:lastRenderedPageBreak/>
              <w:t>Ожидаемые непосредственные результаты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D23D4C" w:rsidRDefault="00D23D4C" w:rsidP="00D23D4C">
            <w:pPr>
              <w:pStyle w:val="ConsPlusCell"/>
              <w:ind w:left="101" w:right="23"/>
              <w:rPr>
                <w:sz w:val="22"/>
                <w:szCs w:val="22"/>
              </w:rPr>
            </w:pPr>
            <w:r>
              <w:rPr>
                <w:sz w:val="22"/>
                <w:szCs w:val="22"/>
              </w:rPr>
              <w:t>1. Повышение качества подготовки муниципальных нормативных правовых актов органов местного самоуправления Байчуровского сельского поселения.</w:t>
            </w:r>
          </w:p>
          <w:p w:rsidR="00D23D4C" w:rsidRDefault="00D23D4C" w:rsidP="00D23D4C">
            <w:pPr>
              <w:pStyle w:val="ConsPlusCell"/>
              <w:ind w:left="101" w:right="23"/>
              <w:rPr>
                <w:sz w:val="22"/>
                <w:szCs w:val="22"/>
              </w:rPr>
            </w:pPr>
            <w:r>
              <w:rPr>
                <w:sz w:val="22"/>
                <w:szCs w:val="22"/>
              </w:rPr>
              <w:t>2. Повышение уровня информированности населения о деятельности органов местного самоуправления Байчуровского сельского поселения.</w:t>
            </w:r>
          </w:p>
          <w:p w:rsidR="00D23D4C" w:rsidRDefault="00D23D4C" w:rsidP="00D23D4C">
            <w:pPr>
              <w:rPr>
                <w:sz w:val="22"/>
                <w:szCs w:val="22"/>
              </w:rPr>
            </w:pPr>
            <w:r>
              <w:rPr>
                <w:sz w:val="22"/>
                <w:szCs w:val="22"/>
              </w:rPr>
              <w:t>3. Укрепление материально-технического оснащения</w:t>
            </w:r>
          </w:p>
          <w:p w:rsidR="00D23D4C" w:rsidRDefault="00D23D4C" w:rsidP="00D23D4C">
            <w:pPr>
              <w:rPr>
                <w:sz w:val="22"/>
                <w:szCs w:val="22"/>
              </w:rPr>
            </w:pPr>
            <w:r>
              <w:rPr>
                <w:sz w:val="22"/>
                <w:szCs w:val="22"/>
              </w:rPr>
              <w:t>администрации Байчуровского сельского поселения.</w:t>
            </w:r>
          </w:p>
        </w:tc>
      </w:tr>
    </w:tbl>
    <w:p w:rsidR="00D23D4C" w:rsidRPr="00743FAB" w:rsidRDefault="00D23D4C" w:rsidP="00743FAB">
      <w:pPr>
        <w:jc w:val="center"/>
        <w:rPr>
          <w:b/>
        </w:rPr>
      </w:pPr>
      <w:r>
        <w:rPr>
          <w:b/>
          <w:bCs/>
          <w:i/>
        </w:rPr>
        <w:t xml:space="preserve"> «Обеспечение реализации муниципальной программы»</w:t>
      </w:r>
    </w:p>
    <w:p w:rsidR="00D23D4C" w:rsidRDefault="00D23D4C" w:rsidP="00D23D4C">
      <w:pPr>
        <w:ind w:firstLine="708"/>
        <w:jc w:val="both"/>
        <w:rPr>
          <w:b/>
        </w:rPr>
      </w:pPr>
      <w:r>
        <w:rPr>
          <w:b/>
        </w:rPr>
        <w:t>Характеристика сферы реализации подпрограммы, описание основных проблем в указанной сфере и прогноз ее развития.</w:t>
      </w:r>
    </w:p>
    <w:p w:rsidR="00D23D4C" w:rsidRDefault="00D23D4C" w:rsidP="00D23D4C">
      <w:pPr>
        <w:jc w:val="both"/>
        <w:rPr>
          <w:sz w:val="20"/>
          <w:szCs w:val="20"/>
        </w:rPr>
      </w:pPr>
    </w:p>
    <w:p w:rsidR="00D23D4C" w:rsidRDefault="00D23D4C" w:rsidP="00D23D4C">
      <w:pPr>
        <w:ind w:firstLine="708"/>
        <w:jc w:val="both"/>
        <w:rPr>
          <w:sz w:val="24"/>
          <w:szCs w:val="24"/>
        </w:rPr>
      </w:pPr>
      <w:r>
        <w:t xml:space="preserve">Подпрограмма </w:t>
      </w:r>
      <w:r>
        <w:rPr>
          <w:bCs/>
        </w:rPr>
        <w:t xml:space="preserve">«Обеспечение реализации муниципальной программы» </w:t>
      </w:r>
      <w:r>
        <w:t xml:space="preserve"> муниципальной программы «Муниципальное управление и гражданское общество Байчуровского сельского поселения Поворинского муниципального района Воронежской области на 2014 – 2023 годы» (далее – подпрограмма) представляет собой программный документ, направленный на достижение целей и решение задач Администрации Байчуровского сельского поселения Поворинского муниципального района по материально-техническому и финансовому обеспечению деятельности аппарата.</w:t>
      </w:r>
    </w:p>
    <w:p w:rsidR="00D23D4C" w:rsidRDefault="00D23D4C" w:rsidP="00D23D4C">
      <w:pPr>
        <w:ind w:firstLine="708"/>
        <w:jc w:val="both"/>
      </w:pPr>
      <w:r>
        <w:t>В рамках ее реализации планируется осуществление мероприятий, направленных на обеспечение комплексного социально-экономического развития Байчуровского сельского поселения Поворинского муниципального района, исполнение полномочий Администрации по решению вопросов местного значения.</w:t>
      </w:r>
    </w:p>
    <w:p w:rsidR="00D23D4C" w:rsidRDefault="00D23D4C" w:rsidP="00D23D4C">
      <w:pPr>
        <w:ind w:firstLine="708"/>
        <w:jc w:val="both"/>
      </w:pPr>
      <w:r>
        <w:t>Реализация проводимой Администрацией муниципальной политики осуществляется за счет бюджетных ассигнований бюджета Байчуровского сельского поселения Поворинского муниципального района.</w:t>
      </w:r>
    </w:p>
    <w:p w:rsidR="00D23D4C" w:rsidRDefault="00D23D4C" w:rsidP="00D23D4C">
      <w:pPr>
        <w:ind w:firstLine="708"/>
        <w:jc w:val="both"/>
      </w:pPr>
      <w:r>
        <w:t>Администрация является исполнительно-распорядительным органом муниципального образования, наделенным Уставом Байчуровского сельского поселения Поворинского муниципального района Воронежской области полномочиями по решению вопросов местного значения. В настоящее время сформирована достаточно эффективная и устойчивая структура Администрации, состоящая из главы Администрации и аппарата Администрации.</w:t>
      </w:r>
    </w:p>
    <w:p w:rsidR="00D23D4C" w:rsidRDefault="00D23D4C" w:rsidP="00D23D4C">
      <w:pPr>
        <w:jc w:val="both"/>
      </w:pPr>
      <w:r>
        <w:t>Администрация осуществляет:</w:t>
      </w:r>
    </w:p>
    <w:p w:rsidR="00D23D4C" w:rsidRDefault="00D23D4C" w:rsidP="00D23D4C">
      <w:pPr>
        <w:jc w:val="both"/>
      </w:pPr>
      <w:r>
        <w:t>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Воронежской области, Устава Байчуровского сельского поселения Поворинского муниципального района Воронежской области, нормативных правовых актов Совета народных депутатов Байчуровского сельского поселения Поворинского муниципального района Воронежской области, принятых в пределах его компетенции на территории муниципального образования;</w:t>
      </w:r>
    </w:p>
    <w:p w:rsidR="00D23D4C" w:rsidRDefault="00D23D4C" w:rsidP="00D23D4C">
      <w:pPr>
        <w:jc w:val="both"/>
      </w:pPr>
      <w:r>
        <w:t>2) исполнение полномочий органов местного самоуправления поселения по решению вопросов местного значения, за исключением вопросов, отнесенных Уставом Байчуровского сельского поселения Поворинского муниципального района к компетенции Совета народных депутатов Байчуровского сельского поселения Поворинского муниципального района Воронежской области в соответствии с федеральными законами и законами Воронежской области;</w:t>
      </w:r>
    </w:p>
    <w:p w:rsidR="00D23D4C" w:rsidRDefault="00D23D4C" w:rsidP="00D23D4C">
      <w:pPr>
        <w:ind w:firstLine="708"/>
        <w:jc w:val="both"/>
      </w:pPr>
      <w:r>
        <w:lastRenderedPageBreak/>
        <w:t>К исполнительно-распорядительным полномочиям Администрации относятся следующие вопросы:</w:t>
      </w:r>
    </w:p>
    <w:p w:rsidR="00D23D4C" w:rsidRDefault="00D23D4C" w:rsidP="00D23D4C">
      <w:pPr>
        <w:jc w:val="both"/>
      </w:pPr>
      <w:r>
        <w:t>1) разработка проектов планов и программ социально-экономического развития поселения, проекта бюджета поселения, проекта программы приватизации объектов муниципальной собственности, организация их исполнения;</w:t>
      </w:r>
    </w:p>
    <w:p w:rsidR="00D23D4C" w:rsidRDefault="00D23D4C" w:rsidP="00D23D4C">
      <w:pPr>
        <w:jc w:val="both"/>
      </w:pPr>
      <w:r>
        <w:t>2) обеспечение комплексного социально-экономического развития поселения;</w:t>
      </w:r>
    </w:p>
    <w:p w:rsidR="00D23D4C" w:rsidRDefault="00D23D4C" w:rsidP="00D23D4C">
      <w:pPr>
        <w:jc w:val="both"/>
      </w:pPr>
      <w:r>
        <w:t>3) управление и распоряжение в установленном порядке имуществом, находящимся в муниципальной собственности;</w:t>
      </w:r>
    </w:p>
    <w:p w:rsidR="00D23D4C" w:rsidRDefault="00D23D4C" w:rsidP="00D23D4C">
      <w:pPr>
        <w:jc w:val="both"/>
      </w:pPr>
      <w:r>
        <w:t>4) создание муниципальных предприятий и учреждений, осуществление финансового обеспечения деятельности муниципальных казенных учреждений, а также формирование и размещение муниципального заказа;</w:t>
      </w:r>
    </w:p>
    <w:p w:rsidR="00D23D4C" w:rsidRDefault="00D23D4C" w:rsidP="00D23D4C">
      <w:pPr>
        <w:jc w:val="both"/>
      </w:pPr>
      <w:r>
        <w:t xml:space="preserve">5) осуществление иных полномочий, предусмотренных действующим федеральным и региональным законодательством, Уставом Байчуровского сельского поселения Поворинского муниципального района и иными муниципальными правовыми актами. </w:t>
      </w:r>
    </w:p>
    <w:p w:rsidR="00D23D4C" w:rsidRDefault="00D23D4C" w:rsidP="00D23D4C">
      <w:pPr>
        <w:jc w:val="both"/>
      </w:pPr>
    </w:p>
    <w:p w:rsidR="00D23D4C" w:rsidRDefault="00D23D4C" w:rsidP="00D23D4C">
      <w:pPr>
        <w:jc w:val="center"/>
        <w:rPr>
          <w:b/>
          <w:bCs/>
        </w:rPr>
      </w:pPr>
      <w:r>
        <w:rPr>
          <w:b/>
          <w:bCs/>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23D4C" w:rsidRDefault="00D23D4C" w:rsidP="00D23D4C">
      <w:pPr>
        <w:jc w:val="both"/>
        <w:rPr>
          <w:b/>
          <w:bCs/>
          <w:sz w:val="20"/>
          <w:szCs w:val="20"/>
        </w:rPr>
      </w:pPr>
    </w:p>
    <w:p w:rsidR="00D23D4C" w:rsidRDefault="00D23D4C" w:rsidP="00D23D4C">
      <w:pPr>
        <w:ind w:firstLine="708"/>
        <w:jc w:val="both"/>
        <w:rPr>
          <w:sz w:val="24"/>
          <w:szCs w:val="24"/>
        </w:rPr>
      </w:pPr>
      <w:r>
        <w:t>Исполнительные органы муниципальной власти Байчуровского сельского поселения Поворинского муниципального района в соответствии с возложенными на них полномочиями:</w:t>
      </w:r>
    </w:p>
    <w:p w:rsidR="00D23D4C" w:rsidRDefault="00D23D4C" w:rsidP="00D23D4C">
      <w:pPr>
        <w:jc w:val="both"/>
      </w:pPr>
      <w:r>
        <w:t>обеспечивают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Воронежской области, муниципальных правовых актов на территории поселения;</w:t>
      </w:r>
    </w:p>
    <w:p w:rsidR="00D23D4C" w:rsidRDefault="00D23D4C" w:rsidP="00D23D4C">
      <w:pPr>
        <w:jc w:val="both"/>
      </w:pPr>
      <w:r>
        <w:t>разрабатывают и осуществляют меры по обеспечению комплексного социально-экономического развития Байчуровского сельского поселения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координируют деятельность в соответствующих сферах.</w:t>
      </w:r>
    </w:p>
    <w:p w:rsidR="00D23D4C" w:rsidRDefault="00D23D4C" w:rsidP="00D23D4C">
      <w:pPr>
        <w:ind w:firstLine="708"/>
        <w:jc w:val="both"/>
      </w:pPr>
      <w:r>
        <w:t xml:space="preserve">В целях обеспечения деятельности Администрации необходимо системное материально-техническое и финансовое обеспечение. </w:t>
      </w:r>
    </w:p>
    <w:p w:rsidR="00D23D4C" w:rsidRDefault="00D23D4C" w:rsidP="00D23D4C">
      <w:pPr>
        <w:ind w:firstLine="708"/>
        <w:jc w:val="both"/>
      </w:pPr>
      <w:r>
        <w:t>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Байчуровского сельского поселения Поворинского муниципального района.</w:t>
      </w:r>
    </w:p>
    <w:p w:rsidR="00D23D4C" w:rsidRDefault="00D23D4C" w:rsidP="00D23D4C">
      <w:pPr>
        <w:ind w:firstLine="708"/>
        <w:jc w:val="both"/>
      </w:pPr>
      <w:r>
        <w:t>Для решения поставленной цели необходимо обеспечить решение следующих задач:</w:t>
      </w:r>
    </w:p>
    <w:p w:rsidR="00D23D4C" w:rsidRDefault="00D23D4C" w:rsidP="00D23D4C">
      <w:pPr>
        <w:jc w:val="both"/>
      </w:pPr>
      <w:r>
        <w:t>организационное, методическое, аналитическое, информационное, финансовое, материально-техническое обеспечение деятельности Администрации;</w:t>
      </w:r>
    </w:p>
    <w:p w:rsidR="00D23D4C" w:rsidRDefault="00D23D4C" w:rsidP="00D23D4C">
      <w:pPr>
        <w:jc w:val="both"/>
      </w:pPr>
      <w:r>
        <w:t>создание оптимальных условий для оптимизации и повышения эффективности реализации полномочий Администрации, переданных в соответствии с законами Воронежской области;</w:t>
      </w:r>
    </w:p>
    <w:p w:rsidR="00D23D4C" w:rsidRDefault="00D23D4C" w:rsidP="00D23D4C">
      <w:pPr>
        <w:jc w:val="both"/>
      </w:pPr>
      <w:r>
        <w:t>развитие системы информационно-справочной поддержки населения и организаций по вопросам получения муниципальных услуг;</w:t>
      </w:r>
    </w:p>
    <w:p w:rsidR="00D23D4C" w:rsidRDefault="00D23D4C" w:rsidP="00D23D4C">
      <w:pPr>
        <w:jc w:val="both"/>
      </w:pPr>
      <w:r>
        <w:lastRenderedPageBreak/>
        <w:t>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служебных и иных документов;</w:t>
      </w:r>
    </w:p>
    <w:p w:rsidR="00D23D4C" w:rsidRDefault="00D23D4C" w:rsidP="00D23D4C">
      <w:pPr>
        <w:jc w:val="both"/>
      </w:pPr>
      <w:r>
        <w:t>повышение безопасности информационных систем и систем связи Администрации.</w:t>
      </w:r>
    </w:p>
    <w:p w:rsidR="00D23D4C" w:rsidRDefault="00D23D4C" w:rsidP="00D23D4C">
      <w:pPr>
        <w:ind w:firstLine="708"/>
        <w:jc w:val="both"/>
      </w:pPr>
      <w:r>
        <w:t>Показателем, характеризующими достижение цели, является об</w:t>
      </w:r>
      <w:r>
        <w:rPr>
          <w:spacing w:val="-1"/>
        </w:rPr>
        <w:t>ес</w:t>
      </w:r>
      <w:r>
        <w:rPr>
          <w:w w:val="99"/>
        </w:rPr>
        <w:t>п</w:t>
      </w:r>
      <w:r>
        <w:t>е</w:t>
      </w:r>
      <w:r>
        <w:rPr>
          <w:spacing w:val="1"/>
        </w:rPr>
        <w:t>ч</w:t>
      </w:r>
      <w:r>
        <w:t>е</w:t>
      </w:r>
      <w:r>
        <w:rPr>
          <w:w w:val="99"/>
        </w:rPr>
        <w:t>н</w:t>
      </w:r>
      <w:r>
        <w:rPr>
          <w:spacing w:val="1"/>
          <w:w w:val="99"/>
        </w:rPr>
        <w:t>и</w:t>
      </w:r>
      <w:r>
        <w:t xml:space="preserve">е </w:t>
      </w:r>
      <w:r>
        <w:rPr>
          <w:w w:val="99"/>
        </w:rPr>
        <w:t>в</w:t>
      </w:r>
      <w:r>
        <w:rPr>
          <w:spacing w:val="-1"/>
        </w:rPr>
        <w:t>ы</w:t>
      </w:r>
      <w:r>
        <w:rPr>
          <w:w w:val="99"/>
        </w:rPr>
        <w:t>п</w:t>
      </w:r>
      <w:r>
        <w:t>о</w:t>
      </w:r>
      <w:r>
        <w:rPr>
          <w:w w:val="99"/>
        </w:rPr>
        <w:t>л</w:t>
      </w:r>
      <w:r>
        <w:rPr>
          <w:spacing w:val="1"/>
          <w:w w:val="99"/>
        </w:rPr>
        <w:t>н</w:t>
      </w:r>
      <w:r>
        <w:t>е</w:t>
      </w:r>
      <w:r>
        <w:rPr>
          <w:w w:val="99"/>
        </w:rPr>
        <w:t>н</w:t>
      </w:r>
      <w:r>
        <w:rPr>
          <w:spacing w:val="1"/>
          <w:w w:val="99"/>
        </w:rPr>
        <w:t>и</w:t>
      </w:r>
      <w:r>
        <w:t>я м</w:t>
      </w:r>
      <w:r>
        <w:rPr>
          <w:spacing w:val="-1"/>
        </w:rPr>
        <w:t>е</w:t>
      </w:r>
      <w:r>
        <w:t>ро</w:t>
      </w:r>
      <w:r>
        <w:rPr>
          <w:w w:val="99"/>
        </w:rPr>
        <w:t>п</w:t>
      </w:r>
      <w:r>
        <w:t>р</w:t>
      </w:r>
      <w:r>
        <w:rPr>
          <w:spacing w:val="1"/>
          <w:w w:val="99"/>
        </w:rPr>
        <w:t>и</w:t>
      </w:r>
      <w:r>
        <w:rPr>
          <w:spacing w:val="-1"/>
        </w:rPr>
        <w:t>я</w:t>
      </w:r>
      <w:r>
        <w:rPr>
          <w:w w:val="99"/>
        </w:rPr>
        <w:t>тий</w:t>
      </w:r>
      <w:r>
        <w:t xml:space="preserve"> </w:t>
      </w:r>
      <w:r>
        <w:rPr>
          <w:w w:val="99"/>
        </w:rPr>
        <w:t>п</w:t>
      </w:r>
      <w:r>
        <w:t>о материально-техническому и финансовому обеспечению деятельности Администрации Байчуровского сельского поселения Поворинского муниципального района.</w:t>
      </w:r>
    </w:p>
    <w:p w:rsidR="00D23D4C" w:rsidRDefault="00D23D4C" w:rsidP="00D23D4C">
      <w:pPr>
        <w:jc w:val="both"/>
      </w:pPr>
    </w:p>
    <w:p w:rsidR="00D23D4C" w:rsidRDefault="00D23D4C" w:rsidP="00D23D4C">
      <w:pPr>
        <w:jc w:val="center"/>
        <w:rPr>
          <w:b/>
        </w:rPr>
      </w:pPr>
      <w:r>
        <w:rPr>
          <w:b/>
        </w:rPr>
        <w:t>Характеристика основных мероприятий подпрограммы</w:t>
      </w:r>
    </w:p>
    <w:p w:rsidR="00D23D4C" w:rsidRDefault="00D23D4C" w:rsidP="00D23D4C">
      <w:pPr>
        <w:jc w:val="both"/>
        <w:rPr>
          <w:sz w:val="20"/>
          <w:szCs w:val="20"/>
        </w:rPr>
      </w:pPr>
    </w:p>
    <w:p w:rsidR="00D23D4C" w:rsidRDefault="00D23D4C" w:rsidP="00D23D4C">
      <w:pPr>
        <w:jc w:val="both"/>
        <w:rPr>
          <w:sz w:val="24"/>
          <w:szCs w:val="24"/>
        </w:rPr>
      </w:pPr>
      <w: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D23D4C" w:rsidRDefault="00D23D4C" w:rsidP="00D23D4C"/>
    <w:p w:rsidR="00D23D4C" w:rsidRDefault="00D23D4C" w:rsidP="00D23D4C">
      <w:pPr>
        <w:jc w:val="both"/>
      </w:pPr>
      <w:r>
        <w:t>1. Обеспечение функций органов местного  самоуправления Байчуровского сельского поселения.</w:t>
      </w:r>
    </w:p>
    <w:p w:rsidR="00D23D4C" w:rsidRDefault="00D23D4C" w:rsidP="00D23D4C">
      <w:pPr>
        <w:jc w:val="both"/>
      </w:pPr>
      <w:r>
        <w:t>2. Обеспечение деятельности главы Байчуровского сельского поселения.</w:t>
      </w:r>
    </w:p>
    <w:p w:rsidR="00D23D4C" w:rsidRDefault="00D23D4C" w:rsidP="00D23D4C">
      <w:pPr>
        <w:jc w:val="both"/>
      </w:pPr>
    </w:p>
    <w:p w:rsidR="00D23D4C" w:rsidRDefault="00D23D4C" w:rsidP="00D23D4C">
      <w:pPr>
        <w:jc w:val="center"/>
        <w:rPr>
          <w:b/>
        </w:rPr>
      </w:pPr>
      <w:r>
        <w:rPr>
          <w:b/>
        </w:rPr>
        <w:t>Характеристика мер муниципального регулирования</w:t>
      </w:r>
    </w:p>
    <w:p w:rsidR="00D23D4C" w:rsidRDefault="00D23D4C" w:rsidP="00D23D4C">
      <w:pPr>
        <w:jc w:val="center"/>
        <w:rPr>
          <w:b/>
          <w:sz w:val="20"/>
          <w:szCs w:val="20"/>
        </w:rPr>
      </w:pPr>
    </w:p>
    <w:p w:rsidR="00D23D4C" w:rsidRDefault="00D23D4C" w:rsidP="00D23D4C">
      <w:pPr>
        <w:jc w:val="both"/>
        <w:rPr>
          <w:sz w:val="24"/>
          <w:szCs w:val="24"/>
        </w:rPr>
      </w:pPr>
      <w:r>
        <w:t>Местное самоуправление осуществляется на всей территории Байчуровского сельского поселения.</w:t>
      </w:r>
    </w:p>
    <w:p w:rsidR="00D23D4C" w:rsidRDefault="00D23D4C" w:rsidP="00D23D4C">
      <w:pPr>
        <w:jc w:val="both"/>
      </w:pPr>
      <w:r>
        <w:tab/>
        <w:t>Границы территории поселения устанавливаются и изменяются законами Воронежской области в соответствии с требованиями федерального законодательства.</w:t>
      </w:r>
    </w:p>
    <w:p w:rsidR="00D23D4C" w:rsidRDefault="00D23D4C" w:rsidP="00D23D4C">
      <w:pPr>
        <w:jc w:val="both"/>
      </w:pPr>
      <w:r>
        <w:rPr>
          <w:b/>
        </w:rPr>
        <w:tab/>
      </w:r>
      <w:r>
        <w:t>Границы Байчуровского сельского поселения устанавливаются с учетом необходимости создания условий для решения вопросов местного значения.</w:t>
      </w:r>
    </w:p>
    <w:p w:rsidR="00D23D4C" w:rsidRDefault="00D23D4C" w:rsidP="00D23D4C">
      <w:pPr>
        <w:jc w:val="both"/>
      </w:pPr>
      <w:r>
        <w:t>Правовую основу местного самоуправления Байчуровского сельского поселения составляют:</w:t>
      </w:r>
    </w:p>
    <w:p w:rsidR="00D23D4C" w:rsidRDefault="00D23D4C" w:rsidP="00D23D4C">
      <w:pPr>
        <w:jc w:val="both"/>
      </w:pPr>
      <w:r>
        <w:t>- общепризнанные принципы и нормы международного права;</w:t>
      </w:r>
    </w:p>
    <w:p w:rsidR="00D23D4C" w:rsidRDefault="00D23D4C" w:rsidP="00D23D4C">
      <w:pPr>
        <w:jc w:val="both"/>
      </w:pPr>
      <w:r>
        <w:t>- международные договоры Российской Федерации;</w:t>
      </w:r>
    </w:p>
    <w:p w:rsidR="00D23D4C" w:rsidRDefault="00D23D4C" w:rsidP="00D23D4C">
      <w:pPr>
        <w:jc w:val="both"/>
      </w:pPr>
      <w:r>
        <w:t>- Конституция Российской Федерации;</w:t>
      </w:r>
    </w:p>
    <w:p w:rsidR="00D23D4C" w:rsidRDefault="00D23D4C" w:rsidP="00D23D4C">
      <w:pPr>
        <w:jc w:val="both"/>
      </w:pPr>
      <w:r>
        <w:t>- Федеральные конституционные законы;</w:t>
      </w:r>
    </w:p>
    <w:p w:rsidR="00D23D4C" w:rsidRDefault="00D23D4C" w:rsidP="00D23D4C">
      <w:pPr>
        <w:jc w:val="both"/>
      </w:pPr>
      <w:r>
        <w:t>- Федеральный закон от 06.10.2003 года № 131-ФЗ «Об общих принципах организации местного самоуправления в Российской Федерации»;</w:t>
      </w:r>
    </w:p>
    <w:p w:rsidR="00D23D4C" w:rsidRDefault="00D23D4C" w:rsidP="00D23D4C">
      <w:pPr>
        <w:jc w:val="both"/>
      </w:pPr>
      <w:r>
        <w:t>- другие федеральные законы;</w:t>
      </w:r>
    </w:p>
    <w:p w:rsidR="00D23D4C" w:rsidRDefault="00D23D4C" w:rsidP="00D23D4C">
      <w:pPr>
        <w:jc w:val="both"/>
      </w:pPr>
      <w:r>
        <w:t>-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D23D4C" w:rsidRDefault="00D23D4C" w:rsidP="00D23D4C">
      <w:pPr>
        <w:jc w:val="both"/>
      </w:pPr>
      <w:r>
        <w:t>- законы и иные нормативные правовые акты Воронежской области;</w:t>
      </w:r>
    </w:p>
    <w:p w:rsidR="00D23D4C" w:rsidRDefault="00D23D4C" w:rsidP="00D23D4C">
      <w:pPr>
        <w:jc w:val="both"/>
      </w:pPr>
      <w:r>
        <w:t>- Устав Байчуровского сельского поселения;</w:t>
      </w:r>
    </w:p>
    <w:p w:rsidR="00D23D4C" w:rsidRDefault="00D23D4C" w:rsidP="00D23D4C">
      <w:pPr>
        <w:jc w:val="both"/>
      </w:pPr>
      <w:r>
        <w:t>- иные муниципальные правовые акты Байчуровского сельского поселения.</w:t>
      </w:r>
    </w:p>
    <w:p w:rsidR="00D23D4C" w:rsidRDefault="00D23D4C" w:rsidP="00D23D4C">
      <w:pPr>
        <w:jc w:val="both"/>
        <w:rPr>
          <w:b/>
          <w:bCs/>
        </w:rPr>
      </w:pPr>
    </w:p>
    <w:p w:rsidR="00D23D4C" w:rsidRDefault="00D23D4C" w:rsidP="00D23D4C">
      <w:pPr>
        <w:jc w:val="center"/>
        <w:rPr>
          <w:b/>
          <w:bCs/>
        </w:rPr>
      </w:pPr>
      <w:r>
        <w:rPr>
          <w:b/>
          <w:bCs/>
        </w:rPr>
        <w:t>Финансовое обеспечение реализации подпрограммы</w:t>
      </w:r>
    </w:p>
    <w:p w:rsidR="00D23D4C" w:rsidRDefault="00D23D4C" w:rsidP="00D23D4C">
      <w:pPr>
        <w:jc w:val="both"/>
        <w:rPr>
          <w:b/>
          <w:bCs/>
          <w:sz w:val="20"/>
          <w:szCs w:val="20"/>
        </w:rPr>
      </w:pPr>
    </w:p>
    <w:p w:rsidR="00D23D4C" w:rsidRDefault="00D23D4C" w:rsidP="00D23D4C">
      <w:pPr>
        <w:rPr>
          <w:sz w:val="22"/>
          <w:szCs w:val="22"/>
        </w:rPr>
      </w:pPr>
      <w:r>
        <w:rPr>
          <w:sz w:val="22"/>
          <w:szCs w:val="22"/>
        </w:rPr>
        <w:t>Общий объем бюджетных ассигнований на реализацию муниципальной подпрограммы –44776,3 тыс. руб. в том числе из местного бюджета:</w:t>
      </w:r>
    </w:p>
    <w:p w:rsidR="00D23D4C" w:rsidRDefault="00D23D4C" w:rsidP="00D23D4C">
      <w:pPr>
        <w:rPr>
          <w:sz w:val="22"/>
          <w:szCs w:val="22"/>
        </w:rPr>
      </w:pPr>
      <w:r>
        <w:rPr>
          <w:sz w:val="22"/>
          <w:szCs w:val="22"/>
        </w:rPr>
        <w:t>2014 год – 1981,9 тыс. руб.</w:t>
      </w:r>
    </w:p>
    <w:p w:rsidR="00D23D4C" w:rsidRDefault="00D23D4C" w:rsidP="00D23D4C">
      <w:pPr>
        <w:rPr>
          <w:sz w:val="22"/>
          <w:szCs w:val="22"/>
        </w:rPr>
      </w:pPr>
      <w:r>
        <w:rPr>
          <w:sz w:val="22"/>
          <w:szCs w:val="22"/>
        </w:rPr>
        <w:lastRenderedPageBreak/>
        <w:t>2015 год – 2629,3 тыс. руб.</w:t>
      </w:r>
    </w:p>
    <w:p w:rsidR="00D23D4C" w:rsidRDefault="00D23D4C" w:rsidP="00D23D4C">
      <w:pPr>
        <w:rPr>
          <w:sz w:val="22"/>
          <w:szCs w:val="22"/>
        </w:rPr>
      </w:pPr>
      <w:r>
        <w:rPr>
          <w:sz w:val="22"/>
          <w:szCs w:val="22"/>
        </w:rPr>
        <w:t>2016 год – 2378,3 тыс. руб.</w:t>
      </w:r>
    </w:p>
    <w:p w:rsidR="00D23D4C" w:rsidRDefault="00D23D4C" w:rsidP="00D23D4C">
      <w:pPr>
        <w:rPr>
          <w:sz w:val="22"/>
          <w:szCs w:val="22"/>
        </w:rPr>
      </w:pPr>
      <w:r>
        <w:rPr>
          <w:sz w:val="22"/>
          <w:szCs w:val="22"/>
        </w:rPr>
        <w:t>2017 год – 2163,9 тыс. руб.</w:t>
      </w:r>
    </w:p>
    <w:p w:rsidR="00D23D4C" w:rsidRPr="00743FAB" w:rsidRDefault="00D23D4C" w:rsidP="00743FAB">
      <w:pPr>
        <w:rPr>
          <w:sz w:val="22"/>
          <w:szCs w:val="22"/>
        </w:rPr>
      </w:pPr>
      <w:smartTag w:uri="urn:schemas-microsoft-com:office:smarttags" w:element="metricconverter">
        <w:smartTagPr>
          <w:attr w:name="ProductID" w:val="2018 г"/>
        </w:smartTagPr>
        <w:r w:rsidRPr="00743FAB">
          <w:rPr>
            <w:sz w:val="22"/>
            <w:szCs w:val="22"/>
          </w:rPr>
          <w:t>2018 г</w:t>
        </w:r>
      </w:smartTag>
      <w:r w:rsidRPr="00743FAB">
        <w:rPr>
          <w:sz w:val="22"/>
          <w:szCs w:val="22"/>
        </w:rPr>
        <w:t xml:space="preserve"> – 2384,0 тыс. руб.</w:t>
      </w:r>
    </w:p>
    <w:p w:rsidR="00D23D4C" w:rsidRPr="00743FAB" w:rsidRDefault="00D23D4C" w:rsidP="00743FAB">
      <w:pPr>
        <w:rPr>
          <w:sz w:val="22"/>
          <w:szCs w:val="22"/>
        </w:rPr>
      </w:pPr>
      <w:smartTag w:uri="urn:schemas-microsoft-com:office:smarttags" w:element="metricconverter">
        <w:smartTagPr>
          <w:attr w:name="ProductID" w:val="2019 г"/>
        </w:smartTagPr>
        <w:r w:rsidRPr="00743FAB">
          <w:rPr>
            <w:sz w:val="22"/>
            <w:szCs w:val="22"/>
          </w:rPr>
          <w:t>2019 г</w:t>
        </w:r>
      </w:smartTag>
      <w:r w:rsidRPr="00743FAB">
        <w:rPr>
          <w:sz w:val="22"/>
          <w:szCs w:val="22"/>
        </w:rPr>
        <w:t xml:space="preserve"> – 2137,8 тыс. руб.</w:t>
      </w:r>
    </w:p>
    <w:p w:rsidR="00D23D4C" w:rsidRPr="00743FAB" w:rsidRDefault="00D23D4C" w:rsidP="00743FAB">
      <w:pPr>
        <w:rPr>
          <w:sz w:val="22"/>
          <w:szCs w:val="22"/>
        </w:rPr>
      </w:pPr>
      <w:r w:rsidRPr="00743FAB">
        <w:rPr>
          <w:sz w:val="22"/>
          <w:szCs w:val="22"/>
        </w:rPr>
        <w:t>2020г –  2913,7 тыс.</w:t>
      </w:r>
      <w:r w:rsidR="00743FAB">
        <w:rPr>
          <w:sz w:val="22"/>
          <w:szCs w:val="22"/>
        </w:rPr>
        <w:t xml:space="preserve"> </w:t>
      </w:r>
      <w:r w:rsidRPr="00743FAB">
        <w:rPr>
          <w:sz w:val="22"/>
          <w:szCs w:val="22"/>
        </w:rPr>
        <w:t>руб.</w:t>
      </w:r>
    </w:p>
    <w:p w:rsidR="00D23D4C" w:rsidRPr="00743FAB" w:rsidRDefault="00D23D4C" w:rsidP="00743FAB">
      <w:pPr>
        <w:rPr>
          <w:sz w:val="22"/>
          <w:szCs w:val="22"/>
        </w:rPr>
      </w:pPr>
      <w:r w:rsidRPr="00743FAB">
        <w:rPr>
          <w:sz w:val="22"/>
          <w:szCs w:val="22"/>
        </w:rPr>
        <w:t>2021г-   3813,6 тыс. руб.</w:t>
      </w:r>
    </w:p>
    <w:p w:rsidR="00D23D4C" w:rsidRPr="00743FAB" w:rsidRDefault="00D23D4C" w:rsidP="00743FAB">
      <w:pPr>
        <w:rPr>
          <w:sz w:val="22"/>
          <w:szCs w:val="22"/>
        </w:rPr>
      </w:pPr>
      <w:r w:rsidRPr="00743FAB">
        <w:rPr>
          <w:sz w:val="22"/>
          <w:szCs w:val="22"/>
        </w:rPr>
        <w:t>2022г-    3553,5 тыс. руб.</w:t>
      </w:r>
    </w:p>
    <w:p w:rsidR="00D23D4C" w:rsidRPr="00743FAB" w:rsidRDefault="00D23D4C" w:rsidP="00743FAB">
      <w:pPr>
        <w:rPr>
          <w:sz w:val="22"/>
          <w:szCs w:val="22"/>
        </w:rPr>
      </w:pPr>
      <w:r w:rsidRPr="00743FAB">
        <w:rPr>
          <w:sz w:val="22"/>
          <w:szCs w:val="22"/>
        </w:rPr>
        <w:t>2023г-    3437,7 тыс.</w:t>
      </w:r>
      <w:r w:rsidR="00743FAB">
        <w:rPr>
          <w:sz w:val="22"/>
          <w:szCs w:val="22"/>
        </w:rPr>
        <w:t xml:space="preserve"> </w:t>
      </w:r>
      <w:r w:rsidRPr="00743FAB">
        <w:rPr>
          <w:sz w:val="22"/>
          <w:szCs w:val="22"/>
        </w:rPr>
        <w:t>руб.</w:t>
      </w:r>
    </w:p>
    <w:p w:rsidR="00D23D4C" w:rsidRPr="00743FAB" w:rsidRDefault="00D23D4C" w:rsidP="00743FAB">
      <w:pPr>
        <w:rPr>
          <w:sz w:val="22"/>
          <w:szCs w:val="22"/>
        </w:rPr>
      </w:pPr>
      <w:r w:rsidRPr="00743FAB">
        <w:rPr>
          <w:sz w:val="22"/>
          <w:szCs w:val="22"/>
        </w:rPr>
        <w:t>2024 г – 4348,6 тыс. руб.</w:t>
      </w:r>
    </w:p>
    <w:p w:rsidR="00D23D4C" w:rsidRPr="00743FAB" w:rsidRDefault="00D23D4C" w:rsidP="00743FAB">
      <w:pPr>
        <w:rPr>
          <w:sz w:val="22"/>
          <w:szCs w:val="22"/>
        </w:rPr>
      </w:pPr>
      <w:r w:rsidRPr="00743FAB">
        <w:rPr>
          <w:sz w:val="22"/>
          <w:szCs w:val="22"/>
        </w:rPr>
        <w:t>2025г –  4478,0 тыс.</w:t>
      </w:r>
      <w:r w:rsidR="00743FAB">
        <w:rPr>
          <w:sz w:val="22"/>
          <w:szCs w:val="22"/>
        </w:rPr>
        <w:t xml:space="preserve"> </w:t>
      </w:r>
      <w:r w:rsidRPr="00743FAB">
        <w:rPr>
          <w:sz w:val="22"/>
          <w:szCs w:val="22"/>
        </w:rPr>
        <w:t>руб.</w:t>
      </w:r>
    </w:p>
    <w:p w:rsidR="00D23D4C" w:rsidRPr="00743FAB" w:rsidRDefault="00D23D4C" w:rsidP="00743FAB">
      <w:pPr>
        <w:rPr>
          <w:sz w:val="22"/>
          <w:szCs w:val="22"/>
        </w:rPr>
      </w:pPr>
      <w:r w:rsidRPr="00743FAB">
        <w:rPr>
          <w:sz w:val="22"/>
          <w:szCs w:val="22"/>
        </w:rPr>
        <w:t>2026г-   4278,0 тыс. руб.</w:t>
      </w:r>
    </w:p>
    <w:p w:rsidR="00D23D4C" w:rsidRPr="00743FAB" w:rsidRDefault="00D23D4C" w:rsidP="00743FAB">
      <w:pPr>
        <w:rPr>
          <w:sz w:val="22"/>
          <w:szCs w:val="22"/>
        </w:rPr>
      </w:pPr>
      <w:r w:rsidRPr="00743FAB">
        <w:rPr>
          <w:sz w:val="22"/>
          <w:szCs w:val="22"/>
        </w:rPr>
        <w:t>2027г- 4278,0 тыс. руб.</w:t>
      </w:r>
    </w:p>
    <w:p w:rsidR="00D23D4C" w:rsidRPr="00743FAB" w:rsidRDefault="00D23D4C" w:rsidP="00743FAB">
      <w:pPr>
        <w:rPr>
          <w:sz w:val="22"/>
          <w:szCs w:val="22"/>
        </w:rPr>
      </w:pPr>
      <w:r w:rsidRPr="00743FAB">
        <w:rPr>
          <w:sz w:val="22"/>
          <w:szCs w:val="22"/>
        </w:rPr>
        <w:t>2028г-    0,0 тыс.</w:t>
      </w:r>
      <w:r w:rsidR="00743FAB">
        <w:rPr>
          <w:sz w:val="22"/>
          <w:szCs w:val="22"/>
        </w:rPr>
        <w:t xml:space="preserve"> </w:t>
      </w:r>
      <w:r w:rsidRPr="00743FAB">
        <w:rPr>
          <w:sz w:val="22"/>
          <w:szCs w:val="22"/>
        </w:rPr>
        <w:t>руб.</w:t>
      </w:r>
    </w:p>
    <w:p w:rsidR="00D23D4C" w:rsidRDefault="00D23D4C" w:rsidP="00D23D4C">
      <w:pPr>
        <w:autoSpaceDE w:val="0"/>
        <w:autoSpaceDN w:val="0"/>
        <w:adjustRightInd w:val="0"/>
        <w:rPr>
          <w:color w:val="000000"/>
        </w:rPr>
      </w:pPr>
    </w:p>
    <w:p w:rsidR="00D23D4C" w:rsidRDefault="00D23D4C" w:rsidP="00D23D4C">
      <w:pPr>
        <w:jc w:val="both"/>
        <w:rPr>
          <w:b/>
          <w:bCs/>
        </w:rPr>
      </w:pPr>
      <w:r>
        <w:rPr>
          <w:b/>
          <w:bCs/>
        </w:rPr>
        <w:t>Анализ рисков реализации подпрограммы и описание мер управления рисками реализации подпрограммы</w:t>
      </w:r>
    </w:p>
    <w:p w:rsidR="00D23D4C" w:rsidRDefault="00D23D4C" w:rsidP="00D23D4C">
      <w:pPr>
        <w:jc w:val="center"/>
        <w:rPr>
          <w:b/>
          <w:bCs/>
          <w:sz w:val="20"/>
          <w:szCs w:val="20"/>
        </w:rPr>
      </w:pPr>
    </w:p>
    <w:p w:rsidR="00D23D4C" w:rsidRDefault="00D23D4C" w:rsidP="00D23D4C">
      <w:pPr>
        <w:jc w:val="both"/>
        <w:rPr>
          <w:sz w:val="24"/>
          <w:szCs w:val="24"/>
        </w:rPr>
      </w:pPr>
      <w:r>
        <w:t xml:space="preserve">В процессе реализации государственной программы могут проявиться внешние и внутренние риски. </w:t>
      </w:r>
    </w:p>
    <w:p w:rsidR="00D23D4C" w:rsidRDefault="00D23D4C" w:rsidP="00D23D4C">
      <w:pPr>
        <w:jc w:val="both"/>
      </w:pPr>
      <w:r>
        <w:t>Внешние риски и меры по управлению ими:</w:t>
      </w:r>
    </w:p>
    <w:p w:rsidR="00D23D4C" w:rsidRDefault="00D23D4C" w:rsidP="00D23D4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4302"/>
        <w:gridCol w:w="5387"/>
      </w:tblGrid>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Риск</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Меры по управлению</w:t>
            </w:r>
          </w:p>
        </w:tc>
      </w:tr>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1</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Сокращение объемов ассигнований на реализацию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Акцент в муниципальной программе сделан на административные мероприятия, что позволит снизить коэффициент эластичности между достижением целей муниципальной программы и объемом ассигнований  </w:t>
            </w:r>
          </w:p>
        </w:tc>
      </w:tr>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2</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 некоммерческими организациями </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В указанном случае ряд мероприятий муниципальной программы будет заменен другими, соответствующими изменившимся требованиям законодательства, но при этом позволяющими обеспечить достижение запланированных показателей эффективности</w:t>
            </w:r>
          </w:p>
        </w:tc>
      </w:tr>
    </w:tbl>
    <w:p w:rsidR="00D23D4C" w:rsidRDefault="00D23D4C" w:rsidP="00D23D4C"/>
    <w:p w:rsidR="00D23D4C" w:rsidRDefault="00D23D4C" w:rsidP="00D23D4C">
      <w:r>
        <w:t>Внутренние риски и меры по управлению ими:</w:t>
      </w:r>
    </w:p>
    <w:p w:rsidR="00D23D4C" w:rsidRDefault="00D23D4C" w:rsidP="00D23D4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4302"/>
        <w:gridCol w:w="5387"/>
      </w:tblGrid>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Риск</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Меры по управлению</w:t>
            </w:r>
          </w:p>
        </w:tc>
      </w:tr>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1</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Недостаточный уровень эффективности внутренних организационных процессов муниципальной программы, что приведет к неисполнению закрепленных мероприятий</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Общий план мероприятий по реализации муниципальной программы позволит оперативно отслеживать и реагировать на ситуацию с ее неисполнением. </w:t>
            </w:r>
          </w:p>
        </w:tc>
      </w:tr>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2.</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Недостаточная профессиональная компетентность сотрудников муниципальной программы </w:t>
            </w:r>
          </w:p>
        </w:tc>
        <w:tc>
          <w:tcPr>
            <w:tcW w:w="5387"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В рамках расходов муниципальной программы предусмотрены мероприятия по повышению профессиональной компетентности сотрудников </w:t>
            </w:r>
          </w:p>
        </w:tc>
      </w:tr>
      <w:tr w:rsidR="00D23D4C" w:rsidTr="00D23D4C">
        <w:tc>
          <w:tcPr>
            <w:tcW w:w="484"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 xml:space="preserve">3. </w:t>
            </w:r>
          </w:p>
        </w:tc>
        <w:tc>
          <w:tcPr>
            <w:tcW w:w="4302" w:type="dxa"/>
            <w:tcBorders>
              <w:top w:val="single" w:sz="4" w:space="0" w:color="auto"/>
              <w:left w:val="single" w:sz="4" w:space="0" w:color="auto"/>
              <w:bottom w:val="single" w:sz="4" w:space="0" w:color="auto"/>
              <w:right w:val="single" w:sz="4" w:space="0" w:color="auto"/>
            </w:tcBorders>
            <w:hideMark/>
          </w:tcPr>
          <w:p w:rsidR="00D23D4C" w:rsidRDefault="00D23D4C">
            <w:pPr>
              <w:rPr>
                <w:sz w:val="20"/>
                <w:szCs w:val="20"/>
              </w:rPr>
            </w:pPr>
            <w:r>
              <w:rPr>
                <w:sz w:val="20"/>
                <w:szCs w:val="20"/>
              </w:rPr>
              <w:t>Риски, связанные с увеличением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5387" w:type="dxa"/>
            <w:tcBorders>
              <w:top w:val="single" w:sz="4" w:space="0" w:color="auto"/>
              <w:left w:val="single" w:sz="4" w:space="0" w:color="auto"/>
              <w:bottom w:val="single" w:sz="4" w:space="0" w:color="auto"/>
              <w:right w:val="single" w:sz="4" w:space="0" w:color="auto"/>
            </w:tcBorders>
          </w:tcPr>
          <w:p w:rsidR="00D23D4C" w:rsidRDefault="00D23D4C">
            <w:pPr>
              <w:rPr>
                <w:sz w:val="20"/>
                <w:szCs w:val="20"/>
              </w:rPr>
            </w:pPr>
            <w:r>
              <w:rPr>
                <w:sz w:val="20"/>
                <w:szCs w:val="20"/>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p w:rsidR="00D23D4C" w:rsidRDefault="00D23D4C">
            <w:pPr>
              <w:rPr>
                <w:sz w:val="20"/>
                <w:szCs w:val="20"/>
              </w:rPr>
            </w:pPr>
          </w:p>
        </w:tc>
      </w:tr>
    </w:tbl>
    <w:p w:rsidR="00D23D4C" w:rsidRDefault="00D23D4C" w:rsidP="00D23D4C">
      <w:pPr>
        <w:jc w:val="center"/>
        <w:rPr>
          <w:b/>
          <w:bCs/>
        </w:rPr>
      </w:pPr>
    </w:p>
    <w:p w:rsidR="00D23D4C" w:rsidRDefault="00D23D4C" w:rsidP="00D23D4C">
      <w:pPr>
        <w:jc w:val="center"/>
        <w:rPr>
          <w:b/>
          <w:bCs/>
        </w:rPr>
      </w:pPr>
      <w:r>
        <w:rPr>
          <w:b/>
          <w:bCs/>
        </w:rPr>
        <w:t>Оценка эффективности реализации подпрограммы</w:t>
      </w:r>
    </w:p>
    <w:p w:rsidR="00D23D4C" w:rsidRDefault="00D23D4C" w:rsidP="00D23D4C">
      <w:pPr>
        <w:jc w:val="center"/>
        <w:rPr>
          <w:b/>
          <w:bCs/>
          <w:sz w:val="20"/>
          <w:szCs w:val="20"/>
        </w:rPr>
      </w:pPr>
    </w:p>
    <w:p w:rsidR="00D23D4C" w:rsidRDefault="00D23D4C" w:rsidP="00D23D4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Об</w:t>
      </w:r>
      <w:r>
        <w:rPr>
          <w:rFonts w:ascii="Times New Roman" w:hAnsi="Times New Roman" w:cs="Times New Roman"/>
          <w:spacing w:val="-1"/>
          <w:sz w:val="24"/>
          <w:szCs w:val="24"/>
        </w:rPr>
        <w:t>ес</w:t>
      </w:r>
      <w:r>
        <w:rPr>
          <w:rFonts w:ascii="Times New Roman" w:hAnsi="Times New Roman" w:cs="Times New Roman"/>
          <w:w w:val="99"/>
          <w:sz w:val="24"/>
          <w:szCs w:val="24"/>
        </w:rPr>
        <w:t>п</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w w:val="99"/>
          <w:sz w:val="24"/>
          <w:szCs w:val="24"/>
        </w:rPr>
        <w:t>н</w:t>
      </w:r>
      <w:r>
        <w:rPr>
          <w:rFonts w:ascii="Times New Roman" w:hAnsi="Times New Roman" w:cs="Times New Roman"/>
          <w:spacing w:val="1"/>
          <w:w w:val="99"/>
          <w:sz w:val="24"/>
          <w:szCs w:val="24"/>
        </w:rPr>
        <w:t>и</w:t>
      </w:r>
      <w:r>
        <w:rPr>
          <w:rFonts w:ascii="Times New Roman" w:hAnsi="Times New Roman" w:cs="Times New Roman"/>
          <w:sz w:val="24"/>
          <w:szCs w:val="24"/>
        </w:rPr>
        <w:t xml:space="preserve">е </w:t>
      </w:r>
      <w:r>
        <w:rPr>
          <w:rFonts w:ascii="Times New Roman" w:hAnsi="Times New Roman" w:cs="Times New Roman"/>
          <w:w w:val="99"/>
          <w:sz w:val="24"/>
          <w:szCs w:val="24"/>
        </w:rPr>
        <w:t>в</w:t>
      </w:r>
      <w:r>
        <w:rPr>
          <w:rFonts w:ascii="Times New Roman" w:hAnsi="Times New Roman" w:cs="Times New Roman"/>
          <w:spacing w:val="-1"/>
          <w:sz w:val="24"/>
          <w:szCs w:val="24"/>
        </w:rPr>
        <w:t>ы</w:t>
      </w:r>
      <w:r>
        <w:rPr>
          <w:rFonts w:ascii="Times New Roman" w:hAnsi="Times New Roman" w:cs="Times New Roman"/>
          <w:w w:val="99"/>
          <w:sz w:val="24"/>
          <w:szCs w:val="24"/>
        </w:rPr>
        <w:t>п</w:t>
      </w:r>
      <w:r>
        <w:rPr>
          <w:rFonts w:ascii="Times New Roman" w:hAnsi="Times New Roman" w:cs="Times New Roman"/>
          <w:sz w:val="24"/>
          <w:szCs w:val="24"/>
        </w:rPr>
        <w:t>о</w:t>
      </w:r>
      <w:r>
        <w:rPr>
          <w:rFonts w:ascii="Times New Roman" w:hAnsi="Times New Roman" w:cs="Times New Roman"/>
          <w:w w:val="99"/>
          <w:sz w:val="24"/>
          <w:szCs w:val="24"/>
        </w:rPr>
        <w:t>л</w:t>
      </w:r>
      <w:r>
        <w:rPr>
          <w:rFonts w:ascii="Times New Roman" w:hAnsi="Times New Roman" w:cs="Times New Roman"/>
          <w:spacing w:val="1"/>
          <w:w w:val="99"/>
          <w:sz w:val="24"/>
          <w:szCs w:val="24"/>
        </w:rPr>
        <w:t>н</w:t>
      </w:r>
      <w:r>
        <w:rPr>
          <w:rFonts w:ascii="Times New Roman" w:hAnsi="Times New Roman" w:cs="Times New Roman"/>
          <w:sz w:val="24"/>
          <w:szCs w:val="24"/>
        </w:rPr>
        <w:t>е</w:t>
      </w:r>
      <w:r>
        <w:rPr>
          <w:rFonts w:ascii="Times New Roman" w:hAnsi="Times New Roman" w:cs="Times New Roman"/>
          <w:w w:val="99"/>
          <w:sz w:val="24"/>
          <w:szCs w:val="24"/>
        </w:rPr>
        <w:t>н</w:t>
      </w:r>
      <w:r>
        <w:rPr>
          <w:rFonts w:ascii="Times New Roman" w:hAnsi="Times New Roman" w:cs="Times New Roman"/>
          <w:spacing w:val="1"/>
          <w:w w:val="99"/>
          <w:sz w:val="24"/>
          <w:szCs w:val="24"/>
        </w:rPr>
        <w:t>и</w:t>
      </w:r>
      <w:r>
        <w:rPr>
          <w:rFonts w:ascii="Times New Roman" w:hAnsi="Times New Roman" w:cs="Times New Roman"/>
          <w:sz w:val="24"/>
          <w:szCs w:val="24"/>
        </w:rPr>
        <w:t>я м</w:t>
      </w:r>
      <w:r>
        <w:rPr>
          <w:rFonts w:ascii="Times New Roman" w:hAnsi="Times New Roman" w:cs="Times New Roman"/>
          <w:spacing w:val="-1"/>
          <w:sz w:val="24"/>
          <w:szCs w:val="24"/>
        </w:rPr>
        <w:t>е</w:t>
      </w:r>
      <w:r>
        <w:rPr>
          <w:rFonts w:ascii="Times New Roman" w:hAnsi="Times New Roman" w:cs="Times New Roman"/>
          <w:sz w:val="24"/>
          <w:szCs w:val="24"/>
        </w:rPr>
        <w:t>ро</w:t>
      </w:r>
      <w:r>
        <w:rPr>
          <w:rFonts w:ascii="Times New Roman" w:hAnsi="Times New Roman" w:cs="Times New Roman"/>
          <w:w w:val="99"/>
          <w:sz w:val="24"/>
          <w:szCs w:val="24"/>
        </w:rPr>
        <w:t>п</w:t>
      </w:r>
      <w:r>
        <w:rPr>
          <w:rFonts w:ascii="Times New Roman" w:hAnsi="Times New Roman" w:cs="Times New Roman"/>
          <w:sz w:val="24"/>
          <w:szCs w:val="24"/>
        </w:rPr>
        <w:t>р</w:t>
      </w:r>
      <w:r>
        <w:rPr>
          <w:rFonts w:ascii="Times New Roman" w:hAnsi="Times New Roman" w:cs="Times New Roman"/>
          <w:spacing w:val="1"/>
          <w:w w:val="99"/>
          <w:sz w:val="24"/>
          <w:szCs w:val="24"/>
        </w:rPr>
        <w:t>и</w:t>
      </w:r>
      <w:r>
        <w:rPr>
          <w:rFonts w:ascii="Times New Roman" w:hAnsi="Times New Roman" w:cs="Times New Roman"/>
          <w:spacing w:val="-1"/>
          <w:sz w:val="24"/>
          <w:szCs w:val="24"/>
        </w:rPr>
        <w:t>я</w:t>
      </w:r>
      <w:r>
        <w:rPr>
          <w:rFonts w:ascii="Times New Roman" w:hAnsi="Times New Roman" w:cs="Times New Roman"/>
          <w:w w:val="99"/>
          <w:sz w:val="24"/>
          <w:szCs w:val="24"/>
        </w:rPr>
        <w:t>тий</w:t>
      </w:r>
      <w:r>
        <w:rPr>
          <w:rFonts w:ascii="Times New Roman" w:hAnsi="Times New Roman" w:cs="Times New Roman"/>
          <w:sz w:val="24"/>
          <w:szCs w:val="24"/>
        </w:rPr>
        <w:t xml:space="preserve"> </w:t>
      </w:r>
      <w:r>
        <w:rPr>
          <w:rFonts w:ascii="Times New Roman" w:hAnsi="Times New Roman" w:cs="Times New Roman"/>
          <w:w w:val="99"/>
          <w:sz w:val="24"/>
          <w:szCs w:val="24"/>
        </w:rPr>
        <w:t>п</w:t>
      </w:r>
      <w:r>
        <w:rPr>
          <w:rFonts w:ascii="Times New Roman" w:hAnsi="Times New Roman" w:cs="Times New Roman"/>
          <w:sz w:val="24"/>
          <w:szCs w:val="24"/>
        </w:rPr>
        <w:t>о материально-техническому и финансовому обеспечению деятельности Администрации Байчуровского сельского поселения Поворинского муниципального района к 2028 году на 90 %.</w:t>
      </w:r>
    </w:p>
    <w:p w:rsidR="00D23D4C" w:rsidRDefault="00D23D4C" w:rsidP="00D23D4C">
      <w:pPr>
        <w:pStyle w:val="ConsPlusNormal"/>
        <w:widowControl/>
        <w:ind w:firstLine="708"/>
        <w:jc w:val="both"/>
        <w:rPr>
          <w:rFonts w:ascii="Times New Roman" w:hAnsi="Times New Roman" w:cs="Times New Roman"/>
          <w:sz w:val="24"/>
          <w:szCs w:val="24"/>
        </w:rPr>
      </w:pPr>
    </w:p>
    <w:p w:rsidR="00D23D4C" w:rsidRDefault="00D23D4C" w:rsidP="00D23D4C">
      <w:pPr>
        <w:pStyle w:val="ConsPlusNormal"/>
        <w:widowControl/>
        <w:ind w:firstLine="708"/>
        <w:jc w:val="both"/>
        <w:rPr>
          <w:rFonts w:ascii="Times New Roman" w:hAnsi="Times New Roman" w:cs="Times New Roman"/>
          <w:sz w:val="24"/>
          <w:szCs w:val="24"/>
        </w:rPr>
      </w:pPr>
    </w:p>
    <w:p w:rsidR="00743FAB" w:rsidRDefault="00743FAB" w:rsidP="00D23D4C">
      <w:pPr>
        <w:jc w:val="center"/>
        <w:rPr>
          <w:b/>
          <w:bCs/>
          <w:sz w:val="28"/>
          <w:szCs w:val="28"/>
        </w:rPr>
      </w:pPr>
    </w:p>
    <w:p w:rsidR="00743FAB" w:rsidRDefault="00743FAB" w:rsidP="00D23D4C">
      <w:pPr>
        <w:jc w:val="center"/>
        <w:rPr>
          <w:b/>
          <w:bCs/>
          <w:sz w:val="28"/>
          <w:szCs w:val="28"/>
        </w:rPr>
      </w:pPr>
    </w:p>
    <w:p w:rsidR="00743FAB" w:rsidRDefault="00743FAB" w:rsidP="00D23D4C">
      <w:pPr>
        <w:jc w:val="center"/>
        <w:rPr>
          <w:b/>
          <w:bCs/>
          <w:sz w:val="28"/>
          <w:szCs w:val="28"/>
        </w:rPr>
      </w:pPr>
    </w:p>
    <w:p w:rsidR="00743FAB" w:rsidRDefault="00743FAB" w:rsidP="00D23D4C">
      <w:pPr>
        <w:jc w:val="center"/>
        <w:rPr>
          <w:b/>
          <w:bCs/>
          <w:sz w:val="28"/>
          <w:szCs w:val="28"/>
        </w:rPr>
      </w:pPr>
    </w:p>
    <w:p w:rsidR="00D23D4C" w:rsidRDefault="00D23D4C" w:rsidP="00D23D4C">
      <w:pPr>
        <w:jc w:val="center"/>
        <w:rPr>
          <w:b/>
          <w:bCs/>
          <w:sz w:val="28"/>
          <w:szCs w:val="28"/>
        </w:rPr>
      </w:pPr>
      <w:r>
        <w:rPr>
          <w:b/>
          <w:bCs/>
          <w:sz w:val="28"/>
          <w:szCs w:val="28"/>
        </w:rPr>
        <w:t>Подпрограмма 2</w:t>
      </w:r>
    </w:p>
    <w:p w:rsidR="00D23D4C" w:rsidRDefault="00D23D4C" w:rsidP="00D23D4C">
      <w:pPr>
        <w:jc w:val="center"/>
        <w:rPr>
          <w:b/>
          <w:bCs/>
          <w:sz w:val="20"/>
          <w:szCs w:val="20"/>
        </w:rPr>
      </w:pPr>
      <w:r>
        <w:rPr>
          <w:b/>
          <w:bCs/>
          <w:sz w:val="28"/>
          <w:szCs w:val="28"/>
        </w:rPr>
        <w:t>«Управление муниципальными финансами»</w:t>
      </w:r>
    </w:p>
    <w:p w:rsidR="00D23D4C" w:rsidRDefault="00D23D4C" w:rsidP="00D23D4C">
      <w:pPr>
        <w:jc w:val="center"/>
        <w:rPr>
          <w:b/>
          <w:bCs/>
          <w:sz w:val="24"/>
          <w:szCs w:val="24"/>
        </w:rPr>
      </w:pPr>
      <w:r>
        <w:rPr>
          <w:b/>
          <w:bCs/>
        </w:rPr>
        <w:t xml:space="preserve">муниципальной программы </w:t>
      </w:r>
    </w:p>
    <w:p w:rsidR="00D23D4C" w:rsidRDefault="00D23D4C" w:rsidP="00D23D4C">
      <w:pPr>
        <w:jc w:val="center"/>
        <w:rPr>
          <w:b/>
          <w:bCs/>
        </w:rPr>
      </w:pPr>
      <w:r>
        <w:rPr>
          <w:b/>
          <w:bCs/>
        </w:rPr>
        <w:t xml:space="preserve">«Муниципальное управление и гражданское общество </w:t>
      </w:r>
    </w:p>
    <w:p w:rsidR="00D23D4C" w:rsidRDefault="00D23D4C" w:rsidP="00D23D4C">
      <w:pPr>
        <w:jc w:val="center"/>
        <w:rPr>
          <w:b/>
        </w:rPr>
      </w:pPr>
      <w:r>
        <w:rPr>
          <w:b/>
        </w:rPr>
        <w:t xml:space="preserve">Байчуровского сельского поселения </w:t>
      </w:r>
    </w:p>
    <w:p w:rsidR="00D23D4C" w:rsidRDefault="00D23D4C" w:rsidP="00D23D4C">
      <w:pPr>
        <w:jc w:val="center"/>
        <w:rPr>
          <w:b/>
          <w:bCs/>
        </w:rPr>
      </w:pPr>
      <w:r>
        <w:rPr>
          <w:b/>
        </w:rPr>
        <w:t>Поворинского муниципального района</w:t>
      </w:r>
      <w:r>
        <w:rPr>
          <w:b/>
          <w:bCs/>
        </w:rPr>
        <w:t xml:space="preserve"> Воронежской области </w:t>
      </w:r>
    </w:p>
    <w:p w:rsidR="00D23D4C" w:rsidRDefault="00D23D4C" w:rsidP="00D23D4C">
      <w:pPr>
        <w:jc w:val="center"/>
      </w:pPr>
      <w:r>
        <w:rPr>
          <w:b/>
          <w:bCs/>
        </w:rPr>
        <w:t>на 2014 – 2028 годы»</w:t>
      </w:r>
      <w:r>
        <w:t xml:space="preserve"> </w:t>
      </w:r>
    </w:p>
    <w:p w:rsidR="00D23D4C" w:rsidRDefault="00D23D4C" w:rsidP="00D23D4C">
      <w:pPr>
        <w:shd w:val="clear" w:color="auto" w:fill="FFFFFF"/>
        <w:ind w:firstLine="540"/>
        <w:jc w:val="center"/>
        <w:rPr>
          <w:b/>
          <w:bCs/>
          <w:i/>
          <w:sz w:val="20"/>
          <w:szCs w:val="20"/>
        </w:rPr>
      </w:pPr>
    </w:p>
    <w:p w:rsidR="00D23D4C" w:rsidRDefault="00D23D4C" w:rsidP="00D23D4C">
      <w:pPr>
        <w:shd w:val="clear" w:color="auto" w:fill="FFFFFF"/>
        <w:ind w:firstLine="540"/>
        <w:jc w:val="center"/>
        <w:rPr>
          <w:b/>
          <w:bCs/>
          <w:i/>
          <w:sz w:val="24"/>
          <w:szCs w:val="24"/>
        </w:rPr>
      </w:pPr>
      <w:r>
        <w:rPr>
          <w:b/>
          <w:bCs/>
          <w:i/>
        </w:rPr>
        <w:t>Паспорт</w:t>
      </w:r>
    </w:p>
    <w:p w:rsidR="00D23D4C" w:rsidRDefault="00D23D4C" w:rsidP="00D23D4C">
      <w:pPr>
        <w:jc w:val="center"/>
        <w:rPr>
          <w:b/>
          <w:bCs/>
          <w:i/>
        </w:rPr>
      </w:pPr>
      <w:r>
        <w:rPr>
          <w:b/>
          <w:bCs/>
          <w:i/>
        </w:rPr>
        <w:t>Подпрограммы «Управление муниципальными финансами»</w:t>
      </w:r>
    </w:p>
    <w:tbl>
      <w:tblPr>
        <w:tblpPr w:leftFromText="180" w:rightFromText="180" w:vertAnchor="text" w:horzAnchor="margin" w:tblpXSpec="center" w:tblpY="117"/>
        <w:tblW w:w="10245" w:type="dxa"/>
        <w:tblLayout w:type="fixed"/>
        <w:tblCellMar>
          <w:left w:w="40" w:type="dxa"/>
          <w:right w:w="40" w:type="dxa"/>
        </w:tblCellMar>
        <w:tblLook w:val="04A0" w:firstRow="1" w:lastRow="0" w:firstColumn="1" w:lastColumn="0" w:noHBand="0" w:noVBand="1"/>
      </w:tblPr>
      <w:tblGrid>
        <w:gridCol w:w="2591"/>
        <w:gridCol w:w="1843"/>
        <w:gridCol w:w="2842"/>
        <w:gridCol w:w="2969"/>
      </w:tblGrid>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Исполнители подпрограммы муниципальной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sz w:val="22"/>
                <w:szCs w:val="22"/>
              </w:rPr>
              <w:t>Администрация Байчуровского сельского поселения Поворинского муниципального района Воронежской области</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pacing w:val="-2"/>
                <w:sz w:val="22"/>
                <w:szCs w:val="22"/>
              </w:rPr>
              <w:t>Основные мероприятия, входящие в состав подпрограммы муниципальной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bCs/>
                <w:sz w:val="22"/>
                <w:szCs w:val="22"/>
              </w:rPr>
              <w:t>1.Управление муниципальными финансами</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Цель подпрограммы муниципальной</w:t>
            </w:r>
            <w:r>
              <w:rPr>
                <w:bCs/>
                <w:spacing w:val="-2"/>
                <w:sz w:val="22"/>
                <w:szCs w:val="22"/>
              </w:rPr>
              <w:t xml:space="preserve">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spacing w:val="-5"/>
                <w:sz w:val="22"/>
                <w:szCs w:val="22"/>
              </w:rPr>
              <w:t xml:space="preserve">Создание условий для  эффективного управления </w:t>
            </w:r>
            <w:r>
              <w:rPr>
                <w:sz w:val="22"/>
                <w:szCs w:val="22"/>
              </w:rPr>
              <w:t>финансами администрации Байчуровского сельского поселения</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Задачи подпрограммы муниципальной</w:t>
            </w:r>
            <w:r>
              <w:rPr>
                <w:bCs/>
                <w:spacing w:val="-2"/>
                <w:sz w:val="22"/>
                <w:szCs w:val="22"/>
              </w:rPr>
              <w:t xml:space="preserve">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sz w:val="22"/>
                <w:szCs w:val="22"/>
              </w:rPr>
              <w:t>1. Совершенствование нормативного правового регулирования бюджетного процесса в Байчуровском сельском поселении.</w:t>
            </w:r>
          </w:p>
          <w:p w:rsidR="00D23D4C" w:rsidRDefault="00D23D4C" w:rsidP="00D23D4C">
            <w:pPr>
              <w:shd w:val="clear" w:color="auto" w:fill="FFFFFF"/>
              <w:tabs>
                <w:tab w:val="left" w:pos="1190"/>
              </w:tabs>
              <w:ind w:left="141"/>
              <w:rPr>
                <w:sz w:val="22"/>
                <w:szCs w:val="22"/>
              </w:rPr>
            </w:pPr>
            <w:r>
              <w:rPr>
                <w:sz w:val="22"/>
                <w:szCs w:val="22"/>
              </w:rPr>
              <w:t>2.</w:t>
            </w:r>
            <w:r>
              <w:rPr>
                <w:spacing w:val="-6"/>
                <w:sz w:val="22"/>
                <w:szCs w:val="22"/>
              </w:rPr>
              <w:t xml:space="preserve">Совершенствование процедур составления и организации исполнения  </w:t>
            </w:r>
            <w:r>
              <w:rPr>
                <w:sz w:val="22"/>
                <w:szCs w:val="22"/>
              </w:rPr>
              <w:t>бюджета, своевременное и качественное составление отчетности.</w:t>
            </w:r>
          </w:p>
          <w:p w:rsidR="00D23D4C" w:rsidRDefault="00D23D4C" w:rsidP="00D23D4C">
            <w:pPr>
              <w:shd w:val="clear" w:color="auto" w:fill="FFFFFF"/>
              <w:tabs>
                <w:tab w:val="left" w:pos="1162"/>
              </w:tabs>
              <w:ind w:left="141"/>
              <w:rPr>
                <w:sz w:val="22"/>
                <w:szCs w:val="22"/>
              </w:rPr>
            </w:pPr>
            <w:r>
              <w:rPr>
                <w:sz w:val="22"/>
                <w:szCs w:val="22"/>
              </w:rPr>
              <w:t>3.Эффективное управление муниципальным долгом администрации Байчуровского сельского поселения</w:t>
            </w:r>
          </w:p>
          <w:p w:rsidR="00D23D4C" w:rsidRDefault="00D23D4C" w:rsidP="00D23D4C">
            <w:pPr>
              <w:shd w:val="clear" w:color="auto" w:fill="FFFFFF"/>
              <w:tabs>
                <w:tab w:val="left" w:pos="1162"/>
              </w:tabs>
              <w:ind w:left="141"/>
              <w:rPr>
                <w:sz w:val="22"/>
                <w:szCs w:val="22"/>
              </w:rPr>
            </w:pPr>
            <w:r>
              <w:rPr>
                <w:sz w:val="22"/>
                <w:szCs w:val="22"/>
              </w:rPr>
              <w:t>4.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D23D4C" w:rsidRDefault="00D23D4C" w:rsidP="00D23D4C">
            <w:pPr>
              <w:shd w:val="clear" w:color="auto" w:fill="FFFFFF"/>
              <w:ind w:left="141"/>
              <w:rPr>
                <w:sz w:val="22"/>
                <w:szCs w:val="22"/>
              </w:rPr>
            </w:pPr>
            <w:r>
              <w:rPr>
                <w:sz w:val="22"/>
                <w:szCs w:val="22"/>
              </w:rPr>
              <w:t>5. Обеспечение доступности информации о бюджетном процессе в администрации Байчуровского сельского поселения.</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 xml:space="preserve">Целевые </w:t>
            </w:r>
            <w:r>
              <w:rPr>
                <w:bCs/>
                <w:spacing w:val="-2"/>
                <w:sz w:val="22"/>
                <w:szCs w:val="22"/>
              </w:rPr>
              <w:t xml:space="preserve">индикаторы и </w:t>
            </w:r>
            <w:r>
              <w:rPr>
                <w:bCs/>
                <w:sz w:val="22"/>
                <w:szCs w:val="22"/>
              </w:rPr>
              <w:t xml:space="preserve">показатели подпрограммы </w:t>
            </w:r>
            <w:r>
              <w:rPr>
                <w:bCs/>
                <w:spacing w:val="-2"/>
                <w:sz w:val="22"/>
                <w:szCs w:val="22"/>
              </w:rPr>
              <w:t>муниципальной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pStyle w:val="af"/>
              <w:ind w:left="141"/>
              <w:rPr>
                <w:sz w:val="22"/>
                <w:szCs w:val="22"/>
              </w:rPr>
            </w:pPr>
            <w:r>
              <w:rPr>
                <w:sz w:val="22"/>
                <w:szCs w:val="22"/>
              </w:rPr>
              <w:t>1. Своевременное внесение изменений в решение о бюджетном процессе в Байчуровском сельском поселении в соответствии с требованиями действующего федерального бюджетного законодательства.</w:t>
            </w:r>
          </w:p>
          <w:p w:rsidR="00D23D4C" w:rsidRDefault="00D23D4C" w:rsidP="00D23D4C">
            <w:pPr>
              <w:pStyle w:val="af"/>
              <w:ind w:left="141"/>
              <w:rPr>
                <w:sz w:val="22"/>
                <w:szCs w:val="22"/>
              </w:rPr>
            </w:pPr>
            <w:r>
              <w:rPr>
                <w:sz w:val="22"/>
                <w:szCs w:val="22"/>
              </w:rPr>
              <w:t>2. Соблюдение порядка и сроков разработки проекта  бюджета, установленных правовым актом администрации Байчуровского сельского поселения.</w:t>
            </w:r>
          </w:p>
          <w:p w:rsidR="00D23D4C" w:rsidRDefault="00D23D4C" w:rsidP="00D23D4C">
            <w:pPr>
              <w:pStyle w:val="af"/>
              <w:ind w:left="141"/>
              <w:rPr>
                <w:sz w:val="22"/>
                <w:szCs w:val="22"/>
              </w:rPr>
            </w:pPr>
            <w:r>
              <w:rPr>
                <w:sz w:val="22"/>
                <w:szCs w:val="22"/>
              </w:rPr>
              <w:t>3. Составление и утверждение  бюджетной росписи  бюджета сельского поселения в сроки, установленные бюджетным законодательством Российской Федерации.</w:t>
            </w:r>
          </w:p>
          <w:p w:rsidR="00D23D4C" w:rsidRDefault="00D23D4C" w:rsidP="00D23D4C">
            <w:pPr>
              <w:pStyle w:val="af"/>
              <w:ind w:left="141"/>
              <w:rPr>
                <w:sz w:val="22"/>
                <w:szCs w:val="22"/>
              </w:rPr>
            </w:pPr>
            <w:r>
              <w:rPr>
                <w:sz w:val="22"/>
                <w:szCs w:val="22"/>
              </w:rPr>
              <w:lastRenderedPageBreak/>
              <w:t>4. Составление и представление в Совет народных депутатов Байчуровского сельского поселения Поворинского муниципального района годового отчета об исполнении  бюджета в сроки, установленные бюджетным законодательством Российской Федерации.</w:t>
            </w:r>
          </w:p>
          <w:p w:rsidR="00D23D4C" w:rsidRDefault="00D23D4C" w:rsidP="00D23D4C">
            <w:pPr>
              <w:pStyle w:val="af"/>
              <w:ind w:left="141"/>
              <w:rPr>
                <w:sz w:val="22"/>
                <w:szCs w:val="22"/>
              </w:rPr>
            </w:pPr>
            <w:r>
              <w:rPr>
                <w:sz w:val="22"/>
                <w:szCs w:val="22"/>
              </w:rPr>
              <w:t xml:space="preserve">  6. Доля расходов на обслуживание муниципального долга в общем объеме расходов  бюджета (за исключением расходов, которые осуществляются за счет субвенций из федерального и областного бюджетов).</w:t>
            </w:r>
          </w:p>
          <w:p w:rsidR="00D23D4C" w:rsidRDefault="00D23D4C" w:rsidP="00D23D4C">
            <w:pPr>
              <w:shd w:val="clear" w:color="auto" w:fill="FFFFFF"/>
              <w:tabs>
                <w:tab w:val="left" w:pos="0"/>
              </w:tabs>
              <w:ind w:left="141"/>
              <w:rPr>
                <w:sz w:val="22"/>
                <w:szCs w:val="22"/>
              </w:rPr>
            </w:pPr>
            <w:r>
              <w:rPr>
                <w:sz w:val="22"/>
                <w:szCs w:val="22"/>
              </w:rPr>
              <w:t>7. Проведение публичных слушаний по проекту  бюджета на очередной финансовый год и плановый период и по годовому отчету об исполнении бюджета Байчуровского сельского поселения.</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pacing w:val="-2"/>
                <w:sz w:val="22"/>
                <w:szCs w:val="22"/>
              </w:rPr>
              <w:lastRenderedPageBreak/>
              <w:t xml:space="preserve">Сроки </w:t>
            </w:r>
            <w:r>
              <w:rPr>
                <w:bCs/>
                <w:sz w:val="22"/>
                <w:szCs w:val="22"/>
              </w:rPr>
              <w:t xml:space="preserve">реализации подпрограммы муниципальной </w:t>
            </w:r>
            <w:r>
              <w:rPr>
                <w:bCs/>
                <w:spacing w:val="-2"/>
                <w:sz w:val="22"/>
                <w:szCs w:val="22"/>
              </w:rPr>
              <w:t>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23D4C" w:rsidRDefault="00D23D4C" w:rsidP="00D23D4C">
            <w:pPr>
              <w:shd w:val="clear" w:color="auto" w:fill="FFFFFF"/>
              <w:jc w:val="both"/>
              <w:rPr>
                <w:sz w:val="22"/>
                <w:szCs w:val="22"/>
              </w:rPr>
            </w:pPr>
            <w:r>
              <w:rPr>
                <w:sz w:val="22"/>
                <w:szCs w:val="22"/>
              </w:rPr>
              <w:t xml:space="preserve">   2014 —2028 годы</w:t>
            </w:r>
          </w:p>
        </w:tc>
      </w:tr>
      <w:tr w:rsidR="00D23D4C" w:rsidTr="00D23D4C">
        <w:tc>
          <w:tcPr>
            <w:tcW w:w="2591" w:type="dxa"/>
            <w:vMerge w:val="restart"/>
            <w:tcBorders>
              <w:top w:val="single" w:sz="6" w:space="0" w:color="auto"/>
              <w:left w:val="single" w:sz="6" w:space="0" w:color="auto"/>
              <w:bottom w:val="nil"/>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sz w:val="22"/>
                <w:szCs w:val="22"/>
              </w:rPr>
              <w:t>Объем бюджетных ассигнований на реализацию подпрограммы из средств бюджета составляет – 30,0</w:t>
            </w:r>
            <w:r>
              <w:rPr>
                <w:color w:val="FF0000"/>
                <w:sz w:val="22"/>
                <w:szCs w:val="22"/>
              </w:rPr>
              <w:t xml:space="preserve"> </w:t>
            </w:r>
            <w:r>
              <w:rPr>
                <w:sz w:val="22"/>
                <w:szCs w:val="22"/>
              </w:rPr>
              <w:t>тыс. руб.;</w:t>
            </w:r>
          </w:p>
          <w:p w:rsidR="00D23D4C" w:rsidRDefault="00D23D4C" w:rsidP="00D23D4C">
            <w:pPr>
              <w:shd w:val="clear" w:color="auto" w:fill="FFFFFF"/>
              <w:ind w:left="141"/>
              <w:rPr>
                <w:sz w:val="22"/>
                <w:szCs w:val="22"/>
              </w:rPr>
            </w:pPr>
            <w:r>
              <w:rPr>
                <w:sz w:val="22"/>
                <w:szCs w:val="22"/>
              </w:rPr>
              <w:t>Объем бюджетных ассигнований на реализацию муниципальной подпрограммы по годам составляет (тыс. руб.):</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Всего</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rPr>
                <w:sz w:val="22"/>
                <w:szCs w:val="22"/>
              </w:rPr>
            </w:pPr>
            <w:r>
              <w:rPr>
                <w:spacing w:val="-2"/>
                <w:sz w:val="22"/>
                <w:szCs w:val="22"/>
              </w:rPr>
              <w:t>Местный бюджет</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2014</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jc w:val="center"/>
              <w:rPr>
                <w:sz w:val="22"/>
                <w:szCs w:val="22"/>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sz w:val="22"/>
                <w:szCs w:val="22"/>
              </w:rPr>
              <w:t xml:space="preserve">                 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2015</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 xml:space="preserve">         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 xml:space="preserve">      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2016</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jc w:val="center"/>
              <w:rPr>
                <w:sz w:val="22"/>
                <w:szCs w:val="22"/>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 xml:space="preserve">      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2017</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jc w:val="center"/>
              <w:rPr>
                <w:sz w:val="22"/>
                <w:szCs w:val="22"/>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 xml:space="preserve">      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2018</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jc w:val="center"/>
              <w:rPr>
                <w:sz w:val="22"/>
                <w:szCs w:val="22"/>
              </w:rPr>
            </w:pPr>
            <w:r>
              <w:rPr>
                <w:sz w:val="22"/>
                <w:szCs w:val="22"/>
              </w:rPr>
              <w:t>10,0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 xml:space="preserve">        10,0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2019</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2020</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r>
      <w:tr w:rsidR="00D23D4C" w:rsidTr="00D23D4C">
        <w:tc>
          <w:tcPr>
            <w:tcW w:w="2591" w:type="dxa"/>
            <w:vMerge/>
            <w:tcBorders>
              <w:top w:val="single" w:sz="6" w:space="0" w:color="auto"/>
              <w:left w:val="single" w:sz="6" w:space="0" w:color="auto"/>
              <w:bottom w:val="nil"/>
              <w:right w:val="single" w:sz="6" w:space="0" w:color="auto"/>
            </w:tcBorders>
            <w:vAlign w:val="center"/>
            <w:hideMark/>
          </w:tcPr>
          <w:p w:rsidR="00D23D4C" w:rsidRDefault="00D23D4C" w:rsidP="00D23D4C">
            <w:pP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2021</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2022</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2023</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4"/>
                <w:szCs w:val="24"/>
              </w:rPr>
            </w:pPr>
            <w:r>
              <w:rPr>
                <w:sz w:val="22"/>
                <w:szCs w:val="22"/>
              </w:rPr>
              <w:t>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2024</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2025</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2026</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2027</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10,0</w:t>
            </w:r>
          </w:p>
        </w:tc>
      </w:tr>
      <w:tr w:rsidR="00D23D4C" w:rsidTr="00D23D4C">
        <w:tc>
          <w:tcPr>
            <w:tcW w:w="2591" w:type="dxa"/>
            <w:tcBorders>
              <w:top w:val="nil"/>
              <w:left w:val="single" w:sz="6" w:space="0" w:color="auto"/>
              <w:bottom w:val="nil"/>
              <w:right w:val="single" w:sz="6" w:space="0" w:color="auto"/>
            </w:tcBorders>
            <w:shd w:val="clear" w:color="auto" w:fill="FFFFFF"/>
          </w:tcPr>
          <w:p w:rsidR="00D23D4C" w:rsidRDefault="00D23D4C" w:rsidP="00D23D4C">
            <w:pPr>
              <w:ind w:firstLine="540"/>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ind w:left="141" w:firstLine="540"/>
              <w:rPr>
                <w:sz w:val="22"/>
                <w:szCs w:val="22"/>
              </w:rPr>
            </w:pPr>
            <w:r>
              <w:rPr>
                <w:sz w:val="22"/>
                <w:szCs w:val="22"/>
              </w:rPr>
              <w:t>2028</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0,0</w:t>
            </w:r>
          </w:p>
        </w:tc>
        <w:tc>
          <w:tcPr>
            <w:tcW w:w="2969"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jc w:val="center"/>
              <w:rPr>
                <w:sz w:val="22"/>
                <w:szCs w:val="22"/>
              </w:rPr>
            </w:pPr>
            <w:r>
              <w:rPr>
                <w:sz w:val="22"/>
                <w:szCs w:val="22"/>
              </w:rPr>
              <w:t>0,0</w:t>
            </w:r>
          </w:p>
        </w:tc>
      </w:tr>
      <w:tr w:rsidR="00D23D4C" w:rsidTr="00D23D4C">
        <w:tc>
          <w:tcPr>
            <w:tcW w:w="259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rPr>
                <w:sz w:val="22"/>
                <w:szCs w:val="22"/>
              </w:rPr>
            </w:pPr>
            <w:r>
              <w:rPr>
                <w:bCs/>
                <w:sz w:val="22"/>
                <w:szCs w:val="22"/>
              </w:rPr>
              <w:t>Ожидаемые непосредственные результаты реализации подпрограммы муниципальной программы</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rsidP="00D23D4C">
            <w:pPr>
              <w:shd w:val="clear" w:color="auto" w:fill="FFFFFF"/>
              <w:tabs>
                <w:tab w:val="left" w:pos="1190"/>
              </w:tabs>
              <w:ind w:left="141"/>
              <w:rPr>
                <w:sz w:val="22"/>
                <w:szCs w:val="22"/>
              </w:rPr>
            </w:pPr>
            <w:r>
              <w:rPr>
                <w:sz w:val="22"/>
                <w:szCs w:val="22"/>
              </w:rPr>
              <w:t>1. Повышение обоснованности, эффективности и прозрачности бюджетных расходов.</w:t>
            </w:r>
          </w:p>
          <w:p w:rsidR="00D23D4C" w:rsidRDefault="00D23D4C" w:rsidP="00D23D4C">
            <w:pPr>
              <w:shd w:val="clear" w:color="auto" w:fill="FFFFFF"/>
              <w:tabs>
                <w:tab w:val="left" w:pos="1190"/>
              </w:tabs>
              <w:ind w:left="141"/>
              <w:rPr>
                <w:sz w:val="22"/>
                <w:szCs w:val="22"/>
              </w:rPr>
            </w:pPr>
            <w:r>
              <w:rPr>
                <w:sz w:val="22"/>
                <w:szCs w:val="22"/>
              </w:rPr>
              <w:t>2. Разработка и внесение в администрацию Байчуровского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D23D4C" w:rsidRDefault="00D23D4C" w:rsidP="00D23D4C">
            <w:pPr>
              <w:pStyle w:val="ConsPlusCell"/>
              <w:ind w:left="141"/>
              <w:rPr>
                <w:spacing w:val="-6"/>
                <w:sz w:val="22"/>
                <w:szCs w:val="22"/>
              </w:rPr>
            </w:pPr>
            <w:r>
              <w:rPr>
                <w:sz w:val="22"/>
                <w:szCs w:val="22"/>
              </w:rPr>
              <w:t>3. Утверждение решением Совета народных депутатов Байчуровского сельского поселения отчета об исполнении бюджета в сроки, установленные бюджетным законодательством Российской Федерации.</w:t>
            </w:r>
          </w:p>
        </w:tc>
      </w:tr>
    </w:tbl>
    <w:p w:rsidR="00D23D4C" w:rsidRDefault="00D23D4C" w:rsidP="00D23D4C">
      <w:pPr>
        <w:jc w:val="center"/>
        <w:rPr>
          <w:b/>
          <w:bCs/>
          <w:i/>
        </w:rPr>
      </w:pPr>
    </w:p>
    <w:p w:rsidR="00D23D4C" w:rsidRDefault="00D23D4C" w:rsidP="00D23D4C">
      <w:pPr>
        <w:rPr>
          <w:b/>
          <w:bCs/>
        </w:rPr>
      </w:pPr>
    </w:p>
    <w:p w:rsidR="00D23D4C" w:rsidRDefault="00D23D4C" w:rsidP="00605F29">
      <w:pPr>
        <w:numPr>
          <w:ilvl w:val="0"/>
          <w:numId w:val="2"/>
        </w:numPr>
        <w:jc w:val="center"/>
        <w:rPr>
          <w:b/>
        </w:rPr>
      </w:pPr>
      <w:r>
        <w:rPr>
          <w:b/>
        </w:rPr>
        <w:t>Характеристика сферы реализации подпрограммы, описание основных проблем в указанной сфере и прогноз ее развития</w:t>
      </w:r>
    </w:p>
    <w:p w:rsidR="00D23D4C" w:rsidRDefault="00D23D4C" w:rsidP="00D23D4C">
      <w:pPr>
        <w:ind w:firstLine="540"/>
        <w:jc w:val="both"/>
      </w:pPr>
    </w:p>
    <w:p w:rsidR="00D23D4C" w:rsidRDefault="00D23D4C" w:rsidP="00D23D4C">
      <w:pPr>
        <w:ind w:firstLine="540"/>
        <w:jc w:val="both"/>
        <w:rPr>
          <w:b/>
        </w:rPr>
      </w:pPr>
      <w:r>
        <w:t xml:space="preserve">В 2010-2012 годах была проведена реформа системы финансового обеспечения муниципальных услуг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w:t>
      </w:r>
      <w:r>
        <w:lastRenderedPageBreak/>
        <w:t>методических рекомендаций. Правоприменительная практика потребует их развития, поскольку практическая их реализация незавершенна, п</w:t>
      </w:r>
      <w:r>
        <w:rPr>
          <w:lang w:eastAsia="en-US"/>
        </w:rPr>
        <w:t>оэтому использовать результаты незавершенного процесса реформирования системы финансового обеспечения муниципальных услуг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w:t>
      </w:r>
    </w:p>
    <w:p w:rsidR="00D23D4C" w:rsidRDefault="00D23D4C" w:rsidP="00605F29">
      <w:pPr>
        <w:numPr>
          <w:ilvl w:val="0"/>
          <w:numId w:val="2"/>
        </w:numPr>
        <w:shd w:val="clear" w:color="auto" w:fill="FFFFFF"/>
        <w:tabs>
          <w:tab w:val="left" w:pos="955"/>
          <w:tab w:val="left" w:pos="1286"/>
          <w:tab w:val="left" w:pos="2275"/>
          <w:tab w:val="left" w:pos="3619"/>
          <w:tab w:val="left" w:pos="5016"/>
          <w:tab w:val="left" w:pos="6600"/>
          <w:tab w:val="left" w:pos="8021"/>
        </w:tabs>
        <w:spacing w:before="278"/>
        <w:jc w:val="center"/>
        <w:rPr>
          <w:b/>
          <w:bCs/>
        </w:rPr>
      </w:pPr>
      <w:r>
        <w:rPr>
          <w:b/>
          <w:bCs/>
        </w:rPr>
        <w:t>З</w:t>
      </w:r>
      <w:r>
        <w:rPr>
          <w:b/>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b/>
          <w:bCs/>
        </w:rPr>
        <w:t>.</w:t>
      </w:r>
    </w:p>
    <w:p w:rsidR="00D23D4C" w:rsidRDefault="00D23D4C" w:rsidP="00D23D4C">
      <w:pPr>
        <w:shd w:val="clear" w:color="auto" w:fill="FFFFFF"/>
        <w:ind w:firstLine="540"/>
      </w:pPr>
    </w:p>
    <w:p w:rsidR="00D23D4C" w:rsidRDefault="00D23D4C" w:rsidP="00D23D4C">
      <w:pPr>
        <w:shd w:val="clear" w:color="auto" w:fill="FFFFFF"/>
        <w:ind w:firstLine="540"/>
        <w:jc w:val="both"/>
      </w:pPr>
      <w:r>
        <w:rPr>
          <w:bCs/>
        </w:rPr>
        <w:t>Целью</w:t>
      </w:r>
      <w:r>
        <w:rPr>
          <w:b/>
          <w:bCs/>
        </w:rPr>
        <w:t xml:space="preserve"> </w:t>
      </w:r>
      <w:r>
        <w:t xml:space="preserve">подпрограммы является </w:t>
      </w:r>
      <w:r>
        <w:rPr>
          <w:spacing w:val="-5"/>
        </w:rPr>
        <w:t xml:space="preserve">создание условий эффективного управления муниципальными </w:t>
      </w:r>
      <w:r>
        <w:t>финансами Байчуровского сельского поселения</w:t>
      </w:r>
    </w:p>
    <w:p w:rsidR="00D23D4C" w:rsidRDefault="00D23D4C" w:rsidP="00D23D4C">
      <w:pPr>
        <w:shd w:val="clear" w:color="auto" w:fill="FFFFFF"/>
        <w:ind w:firstLine="540"/>
        <w:jc w:val="both"/>
      </w:pPr>
      <w:r>
        <w:rPr>
          <w:spacing w:val="-9"/>
        </w:rPr>
        <w:t xml:space="preserve">Достижение цели подпрограммы требует решения ее задач путем реализации </w:t>
      </w:r>
      <w:r>
        <w:t xml:space="preserve">соответствующих основных мероприятий подпрограммы. </w:t>
      </w:r>
    </w:p>
    <w:p w:rsidR="00D23D4C" w:rsidRDefault="00D23D4C" w:rsidP="00D23D4C">
      <w:pPr>
        <w:shd w:val="clear" w:color="auto" w:fill="FFFFFF"/>
        <w:ind w:firstLine="540"/>
        <w:jc w:val="both"/>
      </w:pPr>
      <w:r>
        <w:rPr>
          <w:bCs/>
        </w:rPr>
        <w:t>Задачами</w:t>
      </w:r>
      <w:r>
        <w:rPr>
          <w:b/>
          <w:bCs/>
        </w:rPr>
        <w:t xml:space="preserve"> </w:t>
      </w:r>
      <w:r>
        <w:t>подпрограммы являются:</w:t>
      </w:r>
    </w:p>
    <w:p w:rsidR="00D23D4C" w:rsidRDefault="00D23D4C" w:rsidP="00D23D4C">
      <w:pPr>
        <w:shd w:val="clear" w:color="auto" w:fill="FFFFFF"/>
        <w:ind w:firstLine="540"/>
        <w:jc w:val="both"/>
      </w:pPr>
      <w:r>
        <w:t>1. Совершенствование нормативного правового регулирования бюджетного процесса в Байчуровского сельского поселения.</w:t>
      </w:r>
    </w:p>
    <w:p w:rsidR="00D23D4C" w:rsidRDefault="00D23D4C" w:rsidP="00D23D4C">
      <w:pPr>
        <w:shd w:val="clear" w:color="auto" w:fill="FFFFFF"/>
        <w:tabs>
          <w:tab w:val="left" w:pos="1190"/>
        </w:tabs>
        <w:ind w:firstLine="540"/>
        <w:jc w:val="both"/>
      </w:pPr>
      <w:r>
        <w:t xml:space="preserve">2. </w:t>
      </w:r>
      <w:r>
        <w:rPr>
          <w:spacing w:val="-6"/>
        </w:rPr>
        <w:t xml:space="preserve">Совершенствование процедур составления и организации исполнения  </w:t>
      </w:r>
      <w:r>
        <w:t>бюджета, своевременное и качественное составление отчетности.</w:t>
      </w:r>
    </w:p>
    <w:p w:rsidR="00D23D4C" w:rsidRDefault="00D23D4C" w:rsidP="00D23D4C">
      <w:pPr>
        <w:shd w:val="clear" w:color="auto" w:fill="FFFFFF"/>
        <w:tabs>
          <w:tab w:val="left" w:pos="1162"/>
        </w:tabs>
        <w:ind w:firstLine="540"/>
        <w:jc w:val="both"/>
      </w:pPr>
      <w:r>
        <w:t>4. Эффективное управление муниципальным долгом .</w:t>
      </w:r>
    </w:p>
    <w:p w:rsidR="00D23D4C" w:rsidRDefault="00D23D4C" w:rsidP="00D23D4C">
      <w:pPr>
        <w:shd w:val="clear" w:color="auto" w:fill="FFFFFF"/>
        <w:tabs>
          <w:tab w:val="left" w:pos="1162"/>
        </w:tabs>
        <w:ind w:firstLine="540"/>
        <w:jc w:val="both"/>
      </w:pPr>
      <w: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D23D4C" w:rsidRDefault="00D23D4C" w:rsidP="00D23D4C">
      <w:pPr>
        <w:shd w:val="clear" w:color="auto" w:fill="FFFFFF"/>
        <w:ind w:firstLine="540"/>
        <w:jc w:val="both"/>
      </w:pPr>
      <w:r>
        <w:t>6. Обеспечение доступности информации о бюджетном процессе в администрации Байчуровского сельского поселения.</w:t>
      </w:r>
    </w:p>
    <w:p w:rsidR="00D23D4C" w:rsidRDefault="00D23D4C" w:rsidP="00D23D4C">
      <w:pPr>
        <w:shd w:val="clear" w:color="auto" w:fill="FFFFFF"/>
        <w:spacing w:before="274"/>
        <w:ind w:firstLine="540"/>
      </w:pPr>
      <w:r>
        <w:t xml:space="preserve">Описание целевых индикаторов и </w:t>
      </w:r>
      <w:r>
        <w:rPr>
          <w:bCs/>
        </w:rPr>
        <w:t>показателей</w:t>
      </w:r>
      <w:r>
        <w:rPr>
          <w:b/>
          <w:bCs/>
        </w:rPr>
        <w:t xml:space="preserve"> </w:t>
      </w:r>
      <w:r>
        <w:t>подпрограммы:</w:t>
      </w:r>
    </w:p>
    <w:p w:rsidR="00D23D4C" w:rsidRDefault="00D23D4C" w:rsidP="00D23D4C">
      <w:pPr>
        <w:shd w:val="clear" w:color="auto" w:fill="FFFFFF"/>
        <w:spacing w:before="274"/>
        <w:ind w:firstLine="540"/>
      </w:pPr>
      <w:r>
        <w:t>1. Своевременное внесение изменений в решение о бюджетном процессе  в соответствии с требованиями действующего федерального бюджетного законодательства.</w:t>
      </w:r>
    </w:p>
    <w:p w:rsidR="00D23D4C" w:rsidRDefault="00D23D4C" w:rsidP="00D23D4C">
      <w:pPr>
        <w:pStyle w:val="af"/>
        <w:spacing w:after="0"/>
        <w:ind w:firstLine="539"/>
        <w:jc w:val="both"/>
      </w:pPr>
      <w:r>
        <w:t>2. Соблюдение порядка и сроков разработки проекта бюджета Байчуровского сельского поселения, установленных правовым актом администрации Байчуровского сельского поселения.</w:t>
      </w:r>
    </w:p>
    <w:p w:rsidR="00D23D4C" w:rsidRDefault="00D23D4C" w:rsidP="00D23D4C">
      <w:pPr>
        <w:pStyle w:val="af"/>
        <w:spacing w:after="0"/>
        <w:ind w:firstLine="539"/>
        <w:jc w:val="both"/>
      </w:pPr>
      <w:r>
        <w:t>3. Составление и утверждение бюджетной росписи бюджета в сроки, установленные бюджетным законодательством Российской Федерации.</w:t>
      </w:r>
    </w:p>
    <w:p w:rsidR="00D23D4C" w:rsidRDefault="00D23D4C" w:rsidP="00D23D4C">
      <w:pPr>
        <w:pStyle w:val="af"/>
        <w:ind w:firstLine="540"/>
        <w:jc w:val="both"/>
      </w:pPr>
      <w:r>
        <w:t>4. Составление и представление в Совет народных депутатов Байчуровского сельского поселения годового отчета об исполнении  бюджета в сроки, установленные бюджетным законодательством Российской Федерации.</w:t>
      </w:r>
    </w:p>
    <w:p w:rsidR="00D23D4C" w:rsidRDefault="00D23D4C" w:rsidP="00D23D4C">
      <w:pPr>
        <w:pStyle w:val="af"/>
        <w:ind w:firstLine="540"/>
        <w:jc w:val="both"/>
      </w:pPr>
      <w:r>
        <w:t>6. Проведение публичных слушаний по проекту бюджета Байчуровского сельского поселения на очередной финансовый год и плановый период и по годовому отчету об исполнении бюджета сельского поселения.</w:t>
      </w:r>
    </w:p>
    <w:p w:rsidR="00D23D4C" w:rsidRDefault="00D23D4C" w:rsidP="00D23D4C">
      <w:pPr>
        <w:pStyle w:val="ConsNormal"/>
        <w:widowControl/>
        <w:ind w:firstLine="540"/>
        <w:jc w:val="both"/>
        <w:rPr>
          <w:rFonts w:ascii="Times New Roman" w:hAnsi="Times New Roman"/>
          <w:sz w:val="24"/>
          <w:szCs w:val="24"/>
        </w:rPr>
      </w:pPr>
      <w:r>
        <w:rPr>
          <w:rFonts w:ascii="Times New Roman" w:hAnsi="Times New Roman"/>
          <w:spacing w:val="-1"/>
          <w:sz w:val="24"/>
          <w:szCs w:val="24"/>
        </w:rPr>
        <w:t>Срок реализации подпрограммы 2014-2028 годы</w:t>
      </w:r>
      <w:r>
        <w:rPr>
          <w:rFonts w:ascii="Times New Roman" w:hAnsi="Times New Roman"/>
          <w:sz w:val="24"/>
          <w:szCs w:val="24"/>
        </w:rPr>
        <w:t>.</w:t>
      </w:r>
    </w:p>
    <w:p w:rsidR="00D23D4C" w:rsidRDefault="00D23D4C" w:rsidP="00D23D4C">
      <w:pPr>
        <w:shd w:val="clear" w:color="auto" w:fill="FFFFFF"/>
        <w:spacing w:before="274"/>
        <w:ind w:firstLine="540"/>
        <w:rPr>
          <w:sz w:val="24"/>
          <w:szCs w:val="24"/>
        </w:rPr>
      </w:pPr>
      <w:r>
        <w:rPr>
          <w:bCs/>
        </w:rPr>
        <w:t>Ожидаемые результаты</w:t>
      </w:r>
      <w:r>
        <w:rPr>
          <w:b/>
          <w:bCs/>
        </w:rPr>
        <w:t xml:space="preserve"> </w:t>
      </w:r>
      <w:r>
        <w:t>реализации подпрограммы:</w:t>
      </w:r>
    </w:p>
    <w:p w:rsidR="00D23D4C" w:rsidRDefault="00D23D4C" w:rsidP="00D23D4C">
      <w:pPr>
        <w:shd w:val="clear" w:color="auto" w:fill="FFFFFF"/>
        <w:tabs>
          <w:tab w:val="left" w:pos="1190"/>
        </w:tabs>
        <w:ind w:firstLine="540"/>
        <w:jc w:val="both"/>
      </w:pPr>
      <w:r>
        <w:t>1. Повышение обоснованности, эффективности и прозрачности бюджетных расходов.</w:t>
      </w:r>
    </w:p>
    <w:p w:rsidR="00D23D4C" w:rsidRDefault="00D23D4C" w:rsidP="00D23D4C">
      <w:pPr>
        <w:shd w:val="clear" w:color="auto" w:fill="FFFFFF"/>
        <w:tabs>
          <w:tab w:val="left" w:pos="1190"/>
        </w:tabs>
        <w:ind w:firstLine="540"/>
        <w:jc w:val="both"/>
      </w:pPr>
      <w:r>
        <w:t>2. Разработка и внесение в администрацию Байчуровского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D23D4C" w:rsidRDefault="00D23D4C" w:rsidP="00D23D4C">
      <w:pPr>
        <w:shd w:val="clear" w:color="auto" w:fill="FFFFFF"/>
        <w:tabs>
          <w:tab w:val="left" w:pos="1190"/>
        </w:tabs>
        <w:ind w:firstLine="540"/>
        <w:jc w:val="both"/>
      </w:pPr>
      <w:r>
        <w:lastRenderedPageBreak/>
        <w:t>3. Утверждение решением Совета народных депутатов Байчуровского сельского поселения отчета об исполнении бюджета в сроки, установленные бюджетным законодательством Российской Федерации.</w:t>
      </w:r>
    </w:p>
    <w:p w:rsidR="00D23D4C" w:rsidRDefault="00D23D4C" w:rsidP="00D23D4C">
      <w:pPr>
        <w:shd w:val="clear" w:color="auto" w:fill="FFFFFF"/>
        <w:tabs>
          <w:tab w:val="left" w:pos="1190"/>
        </w:tabs>
        <w:ind w:firstLine="540"/>
        <w:jc w:val="both"/>
      </w:pPr>
      <w: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23D4C" w:rsidRDefault="00D23D4C" w:rsidP="00D23D4C">
      <w:pPr>
        <w:shd w:val="clear" w:color="auto" w:fill="FFFFFF"/>
        <w:spacing w:before="278"/>
        <w:ind w:firstLine="540"/>
        <w:jc w:val="center"/>
        <w:rPr>
          <w:b/>
        </w:rPr>
      </w:pPr>
      <w:r>
        <w:rPr>
          <w:b/>
          <w:bCs/>
        </w:rPr>
        <w:t xml:space="preserve">3. </w:t>
      </w:r>
      <w:r>
        <w:rPr>
          <w:b/>
        </w:rPr>
        <w:t>Характеристика основных мероприятий подпрограммы</w:t>
      </w:r>
      <w:r>
        <w:rPr>
          <w:b/>
          <w:bCs/>
        </w:rPr>
        <w:t>.</w:t>
      </w:r>
    </w:p>
    <w:p w:rsidR="00D23D4C" w:rsidRDefault="00D23D4C" w:rsidP="00D23D4C">
      <w:pPr>
        <w:shd w:val="clear" w:color="auto" w:fill="FFFFFF"/>
        <w:ind w:firstLine="540"/>
      </w:pPr>
    </w:p>
    <w:p w:rsidR="00D23D4C" w:rsidRDefault="00D23D4C" w:rsidP="00D23D4C">
      <w:pPr>
        <w:shd w:val="clear" w:color="auto" w:fill="FFFFFF"/>
        <w:ind w:firstLine="540"/>
      </w:pPr>
      <w:r>
        <w:t>В рамках подпрограммы предусмотрены следующие основные мероприятия.</w:t>
      </w:r>
    </w:p>
    <w:p w:rsidR="00D23D4C" w:rsidRDefault="00D23D4C" w:rsidP="00D23D4C">
      <w:pPr>
        <w:shd w:val="clear" w:color="auto" w:fill="FFFFFF"/>
        <w:ind w:firstLine="540"/>
        <w:jc w:val="both"/>
        <w:rPr>
          <w:bCs/>
        </w:rPr>
      </w:pPr>
      <w:r>
        <w:rPr>
          <w:bCs/>
        </w:rPr>
        <w:t xml:space="preserve">3.1. Нормативное правовое регулирование в сфере бюджетного процесса в </w:t>
      </w:r>
      <w:r>
        <w:t>Байчуровского сельского поселения</w:t>
      </w:r>
      <w:r>
        <w:rPr>
          <w:bCs/>
        </w:rPr>
        <w:t>.</w:t>
      </w:r>
    </w:p>
    <w:p w:rsidR="00D23D4C" w:rsidRDefault="00D23D4C" w:rsidP="00D23D4C">
      <w:pPr>
        <w:ind w:firstLine="540"/>
        <w:jc w:val="both"/>
      </w:pPr>
      <w: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D23D4C" w:rsidRDefault="00D23D4C" w:rsidP="00D23D4C">
      <w:pPr>
        <w:ind w:firstLine="540"/>
        <w:jc w:val="both"/>
        <w:rPr>
          <w:lang w:eastAsia="en-US"/>
        </w:rPr>
      </w:pPr>
      <w:r>
        <w:t xml:space="preserve">Реализация мероприятия предусматривает подготовку нормативных правовых актов </w:t>
      </w:r>
      <w:r>
        <w:rPr>
          <w:lang w:eastAsia="en-US"/>
        </w:rPr>
        <w:t xml:space="preserve">на основании и во исполнение Конституции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Устава </w:t>
      </w:r>
      <w:r>
        <w:t>Байчуровского сельского поселения</w:t>
      </w:r>
      <w:r>
        <w:rPr>
          <w:lang w:eastAsia="en-US"/>
        </w:rPr>
        <w:t xml:space="preserve">, постановлений администрации </w:t>
      </w:r>
      <w:r>
        <w:t>Байчуровского сельского поселения</w:t>
      </w:r>
      <w:r>
        <w:rPr>
          <w:lang w:eastAsia="en-US"/>
        </w:rPr>
        <w:t>.</w:t>
      </w:r>
    </w:p>
    <w:p w:rsidR="00D23D4C" w:rsidRDefault="00D23D4C" w:rsidP="00D23D4C">
      <w:pPr>
        <w:ind w:firstLine="540"/>
        <w:jc w:val="both"/>
        <w:outlineLvl w:val="0"/>
      </w:pPr>
      <w:bookmarkStart w:id="3" w:name="_Toc354053796"/>
      <w:bookmarkStart w:id="4" w:name="_Toc354047351"/>
      <w:bookmarkStart w:id="5" w:name="_Toc354045259"/>
      <w:r>
        <w:t>Конечным результатом решения данной задачи является</w:t>
      </w:r>
      <w:bookmarkEnd w:id="3"/>
      <w:bookmarkEnd w:id="4"/>
      <w:bookmarkEnd w:id="5"/>
      <w: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D23D4C" w:rsidRDefault="00D23D4C" w:rsidP="00D23D4C">
      <w:pPr>
        <w:shd w:val="clear" w:color="auto" w:fill="FFFFFF"/>
        <w:ind w:firstLine="540"/>
        <w:jc w:val="both"/>
        <w:rPr>
          <w:bCs/>
        </w:rPr>
      </w:pPr>
      <w:r>
        <w:rPr>
          <w:bCs/>
        </w:rPr>
        <w:t xml:space="preserve">3.2. Составление проекта  бюджета </w:t>
      </w:r>
      <w:r>
        <w:t>Байчуровского сельского поселения</w:t>
      </w:r>
      <w:r>
        <w:rPr>
          <w:bCs/>
        </w:rPr>
        <w:t xml:space="preserve"> на очередной финансовый год и плановый период.</w:t>
      </w:r>
    </w:p>
    <w:p w:rsidR="00D23D4C" w:rsidRDefault="00D23D4C" w:rsidP="00D23D4C">
      <w:pPr>
        <w:ind w:firstLine="540"/>
        <w:jc w:val="both"/>
        <w:rPr>
          <w:lang w:eastAsia="en-US"/>
        </w:rPr>
      </w:pPr>
      <w:r>
        <w:rPr>
          <w:lang w:eastAsia="en-US"/>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w:t>
      </w:r>
    </w:p>
    <w:p w:rsidR="00D23D4C" w:rsidRDefault="00D23D4C" w:rsidP="00D23D4C">
      <w:pPr>
        <w:shd w:val="clear" w:color="auto" w:fill="FFFFFF"/>
        <w:ind w:firstLine="540"/>
        <w:jc w:val="both"/>
      </w:pPr>
      <w:r>
        <w:t>В целях своевременной и качественной подготовки проекта бюджета на очередной финансовый год и плановый период администрация Байчуровского сельского поселения:</w:t>
      </w:r>
    </w:p>
    <w:p w:rsidR="00D23D4C" w:rsidRDefault="00D23D4C" w:rsidP="00D23D4C">
      <w:pPr>
        <w:shd w:val="clear" w:color="auto" w:fill="FFFFFF"/>
        <w:ind w:firstLine="540"/>
        <w:jc w:val="both"/>
      </w:pPr>
      <w:r>
        <w:t>составляет прогноз основных параметров  бюджета Байчуровского сельского поселения;</w:t>
      </w:r>
    </w:p>
    <w:p w:rsidR="00D23D4C" w:rsidRDefault="00D23D4C" w:rsidP="00D23D4C">
      <w:pPr>
        <w:shd w:val="clear" w:color="auto" w:fill="FFFFFF"/>
        <w:ind w:firstLine="540"/>
        <w:jc w:val="both"/>
      </w:pPr>
      <w:r>
        <w:t>организует составление проекта  бюджета и материалов к нему;</w:t>
      </w:r>
    </w:p>
    <w:p w:rsidR="00D23D4C" w:rsidRDefault="00D23D4C" w:rsidP="00D23D4C">
      <w:pPr>
        <w:shd w:val="clear" w:color="auto" w:fill="FFFFFF"/>
        <w:ind w:firstLine="540"/>
        <w:jc w:val="both"/>
      </w:pPr>
      <w:r>
        <w:t>разрабатывает проект основных направлений бюджетной политики Байчуровского сельского поселения;</w:t>
      </w:r>
    </w:p>
    <w:p w:rsidR="00D23D4C" w:rsidRDefault="00D23D4C" w:rsidP="00D23D4C">
      <w:pPr>
        <w:shd w:val="clear" w:color="auto" w:fill="FFFFFF"/>
        <w:ind w:firstLine="540"/>
        <w:jc w:val="both"/>
      </w:pPr>
      <w:r>
        <w:t>ведет реестр расходных обязательств Байчуровского сельского поселения;</w:t>
      </w:r>
    </w:p>
    <w:p w:rsidR="00D23D4C" w:rsidRDefault="00D23D4C" w:rsidP="00D23D4C">
      <w:pPr>
        <w:shd w:val="clear" w:color="auto" w:fill="FFFFFF"/>
        <w:ind w:firstLine="540"/>
        <w:jc w:val="both"/>
      </w:pPr>
      <w: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D23D4C" w:rsidRDefault="00D23D4C" w:rsidP="00D23D4C">
      <w:pPr>
        <w:shd w:val="clear" w:color="auto" w:fill="FFFFFF"/>
        <w:ind w:firstLine="540"/>
        <w:jc w:val="both"/>
      </w:pPr>
      <w:r>
        <w:t>Для этого в рамках данного мероприятия предусматривается реализация мер, включающих:</w:t>
      </w:r>
    </w:p>
    <w:p w:rsidR="00D23D4C" w:rsidRDefault="00D23D4C" w:rsidP="00D23D4C">
      <w:pPr>
        <w:shd w:val="clear" w:color="auto" w:fill="FFFFFF"/>
        <w:ind w:firstLine="540"/>
        <w:jc w:val="both"/>
      </w:pPr>
      <w:r>
        <w:t xml:space="preserve">внесение изменений в решение о бюджетном процессе в Байчуровского сельского поселения в соответствии с изменениями федерального законодательства, а также правовые акты администрации Байчуровского сельского поселения; </w:t>
      </w:r>
    </w:p>
    <w:p w:rsidR="00D23D4C" w:rsidRDefault="00D23D4C" w:rsidP="00D23D4C">
      <w:pPr>
        <w:shd w:val="clear" w:color="auto" w:fill="FFFFFF"/>
        <w:ind w:firstLine="540"/>
        <w:jc w:val="both"/>
      </w:pPr>
      <w:r>
        <w:t>переход к новому порядку составления  бюджета на основе программного подхода;</w:t>
      </w:r>
    </w:p>
    <w:p w:rsidR="00D23D4C" w:rsidRDefault="00D23D4C" w:rsidP="00D23D4C">
      <w:pPr>
        <w:shd w:val="clear" w:color="auto" w:fill="FFFFFF"/>
        <w:ind w:firstLine="540"/>
        <w:jc w:val="both"/>
      </w:pPr>
      <w:r>
        <w:t>внедрение программной бюджетной классификации;</w:t>
      </w:r>
    </w:p>
    <w:p w:rsidR="00D23D4C" w:rsidRDefault="00D23D4C" w:rsidP="00D23D4C">
      <w:pPr>
        <w:shd w:val="clear" w:color="auto" w:fill="FFFFFF"/>
        <w:ind w:firstLine="540"/>
        <w:jc w:val="both"/>
      </w:pPr>
      <w: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D23D4C" w:rsidRDefault="00D23D4C" w:rsidP="00D23D4C">
      <w:pPr>
        <w:shd w:val="clear" w:color="auto" w:fill="FFFFFF"/>
        <w:ind w:firstLine="540"/>
        <w:jc w:val="both"/>
      </w:pPr>
      <w:r>
        <w:t>внедрение информационных технологий.</w:t>
      </w:r>
    </w:p>
    <w:p w:rsidR="00D23D4C" w:rsidRDefault="00D23D4C" w:rsidP="00D23D4C">
      <w:pPr>
        <w:ind w:firstLine="540"/>
        <w:jc w:val="both"/>
        <w:rPr>
          <w:lang w:eastAsia="en-US"/>
        </w:rPr>
      </w:pPr>
      <w:r>
        <w:rPr>
          <w:lang w:eastAsia="en-US"/>
        </w:rPr>
        <w:lastRenderedPageBreak/>
        <w:t>3.3. Организация исполнения бюджета и формирование бюджетной отчетности.</w:t>
      </w:r>
    </w:p>
    <w:p w:rsidR="00D23D4C" w:rsidRDefault="00D23D4C" w:rsidP="00D23D4C">
      <w:pPr>
        <w:ind w:firstLine="540"/>
        <w:jc w:val="both"/>
        <w:rPr>
          <w:lang w:eastAsia="en-US"/>
        </w:rPr>
      </w:pPr>
      <w:r>
        <w:rPr>
          <w:lang w:eastAsia="en-US"/>
        </w:rPr>
        <w:t xml:space="preserve">Решение этой задачи предполагает организацию исполнения  бюджета </w:t>
      </w:r>
      <w:r>
        <w:t>Байчуровского сельского поселения</w:t>
      </w:r>
      <w:r>
        <w:rPr>
          <w:lang w:eastAsia="en-US"/>
        </w:rPr>
        <w:t xml:space="preserve">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бюджете параметров.</w:t>
      </w:r>
    </w:p>
    <w:p w:rsidR="00D23D4C" w:rsidRDefault="00D23D4C" w:rsidP="00D23D4C">
      <w:pPr>
        <w:ind w:firstLine="540"/>
        <w:jc w:val="both"/>
        <w:rPr>
          <w:lang w:eastAsia="en-US"/>
        </w:rPr>
      </w:pPr>
      <w:r>
        <w:rPr>
          <w:lang w:eastAsia="en-US"/>
        </w:rPr>
        <w:t xml:space="preserve">После принятия решения о бюджете </w:t>
      </w:r>
      <w:r>
        <w:t>Байчуровского сельского поселения</w:t>
      </w:r>
      <w:r>
        <w:rPr>
          <w:lang w:eastAsia="en-US"/>
        </w:rPr>
        <w:t xml:space="preserve"> на очередной финансовый год и плановый период своевременность составления и утверждения бюджетной росписи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заключение и исполнение муниципальных контрактов на очередной финансовый год.</w:t>
      </w:r>
    </w:p>
    <w:p w:rsidR="00D23D4C" w:rsidRDefault="00D23D4C" w:rsidP="00D23D4C">
      <w:pPr>
        <w:ind w:firstLine="540"/>
        <w:jc w:val="both"/>
        <w:rPr>
          <w:lang w:eastAsia="en-US"/>
        </w:rPr>
      </w:pPr>
      <w:r>
        <w:rPr>
          <w:lang w:eastAsia="en-US"/>
        </w:rPr>
        <w:t xml:space="preserve">Работа по исполнению  бюджета в соответствии с кассовым планом, который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D23D4C" w:rsidRDefault="00D23D4C" w:rsidP="00D23D4C">
      <w:pPr>
        <w:ind w:firstLine="540"/>
        <w:jc w:val="both"/>
        <w:rPr>
          <w:lang w:eastAsia="en-US"/>
        </w:rPr>
      </w:pPr>
      <w:r>
        <w:rPr>
          <w:lang w:eastAsia="en-US"/>
        </w:rPr>
        <w:t xml:space="preserve">Своевременное и качественное формирование отчетности об исполнении  бюджета позволяет оценить выполнение расходных обязательств </w:t>
      </w:r>
      <w:r>
        <w:t>Байчуровского сельского поселения</w:t>
      </w:r>
      <w:r>
        <w:rPr>
          <w:lang w:eastAsia="en-US"/>
        </w:rPr>
        <w:t>,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бюджета, оценить финансовое состояние муниципальных учреждений, а также позволяет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D23D4C" w:rsidRDefault="00D23D4C" w:rsidP="00D23D4C">
      <w:pPr>
        <w:ind w:firstLine="540"/>
        <w:jc w:val="both"/>
        <w:rPr>
          <w:lang w:eastAsia="en-US"/>
        </w:rPr>
      </w:pPr>
      <w:r>
        <w:rPr>
          <w:lang w:eastAsia="en-US"/>
        </w:rPr>
        <w:t xml:space="preserve">Непосредственными результатами регулятивной деятельности администрации </w:t>
      </w:r>
      <w:r>
        <w:t>Байчуровского сельского поселения</w:t>
      </w:r>
      <w:r>
        <w:rPr>
          <w:lang w:eastAsia="en-US"/>
        </w:rPr>
        <w:t>, направленной на организацию исполнения местного бюджета и формирование бюджетной отчетности, является соблюдение принципов ответственного управления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D23D4C" w:rsidRDefault="00D23D4C" w:rsidP="00D23D4C">
      <w:pPr>
        <w:ind w:firstLine="540"/>
        <w:jc w:val="both"/>
        <w:rPr>
          <w:lang w:eastAsia="en-US"/>
        </w:rPr>
      </w:pPr>
      <w:r>
        <w:rPr>
          <w:lang w:eastAsia="en-US"/>
        </w:rPr>
        <w:t xml:space="preserve">Административная функция администрации </w:t>
      </w:r>
      <w:r>
        <w:t>Байчуровского сельского поселения</w:t>
      </w:r>
      <w:r>
        <w:rPr>
          <w:lang w:eastAsia="en-US"/>
        </w:rPr>
        <w:t xml:space="preserve">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 Непосредственным результатом реализации функции администрирования является исполнение в срок и в полном объеме  бюджета, а также составленный согласно требованиям бюджетного законодательства отчет о его исполнении.</w:t>
      </w:r>
    </w:p>
    <w:p w:rsidR="00D23D4C" w:rsidRDefault="00D23D4C" w:rsidP="00D23D4C">
      <w:pPr>
        <w:ind w:firstLine="540"/>
        <w:jc w:val="both"/>
        <w:rPr>
          <w:lang w:eastAsia="en-US"/>
        </w:rPr>
      </w:pPr>
      <w:r>
        <w:rPr>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и </w:t>
      </w:r>
      <w:r>
        <w:t>утверждение решением Совета народных депутатов Байчуровского сельского поселения годового отчета об исполнении  бюджета</w:t>
      </w:r>
    </w:p>
    <w:p w:rsidR="00D23D4C" w:rsidRDefault="00D23D4C" w:rsidP="00D23D4C">
      <w:pPr>
        <w:ind w:firstLine="540"/>
        <w:jc w:val="both"/>
      </w:pPr>
      <w:r>
        <w:t>3.4.  Управление муниципальным долгом Байчуровского сельского поселения.</w:t>
      </w:r>
    </w:p>
    <w:p w:rsidR="00D23D4C" w:rsidRDefault="00D23D4C" w:rsidP="00D23D4C">
      <w:pPr>
        <w:ind w:firstLine="540"/>
        <w:jc w:val="both"/>
      </w:pPr>
      <w:r>
        <w:t>Данное мероприятие направлено на обеспечение финансирования дефицита  бюджета при сохранении объема муниципального долга Байчуровского сельского поселения и расходов на его обслуживание на экономически безопасном уровне.</w:t>
      </w:r>
    </w:p>
    <w:p w:rsidR="00D23D4C" w:rsidRDefault="00D23D4C" w:rsidP="00D23D4C">
      <w:pPr>
        <w:ind w:firstLine="540"/>
        <w:jc w:val="both"/>
      </w:pPr>
      <w:r>
        <w:t xml:space="preserve">В рамках данного мероприятия администрация Байчуровского сельского поселения осуществляет планирование структуры муниципального долга поселения, объемов привлечения и погашения долговых обязательств Байчуровского сельского поселения,  </w:t>
      </w:r>
      <w:r>
        <w:lastRenderedPageBreak/>
        <w:t xml:space="preserve">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внутреннего долга Байчуровского сельского поселения, в том числе верхнего предела долга по муниципальным гарантиям. </w:t>
      </w:r>
    </w:p>
    <w:p w:rsidR="00D23D4C" w:rsidRDefault="00D23D4C" w:rsidP="00D23D4C">
      <w:pPr>
        <w:ind w:firstLine="540"/>
        <w:jc w:val="both"/>
        <w:rPr>
          <w:lang w:eastAsia="en-US"/>
        </w:rPr>
      </w:pPr>
      <w:r>
        <w:t>Конечным результатом реализации мероприятия по управлению муниципальным долгом  является регулирование долговой нагрузки на бюджет, оптимизация структуры и объема муниципального долга Байчуровского сельского поселения с целью минимизации расходов бюджета на его обслуживание, повышение финансовой устойчивости бюджета Байчуровского сельского поселения</w:t>
      </w:r>
      <w:r>
        <w:rPr>
          <w:lang w:eastAsia="en-US"/>
        </w:rPr>
        <w:t>.</w:t>
      </w:r>
    </w:p>
    <w:p w:rsidR="00D23D4C" w:rsidRDefault="00D23D4C" w:rsidP="00D23D4C">
      <w:pPr>
        <w:ind w:firstLine="540"/>
        <w:jc w:val="both"/>
        <w:rPr>
          <w:lang w:eastAsia="en-US"/>
        </w:rPr>
      </w:pPr>
      <w:r>
        <w:rPr>
          <w:lang w:eastAsia="en-US"/>
        </w:rPr>
        <w:t>3.5.</w:t>
      </w:r>
      <w:r>
        <w:t xml:space="preserve"> </w:t>
      </w:r>
      <w:r>
        <w:rPr>
          <w:lang w:eastAsia="en-US"/>
        </w:rPr>
        <w:t>Обеспечение внутреннего муниципального финансового контроля.</w:t>
      </w:r>
    </w:p>
    <w:p w:rsidR="00D23D4C" w:rsidRDefault="00D23D4C" w:rsidP="00D23D4C">
      <w:pPr>
        <w:ind w:firstLine="540"/>
        <w:jc w:val="both"/>
        <w:rPr>
          <w:lang w:eastAsia="en-US"/>
        </w:rPr>
      </w:pPr>
      <w:r>
        <w:rPr>
          <w:lang w:eastAsia="en-US"/>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бюджета </w:t>
      </w:r>
      <w:r>
        <w:t>Байчуровского сельского поселения</w:t>
      </w:r>
      <w:r>
        <w:rPr>
          <w:lang w:eastAsia="en-US"/>
        </w:rPr>
        <w:t>, в рамках которого планируется осуществление контроля:</w:t>
      </w:r>
    </w:p>
    <w:p w:rsidR="00D23D4C" w:rsidRDefault="00D23D4C" w:rsidP="00D23D4C">
      <w:pPr>
        <w:ind w:firstLine="540"/>
        <w:jc w:val="both"/>
      </w:pPr>
      <w:r>
        <w:t>за не превышением суммы по операции над лимитами бюджетных обязательств и (или) бюджетными ассигнованиями;</w:t>
      </w:r>
    </w:p>
    <w:p w:rsidR="00D23D4C" w:rsidRDefault="00D23D4C" w:rsidP="00D23D4C">
      <w:pPr>
        <w:ind w:firstLine="540"/>
        <w:jc w:val="both"/>
      </w:pPr>
      <w: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D23D4C" w:rsidRDefault="00D23D4C" w:rsidP="00D23D4C">
      <w:pPr>
        <w:ind w:firstLine="540"/>
        <w:jc w:val="both"/>
      </w:pPr>
      <w:r>
        <w:t>за наличием документов, подтверждающих возникновение денежного обязательства, подлежащего оплате за счет средств бюджета.</w:t>
      </w:r>
    </w:p>
    <w:p w:rsidR="00D23D4C" w:rsidRDefault="00D23D4C" w:rsidP="00D23D4C">
      <w:pPr>
        <w:ind w:firstLine="540"/>
        <w:jc w:val="both"/>
      </w:pPr>
      <w:r>
        <w:t>При этом администрацией Байчуровского сельского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23D4C" w:rsidRDefault="00D23D4C" w:rsidP="00D23D4C">
      <w:pPr>
        <w:ind w:firstLine="540"/>
        <w:jc w:val="both"/>
      </w:pPr>
      <w:r>
        <w:rPr>
          <w:lang w:eastAsia="en-US"/>
        </w:rPr>
        <w:t xml:space="preserve">Предусматривается также принятие организационных мер, направленных на усиление внутреннего финансового контроля за </w:t>
      </w:r>
      <w: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rsidR="00D23D4C" w:rsidRDefault="00D23D4C" w:rsidP="00D23D4C">
      <w:pPr>
        <w:tabs>
          <w:tab w:val="left" w:pos="567"/>
        </w:tabs>
        <w:ind w:firstLine="540"/>
        <w:jc w:val="both"/>
      </w:pPr>
      <w:r>
        <w:rPr>
          <w:b/>
        </w:rPr>
        <w:tab/>
      </w:r>
      <w: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tab/>
      </w:r>
    </w:p>
    <w:p w:rsidR="00D23D4C" w:rsidRDefault="00D23D4C" w:rsidP="00D23D4C">
      <w:pPr>
        <w:pStyle w:val="ConsPlusNormal"/>
        <w:ind w:firstLine="540"/>
        <w:jc w:val="both"/>
        <w:outlineLvl w:val="0"/>
        <w:rPr>
          <w:rFonts w:ascii="Times New Roman" w:hAnsi="Times New Roman" w:cs="Times New Roman"/>
          <w:bCs/>
          <w:sz w:val="24"/>
          <w:szCs w:val="24"/>
        </w:rPr>
      </w:pPr>
      <w:r>
        <w:rPr>
          <w:rFonts w:ascii="Times New Roman" w:hAnsi="Times New Roman" w:cs="Times New Roman"/>
          <w:sz w:val="24"/>
          <w:szCs w:val="24"/>
        </w:rPr>
        <w:t xml:space="preserve">С 2016 года в рамках мероприятия предполагается осуществление в соответствии с частью 5 статьи 99 Федерального закона от 05.04.2013 № 44-ФЗ </w:t>
      </w:r>
      <w:r>
        <w:rPr>
          <w:rFonts w:ascii="Times New Roman" w:hAnsi="Times New Roman" w:cs="Times New Roman"/>
          <w:bCs/>
          <w:sz w:val="24"/>
          <w:szCs w:val="24"/>
        </w:rPr>
        <w:t>«О</w:t>
      </w:r>
      <w:r>
        <w:rPr>
          <w:rFonts w:ascii="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Cs/>
          <w:sz w:val="24"/>
          <w:szCs w:val="24"/>
        </w:rPr>
        <w:t>» контроля:</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планах-графиках, информации, содержащейся в планах закупок;</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в протоколах определения поставщиков (подрядчиков, исполнителей), информации, содержащейся в документации о закупках;</w:t>
      </w:r>
    </w:p>
    <w:p w:rsidR="00D23D4C" w:rsidRDefault="00D23D4C" w:rsidP="00D23D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w:t>
      </w:r>
      <w:r>
        <w:rPr>
          <w:rFonts w:ascii="Times New Roman" w:hAnsi="Times New Roman" w:cs="Times New Roman"/>
          <w:sz w:val="24"/>
          <w:szCs w:val="24"/>
        </w:rPr>
        <w:lastRenderedPageBreak/>
        <w:t>(подрядчиков, исполнителей);</w:t>
      </w:r>
    </w:p>
    <w:p w:rsidR="00D23D4C" w:rsidRDefault="00D23D4C" w:rsidP="00D23D4C">
      <w:pPr>
        <w:ind w:firstLine="540"/>
        <w:jc w:val="both"/>
        <w:outlineLvl w:val="2"/>
        <w:rPr>
          <w:sz w:val="24"/>
          <w:szCs w:val="24"/>
        </w:rPr>
      </w:pPr>
      <w:r>
        <w:t>д) в реестре контрактов, заключенных заказчиками, условиям контрактов.</w:t>
      </w:r>
    </w:p>
    <w:p w:rsidR="00D23D4C" w:rsidRDefault="00D23D4C" w:rsidP="00D23D4C">
      <w:pPr>
        <w:ind w:firstLine="540"/>
        <w:jc w:val="both"/>
        <w:outlineLvl w:val="2"/>
      </w:pPr>
      <w:r>
        <w:t>С целью обеспечения соблюдения финансовой дисциплины предусматривается:</w:t>
      </w:r>
    </w:p>
    <w:p w:rsidR="00D23D4C" w:rsidRDefault="00D23D4C" w:rsidP="00D23D4C">
      <w:pPr>
        <w:ind w:firstLine="540"/>
        <w:jc w:val="both"/>
        <w:outlineLvl w:val="2"/>
      </w:pPr>
      <w:r>
        <w:t>- взаимодействие с Управлением Федерального казначейства по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D23D4C" w:rsidRDefault="00D23D4C" w:rsidP="00D23D4C">
      <w:pPr>
        <w:ind w:firstLine="540"/>
        <w:jc w:val="both"/>
        <w:outlineLvl w:val="2"/>
      </w:pPr>
      <w:r>
        <w:t>- взаимодействие с Межрайонной инспекцией Федеральной налоговой службы России № 3 по Воронежской области;</w:t>
      </w:r>
    </w:p>
    <w:p w:rsidR="00D23D4C" w:rsidRDefault="00D23D4C" w:rsidP="00D23D4C">
      <w:pPr>
        <w:ind w:firstLine="540"/>
        <w:jc w:val="both"/>
        <w:rPr>
          <w:lang w:eastAsia="en-US"/>
        </w:rPr>
      </w:pPr>
      <w:r>
        <w:rPr>
          <w:lang w:eastAsia="en-US"/>
        </w:rPr>
        <w:t>Результатом реализации данного мероприятия будут усиление финансового контроля за исполнением  бюджета, повышение эффективности использования бюджетных средств.</w:t>
      </w:r>
    </w:p>
    <w:p w:rsidR="00D23D4C" w:rsidRDefault="00D23D4C" w:rsidP="00D23D4C">
      <w:pPr>
        <w:ind w:firstLine="540"/>
        <w:jc w:val="both"/>
        <w:rPr>
          <w:lang w:eastAsia="en-US"/>
        </w:rPr>
      </w:pPr>
      <w:r>
        <w:rPr>
          <w:lang w:eastAsia="en-US"/>
        </w:rPr>
        <w:t>3.6.</w:t>
      </w:r>
      <w:r>
        <w:t xml:space="preserve"> </w:t>
      </w:r>
      <w:r>
        <w:rPr>
          <w:lang w:eastAsia="en-US"/>
        </w:rPr>
        <w:t xml:space="preserve">Обеспечение доступности информации о бюджетном процессе в </w:t>
      </w:r>
      <w:r>
        <w:t>Байчуровского сельского поселения</w:t>
      </w:r>
      <w:r>
        <w:rPr>
          <w:lang w:eastAsia="en-US"/>
        </w:rPr>
        <w:t>.</w:t>
      </w:r>
    </w:p>
    <w:p w:rsidR="00D23D4C" w:rsidRDefault="00D23D4C" w:rsidP="00D23D4C">
      <w:pPr>
        <w:ind w:firstLine="540"/>
        <w:jc w:val="both"/>
        <w:rPr>
          <w:lang w:eastAsia="en-US"/>
        </w:rPr>
      </w:pPr>
      <w:r>
        <w:rPr>
          <w:lang w:eastAsia="en-US"/>
        </w:rPr>
        <w:t>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w:t>
      </w:r>
    </w:p>
    <w:p w:rsidR="00D23D4C" w:rsidRDefault="00D23D4C" w:rsidP="00D23D4C">
      <w:pPr>
        <w:ind w:firstLine="540"/>
        <w:jc w:val="both"/>
        <w:outlineLvl w:val="2"/>
      </w:pPr>
      <w:r>
        <w:t>Реализация мероприятия предусматривает:</w:t>
      </w:r>
    </w:p>
    <w:p w:rsidR="00D23D4C" w:rsidRDefault="00D23D4C" w:rsidP="00D23D4C">
      <w:pPr>
        <w:shd w:val="clear" w:color="auto" w:fill="FFFFFF"/>
        <w:ind w:firstLine="540"/>
        <w:jc w:val="both"/>
      </w:pPr>
      <w:r>
        <w:t>- обеспечение доступности информации о бюджетном процессе в Байчуровского сельского поселения в рамках требований действующего бюджетного законодательства Российской Федерации, Воронежской области и Поворинского муниципального района и в соответствии с административными регламентами Байчуровского сельского поселения, определяющими перечень размещаемой информации;</w:t>
      </w:r>
    </w:p>
    <w:p w:rsidR="00D23D4C" w:rsidRDefault="00D23D4C" w:rsidP="00D23D4C">
      <w:pPr>
        <w:shd w:val="clear" w:color="auto" w:fill="FFFFFF"/>
        <w:ind w:firstLine="540"/>
        <w:jc w:val="both"/>
      </w:pPr>
      <w:r>
        <w:t>- размещение в сети Интернет на официальном сайте Байчуровского сельского поселения (http://baichur.ru/), утвержденных положений, порядков и методик расчета отдельных характеристик местного бюджета, методических рекомендаций и правовых актов, разрабатываемых администрацией Байчуровского сельского поселения:</w:t>
      </w:r>
    </w:p>
    <w:p w:rsidR="00D23D4C" w:rsidRPr="00D23D4C" w:rsidRDefault="00D23D4C" w:rsidP="00D23D4C">
      <w:pPr>
        <w:shd w:val="clear" w:color="auto" w:fill="FFFFFF"/>
        <w:ind w:firstLine="540"/>
        <w:jc w:val="both"/>
      </w:pPr>
      <w:r w:rsidRPr="00D23D4C">
        <w:t>решения о бюджете Байчуровского сельского поселения на очередной финансовый год и плановый период;</w:t>
      </w:r>
    </w:p>
    <w:p w:rsidR="00D23D4C" w:rsidRPr="00D23D4C" w:rsidRDefault="00D23D4C" w:rsidP="00D23D4C">
      <w:pPr>
        <w:shd w:val="clear" w:color="auto" w:fill="FFFFFF"/>
        <w:ind w:firstLine="540"/>
        <w:jc w:val="both"/>
      </w:pPr>
      <w:r w:rsidRPr="00D23D4C">
        <w:t>решения о бюджетном процессе в Байчуровском сельском поселении;</w:t>
      </w:r>
    </w:p>
    <w:p w:rsidR="00D23D4C" w:rsidRDefault="00D23D4C" w:rsidP="00D23D4C">
      <w:pPr>
        <w:ind w:firstLine="540"/>
        <w:jc w:val="both"/>
        <w:rPr>
          <w:sz w:val="24"/>
          <w:szCs w:val="24"/>
          <w:lang w:eastAsia="en-US"/>
        </w:rPr>
      </w:pPr>
      <w:r>
        <w:rPr>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D23D4C" w:rsidRDefault="00D23D4C" w:rsidP="00D23D4C">
      <w:pPr>
        <w:shd w:val="clear" w:color="auto" w:fill="FFFFFF"/>
        <w:spacing w:before="278"/>
        <w:ind w:firstLine="540"/>
        <w:jc w:val="center"/>
        <w:rPr>
          <w:b/>
          <w:bCs/>
        </w:rPr>
      </w:pPr>
      <w:r>
        <w:rPr>
          <w:b/>
          <w:bCs/>
        </w:rPr>
        <w:t xml:space="preserve">4. </w:t>
      </w:r>
      <w:r>
        <w:rPr>
          <w:b/>
        </w:rPr>
        <w:t>Обоснование объема финансовых ресурсов, необходимых для реализации подпрограммы</w:t>
      </w:r>
      <w:r>
        <w:rPr>
          <w:b/>
          <w:bCs/>
        </w:rPr>
        <w:t>.</w:t>
      </w:r>
    </w:p>
    <w:p w:rsidR="00D23D4C" w:rsidRDefault="00D23D4C" w:rsidP="00D23D4C">
      <w:pPr>
        <w:ind w:firstLine="540"/>
        <w:jc w:val="both"/>
        <w:rPr>
          <w:sz w:val="20"/>
          <w:szCs w:val="20"/>
        </w:rPr>
      </w:pPr>
    </w:p>
    <w:p w:rsidR="00D23D4C" w:rsidRDefault="00D23D4C" w:rsidP="00D23D4C">
      <w:pPr>
        <w:ind w:firstLine="540"/>
        <w:jc w:val="both"/>
        <w:rPr>
          <w:sz w:val="24"/>
          <w:szCs w:val="24"/>
        </w:rPr>
      </w:pPr>
      <w:r>
        <w:t xml:space="preserve">Финансовые ресурсы, необходимые для реализации подпрограммы в 2014-2028 годах, соответствуют объемам бюджетных ассигнований, предусмотренным проектом решения о  бюджете Байчуровского сельского поселения на 2024 год и на плановый период 2024 и 2025 годов. На 2014-2028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D23D4C" w:rsidRDefault="00D23D4C" w:rsidP="00D23D4C">
      <w:pPr>
        <w:ind w:firstLine="540"/>
        <w:jc w:val="both"/>
      </w:pPr>
      <w:r>
        <w:t xml:space="preserve">Объем финансового обеспечения реализации подпрограммы за весь период ее реализации составляет 30,0 тыс. рублей. </w:t>
      </w:r>
    </w:p>
    <w:p w:rsidR="00D23D4C" w:rsidRDefault="00D23D4C" w:rsidP="00D23D4C">
      <w:pPr>
        <w:autoSpaceDE w:val="0"/>
        <w:autoSpaceDN w:val="0"/>
        <w:adjustRightInd w:val="0"/>
        <w:jc w:val="both"/>
      </w:pPr>
      <w:r>
        <w:t>2014г. – 0,0 тыс. руб.</w:t>
      </w:r>
    </w:p>
    <w:p w:rsidR="00D23D4C" w:rsidRDefault="00D23D4C" w:rsidP="00D23D4C">
      <w:pPr>
        <w:autoSpaceDE w:val="0"/>
        <w:autoSpaceDN w:val="0"/>
        <w:adjustRightInd w:val="0"/>
        <w:jc w:val="both"/>
      </w:pPr>
      <w:smartTag w:uri="urn:schemas-microsoft-com:office:smarttags" w:element="metricconverter">
        <w:smartTagPr>
          <w:attr w:name="ProductID" w:val="2015 г"/>
        </w:smartTagPr>
        <w:r>
          <w:t>2015 г</w:t>
        </w:r>
      </w:smartTag>
      <w:r>
        <w:t xml:space="preserve"> – 0,0 тыс. руб.</w:t>
      </w:r>
    </w:p>
    <w:p w:rsidR="00D23D4C" w:rsidRDefault="00D23D4C" w:rsidP="00D23D4C">
      <w:pPr>
        <w:autoSpaceDE w:val="0"/>
        <w:autoSpaceDN w:val="0"/>
        <w:adjustRightInd w:val="0"/>
        <w:jc w:val="both"/>
      </w:pPr>
      <w:smartTag w:uri="urn:schemas-microsoft-com:office:smarttags" w:element="metricconverter">
        <w:smartTagPr>
          <w:attr w:name="ProductID" w:val="2016 г"/>
        </w:smartTagPr>
        <w:r>
          <w:lastRenderedPageBreak/>
          <w:t>2016 г</w:t>
        </w:r>
      </w:smartTag>
      <w:r>
        <w:t xml:space="preserve"> –  0,0 тыс. руб.</w:t>
      </w:r>
    </w:p>
    <w:p w:rsidR="00D23D4C" w:rsidRDefault="00D23D4C" w:rsidP="00D23D4C">
      <w:pPr>
        <w:autoSpaceDE w:val="0"/>
        <w:autoSpaceDN w:val="0"/>
        <w:adjustRightInd w:val="0"/>
        <w:jc w:val="both"/>
      </w:pPr>
      <w:smartTag w:uri="urn:schemas-microsoft-com:office:smarttags" w:element="metricconverter">
        <w:smartTagPr>
          <w:attr w:name="ProductID" w:val="2017 г"/>
        </w:smartTagPr>
        <w:r>
          <w:t>2017 г</w:t>
        </w:r>
      </w:smartTag>
      <w:r>
        <w:t xml:space="preserve"> –  0,0 тыс. руб.</w:t>
      </w:r>
    </w:p>
    <w:p w:rsidR="00D23D4C" w:rsidRDefault="00D23D4C" w:rsidP="00D23D4C">
      <w:pPr>
        <w:autoSpaceDE w:val="0"/>
        <w:autoSpaceDN w:val="0"/>
        <w:adjustRightInd w:val="0"/>
        <w:jc w:val="both"/>
      </w:pPr>
      <w:smartTag w:uri="urn:schemas-microsoft-com:office:smarttags" w:element="metricconverter">
        <w:smartTagPr>
          <w:attr w:name="ProductID" w:val="2018 г"/>
        </w:smartTagPr>
        <w:r>
          <w:t>2018 г</w:t>
        </w:r>
      </w:smartTag>
      <w:r>
        <w:t xml:space="preserve"> –  0,0 тыс. руб.</w:t>
      </w:r>
    </w:p>
    <w:p w:rsidR="00D23D4C" w:rsidRDefault="00D23D4C" w:rsidP="00D23D4C">
      <w:pPr>
        <w:autoSpaceDE w:val="0"/>
        <w:autoSpaceDN w:val="0"/>
        <w:adjustRightInd w:val="0"/>
        <w:jc w:val="both"/>
      </w:pPr>
      <w:smartTag w:uri="urn:schemas-microsoft-com:office:smarttags" w:element="metricconverter">
        <w:smartTagPr>
          <w:attr w:name="ProductID" w:val="2019 г"/>
        </w:smartTagPr>
        <w:r>
          <w:t>2019 г</w:t>
        </w:r>
      </w:smartTag>
      <w:r>
        <w:t xml:space="preserve"> –  0,0 тыс. руб.</w:t>
      </w:r>
    </w:p>
    <w:p w:rsidR="00D23D4C" w:rsidRDefault="00D23D4C" w:rsidP="00D23D4C">
      <w:pPr>
        <w:autoSpaceDE w:val="0"/>
        <w:autoSpaceDN w:val="0"/>
        <w:adjustRightInd w:val="0"/>
        <w:jc w:val="both"/>
      </w:pPr>
      <w:r>
        <w:t>2020 г –  0,0 тыс. руб.</w:t>
      </w:r>
    </w:p>
    <w:p w:rsidR="00D23D4C" w:rsidRDefault="00D23D4C" w:rsidP="00D23D4C">
      <w:pPr>
        <w:autoSpaceDE w:val="0"/>
        <w:autoSpaceDN w:val="0"/>
        <w:adjustRightInd w:val="0"/>
        <w:jc w:val="both"/>
      </w:pPr>
      <w:r>
        <w:t>2021 г –  0,0 тыс. руб.</w:t>
      </w:r>
    </w:p>
    <w:p w:rsidR="00D23D4C" w:rsidRDefault="00D23D4C" w:rsidP="00D23D4C">
      <w:pPr>
        <w:autoSpaceDE w:val="0"/>
        <w:autoSpaceDN w:val="0"/>
        <w:adjustRightInd w:val="0"/>
        <w:jc w:val="both"/>
      </w:pPr>
      <w:r>
        <w:t>2022 г –  0,0 тыс. руб.</w:t>
      </w:r>
    </w:p>
    <w:p w:rsidR="00D23D4C" w:rsidRDefault="00D23D4C" w:rsidP="00D23D4C">
      <w:pPr>
        <w:autoSpaceDE w:val="0"/>
        <w:autoSpaceDN w:val="0"/>
        <w:adjustRightInd w:val="0"/>
        <w:jc w:val="both"/>
      </w:pPr>
      <w:r>
        <w:t>2023 г – 0,0 тыс. руб.</w:t>
      </w:r>
    </w:p>
    <w:p w:rsidR="00D23D4C" w:rsidRDefault="00D23D4C" w:rsidP="00D23D4C">
      <w:pPr>
        <w:autoSpaceDE w:val="0"/>
        <w:autoSpaceDN w:val="0"/>
        <w:adjustRightInd w:val="0"/>
        <w:jc w:val="both"/>
      </w:pPr>
      <w:r>
        <w:t>2024 г –  0,0 тыс. руб.</w:t>
      </w:r>
    </w:p>
    <w:p w:rsidR="00D23D4C" w:rsidRDefault="00D23D4C" w:rsidP="00D23D4C">
      <w:pPr>
        <w:autoSpaceDE w:val="0"/>
        <w:autoSpaceDN w:val="0"/>
        <w:adjustRightInd w:val="0"/>
        <w:jc w:val="both"/>
      </w:pPr>
      <w:r>
        <w:t>2025 г –  10,0 тыс. руб.</w:t>
      </w:r>
    </w:p>
    <w:p w:rsidR="00D23D4C" w:rsidRDefault="00D23D4C" w:rsidP="00D23D4C">
      <w:pPr>
        <w:autoSpaceDE w:val="0"/>
        <w:autoSpaceDN w:val="0"/>
        <w:adjustRightInd w:val="0"/>
        <w:jc w:val="both"/>
      </w:pPr>
      <w:r>
        <w:t>2026 г –  10,0 тыс. руб.</w:t>
      </w:r>
    </w:p>
    <w:p w:rsidR="00D23D4C" w:rsidRDefault="00D23D4C" w:rsidP="00D23D4C">
      <w:pPr>
        <w:autoSpaceDE w:val="0"/>
        <w:autoSpaceDN w:val="0"/>
        <w:adjustRightInd w:val="0"/>
        <w:jc w:val="both"/>
      </w:pPr>
      <w:r>
        <w:t>2027 г –  10,0 тыс. руб.</w:t>
      </w:r>
    </w:p>
    <w:p w:rsidR="00D23D4C" w:rsidRDefault="00D23D4C" w:rsidP="00D23D4C">
      <w:pPr>
        <w:autoSpaceDE w:val="0"/>
        <w:autoSpaceDN w:val="0"/>
        <w:adjustRightInd w:val="0"/>
        <w:jc w:val="both"/>
      </w:pPr>
      <w:r>
        <w:t>2028 г –  0,0 тыс. руб</w:t>
      </w:r>
    </w:p>
    <w:p w:rsidR="00D23D4C" w:rsidRDefault="00D23D4C" w:rsidP="00D23D4C">
      <w:pPr>
        <w:autoSpaceDE w:val="0"/>
        <w:autoSpaceDN w:val="0"/>
        <w:adjustRightInd w:val="0"/>
        <w:jc w:val="both"/>
      </w:pPr>
    </w:p>
    <w:p w:rsidR="00D23D4C" w:rsidRDefault="00D23D4C" w:rsidP="00D23D4C">
      <w:pPr>
        <w:shd w:val="clear" w:color="auto" w:fill="FFFFFF"/>
        <w:spacing w:before="274"/>
        <w:ind w:firstLine="540"/>
        <w:jc w:val="center"/>
        <w:rPr>
          <w:b/>
          <w:bCs/>
        </w:rPr>
      </w:pPr>
      <w:r>
        <w:rPr>
          <w:b/>
          <w:bCs/>
        </w:rPr>
        <w:t xml:space="preserve">5. </w:t>
      </w:r>
      <w:r>
        <w:rPr>
          <w:b/>
        </w:rPr>
        <w:t>Оценка эффективности реализации подпрограммы</w:t>
      </w:r>
      <w:r>
        <w:rPr>
          <w:b/>
          <w:bCs/>
        </w:rPr>
        <w:t>.</w:t>
      </w:r>
    </w:p>
    <w:p w:rsidR="00D23D4C" w:rsidRDefault="00D23D4C" w:rsidP="00D23D4C">
      <w:pPr>
        <w:shd w:val="clear" w:color="auto" w:fill="FFFFFF"/>
        <w:tabs>
          <w:tab w:val="left" w:pos="1795"/>
          <w:tab w:val="left" w:pos="3696"/>
          <w:tab w:val="left" w:pos="5189"/>
          <w:tab w:val="left" w:pos="7286"/>
          <w:tab w:val="left" w:pos="8770"/>
        </w:tabs>
        <w:ind w:firstLine="540"/>
        <w:jc w:val="both"/>
        <w:rPr>
          <w:spacing w:val="-1"/>
        </w:rPr>
      </w:pPr>
    </w:p>
    <w:p w:rsidR="00D23D4C" w:rsidRDefault="00D23D4C" w:rsidP="00D23D4C">
      <w:pPr>
        <w:shd w:val="clear" w:color="auto" w:fill="FFFFFF"/>
        <w:tabs>
          <w:tab w:val="left" w:pos="1795"/>
          <w:tab w:val="left" w:pos="3696"/>
          <w:tab w:val="left" w:pos="5189"/>
          <w:tab w:val="left" w:pos="7286"/>
          <w:tab w:val="left" w:pos="8770"/>
        </w:tabs>
        <w:ind w:firstLine="540"/>
        <w:jc w:val="both"/>
      </w:pPr>
      <w:r>
        <w:rPr>
          <w:spacing w:val="-1"/>
        </w:rPr>
        <w:t xml:space="preserve">Оценка </w:t>
      </w:r>
      <w:r>
        <w:rPr>
          <w:spacing w:val="-2"/>
        </w:rPr>
        <w:t xml:space="preserve">эффективности реализации подпрограммы Муниципальной программы будет </w:t>
      </w:r>
      <w:r>
        <w:t>осуществляться путем ежегодного сопоставления:</w:t>
      </w:r>
    </w:p>
    <w:p w:rsidR="00D23D4C" w:rsidRDefault="00D23D4C" w:rsidP="00D23D4C">
      <w:pPr>
        <w:shd w:val="clear" w:color="auto" w:fill="FFFFFF"/>
        <w:tabs>
          <w:tab w:val="left" w:pos="1190"/>
        </w:tabs>
        <w:ind w:firstLine="540"/>
        <w:jc w:val="both"/>
        <w:rPr>
          <w:spacing w:val="-1"/>
        </w:rPr>
      </w:pPr>
      <w:r>
        <w:t xml:space="preserve">1) фактических (в сопоставимых условиях) и планируемых значений целевых индикаторов </w:t>
      </w:r>
      <w:r>
        <w:rPr>
          <w:spacing w:val="-2"/>
        </w:rPr>
        <w:t>подпрограммы Муниципальной</w:t>
      </w:r>
      <w:r>
        <w:t xml:space="preserve"> программы (целевой параметр – 100%);</w:t>
      </w:r>
    </w:p>
    <w:p w:rsidR="00D23D4C" w:rsidRDefault="00D23D4C" w:rsidP="00D23D4C">
      <w:pPr>
        <w:shd w:val="clear" w:color="auto" w:fill="FFFFFF"/>
        <w:tabs>
          <w:tab w:val="left" w:pos="1190"/>
        </w:tabs>
        <w:ind w:firstLine="540"/>
        <w:jc w:val="both"/>
      </w:pPr>
      <w:r>
        <w:t xml:space="preserve">2) фактических (в сопоставимых условиях) и планируемых объемов расходов  бюджета поселения на реализацию </w:t>
      </w:r>
      <w:r>
        <w:rPr>
          <w:spacing w:val="-2"/>
        </w:rPr>
        <w:t xml:space="preserve">подпрограммы Муниципальной </w:t>
      </w:r>
      <w:r>
        <w:t>программы и ее основных мероприятий (целевой параметр менее 100%);</w:t>
      </w:r>
    </w:p>
    <w:p w:rsidR="00D23D4C" w:rsidRDefault="00D23D4C" w:rsidP="00D23D4C">
      <w:pPr>
        <w:jc w:val="center"/>
        <w:rPr>
          <w:b/>
          <w:bCs/>
          <w:sz w:val="28"/>
          <w:szCs w:val="28"/>
        </w:rPr>
      </w:pPr>
      <w:r>
        <w:br w:type="page"/>
      </w:r>
      <w:r>
        <w:rPr>
          <w:b/>
          <w:bCs/>
          <w:sz w:val="28"/>
          <w:szCs w:val="28"/>
        </w:rPr>
        <w:lastRenderedPageBreak/>
        <w:t>Подпрограмма 3</w:t>
      </w:r>
    </w:p>
    <w:p w:rsidR="00D23D4C" w:rsidRDefault="00D23D4C" w:rsidP="00D23D4C">
      <w:pPr>
        <w:jc w:val="center"/>
        <w:rPr>
          <w:b/>
          <w:sz w:val="28"/>
          <w:szCs w:val="28"/>
        </w:rPr>
      </w:pPr>
      <w:r>
        <w:rPr>
          <w:b/>
          <w:bCs/>
          <w:sz w:val="28"/>
          <w:szCs w:val="28"/>
        </w:rPr>
        <w:t>«</w:t>
      </w:r>
      <w:r>
        <w:rPr>
          <w:b/>
          <w:sz w:val="28"/>
          <w:szCs w:val="28"/>
        </w:rPr>
        <w:t xml:space="preserve">Финансовое обеспечение муниципальных образований </w:t>
      </w:r>
    </w:p>
    <w:p w:rsidR="00D23D4C" w:rsidRDefault="00D23D4C" w:rsidP="00D23D4C">
      <w:pPr>
        <w:jc w:val="center"/>
        <w:rPr>
          <w:b/>
          <w:bCs/>
          <w:sz w:val="28"/>
          <w:szCs w:val="28"/>
        </w:rPr>
      </w:pPr>
      <w:r>
        <w:rPr>
          <w:b/>
          <w:sz w:val="28"/>
          <w:szCs w:val="28"/>
        </w:rPr>
        <w:t>Воронежской области для исполнения переданных полномочий</w:t>
      </w:r>
      <w:r>
        <w:rPr>
          <w:b/>
          <w:bCs/>
          <w:sz w:val="28"/>
          <w:szCs w:val="28"/>
        </w:rPr>
        <w:t>»</w:t>
      </w:r>
    </w:p>
    <w:p w:rsidR="00D23D4C" w:rsidRDefault="00D23D4C" w:rsidP="00D23D4C">
      <w:pPr>
        <w:jc w:val="center"/>
        <w:rPr>
          <w:b/>
          <w:bCs/>
          <w:sz w:val="24"/>
          <w:szCs w:val="24"/>
        </w:rPr>
      </w:pPr>
    </w:p>
    <w:p w:rsidR="00D23D4C" w:rsidRDefault="00D23D4C" w:rsidP="00D23D4C">
      <w:pPr>
        <w:jc w:val="center"/>
        <w:rPr>
          <w:b/>
          <w:bCs/>
        </w:rPr>
      </w:pPr>
      <w:r>
        <w:rPr>
          <w:b/>
          <w:bCs/>
        </w:rPr>
        <w:t xml:space="preserve">муниципальной программы </w:t>
      </w:r>
    </w:p>
    <w:p w:rsidR="00D23D4C" w:rsidRDefault="00D23D4C" w:rsidP="00D23D4C">
      <w:pPr>
        <w:jc w:val="center"/>
        <w:rPr>
          <w:b/>
          <w:bCs/>
        </w:rPr>
      </w:pPr>
      <w:r>
        <w:rPr>
          <w:b/>
          <w:bCs/>
        </w:rPr>
        <w:t xml:space="preserve">«Муниципальное управление и гражданское общество </w:t>
      </w:r>
    </w:p>
    <w:p w:rsidR="00D23D4C" w:rsidRDefault="00D23D4C" w:rsidP="00D23D4C">
      <w:pPr>
        <w:jc w:val="center"/>
        <w:rPr>
          <w:b/>
        </w:rPr>
      </w:pPr>
      <w:r>
        <w:rPr>
          <w:b/>
        </w:rPr>
        <w:t xml:space="preserve">Байчуровского сельского поселения </w:t>
      </w:r>
    </w:p>
    <w:p w:rsidR="00D23D4C" w:rsidRDefault="00D23D4C" w:rsidP="00D23D4C">
      <w:pPr>
        <w:jc w:val="center"/>
        <w:rPr>
          <w:b/>
          <w:bCs/>
        </w:rPr>
      </w:pPr>
      <w:r>
        <w:rPr>
          <w:b/>
        </w:rPr>
        <w:t>Поворинского муниципального района</w:t>
      </w:r>
      <w:r>
        <w:rPr>
          <w:b/>
          <w:bCs/>
        </w:rPr>
        <w:t xml:space="preserve"> Воронежской области </w:t>
      </w:r>
    </w:p>
    <w:p w:rsidR="00D23D4C" w:rsidRDefault="00D23D4C" w:rsidP="00D23D4C">
      <w:pPr>
        <w:jc w:val="center"/>
      </w:pPr>
      <w:r>
        <w:rPr>
          <w:b/>
          <w:bCs/>
        </w:rPr>
        <w:t>на 2014 – 2028 годы»</w:t>
      </w:r>
      <w:r>
        <w:t xml:space="preserve"> </w:t>
      </w:r>
    </w:p>
    <w:p w:rsidR="00D23D4C" w:rsidRDefault="00D23D4C" w:rsidP="00D23D4C">
      <w:pPr>
        <w:jc w:val="center"/>
      </w:pPr>
    </w:p>
    <w:p w:rsidR="00D23D4C" w:rsidRDefault="00D23D4C" w:rsidP="00D23D4C">
      <w:pPr>
        <w:jc w:val="center"/>
        <w:rPr>
          <w:b/>
          <w:i/>
        </w:rPr>
      </w:pPr>
      <w:r>
        <w:rPr>
          <w:b/>
          <w:i/>
        </w:rPr>
        <w:t xml:space="preserve">Паспорт подпрограммы </w:t>
      </w:r>
      <w:r>
        <w:rPr>
          <w:b/>
          <w:bCs/>
          <w:i/>
        </w:rPr>
        <w:t>«</w:t>
      </w:r>
      <w:r>
        <w:rPr>
          <w:b/>
          <w:i/>
        </w:rPr>
        <w:t xml:space="preserve">Финансовое обеспечение муниципальных образований </w:t>
      </w:r>
    </w:p>
    <w:p w:rsidR="00D23D4C" w:rsidRDefault="00D23D4C" w:rsidP="00D23D4C">
      <w:pPr>
        <w:jc w:val="center"/>
        <w:rPr>
          <w:b/>
        </w:rPr>
      </w:pPr>
      <w:r>
        <w:rPr>
          <w:b/>
          <w:i/>
        </w:rPr>
        <w:t>Воронежской области для исполнения переданных полномочий</w:t>
      </w:r>
      <w:r>
        <w:rPr>
          <w:b/>
          <w:bCs/>
          <w:i/>
        </w:rPr>
        <w:t>»</w:t>
      </w:r>
    </w:p>
    <w:p w:rsidR="00D23D4C" w:rsidRDefault="00D23D4C" w:rsidP="00D23D4C">
      <w:pPr>
        <w:jc w:val="center"/>
      </w:pPr>
    </w:p>
    <w:tbl>
      <w:tblPr>
        <w:tblW w:w="0" w:type="auto"/>
        <w:tblInd w:w="149" w:type="dxa"/>
        <w:tblCellMar>
          <w:left w:w="0" w:type="dxa"/>
          <w:right w:w="0" w:type="dxa"/>
        </w:tblCellMar>
        <w:tblLook w:val="04A0" w:firstRow="1" w:lastRow="0" w:firstColumn="1" w:lastColumn="0" w:noHBand="0" w:noVBand="1"/>
      </w:tblPr>
      <w:tblGrid>
        <w:gridCol w:w="3481"/>
        <w:gridCol w:w="1764"/>
        <w:gridCol w:w="4820"/>
      </w:tblGrid>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Исполнители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Администрация Байчуровского сельского поселения Поворинского муниципального района Воронежской области</w:t>
            </w: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Основные мероприятия, входящие в состав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rPr>
                <w:sz w:val="22"/>
                <w:szCs w:val="22"/>
              </w:rPr>
            </w:pPr>
            <w:r>
              <w:rPr>
                <w:sz w:val="22"/>
                <w:szCs w:val="22"/>
              </w:rPr>
              <w:t xml:space="preserve">1.Финансовое обеспечение муниципальных образований </w:t>
            </w:r>
          </w:p>
          <w:p w:rsidR="00D23D4C" w:rsidRDefault="00D23D4C">
            <w:pPr>
              <w:pStyle w:val="formattext0"/>
              <w:spacing w:before="0" w:beforeAutospacing="0" w:after="0" w:afterAutospacing="0"/>
              <w:textAlignment w:val="baseline"/>
            </w:pPr>
            <w:r>
              <w:rPr>
                <w:sz w:val="22"/>
                <w:szCs w:val="22"/>
              </w:rPr>
              <w:t>Воронежской области для исполнения переданных полномочий</w:t>
            </w: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Цель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rPr>
                <w:spacing w:val="-5"/>
              </w:rPr>
              <w:t xml:space="preserve">Создание необходимых условий для эффективной работы ВУР в </w:t>
            </w:r>
            <w:r>
              <w:t>Байчуровском сельском поселении</w:t>
            </w: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Задачи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Выполнение переданных полномочий по организации и осуществлению первичного воинского учета на территории Байчуровского сельского поселения</w:t>
            </w: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Целевые индикаторы и показатели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23D4C" w:rsidRDefault="00D23D4C">
            <w:pPr>
              <w:pStyle w:val="a6"/>
              <w:widowControl w:val="0"/>
              <w:spacing w:after="0" w:line="240" w:lineRule="auto"/>
              <w:ind w:left="0"/>
              <w:rPr>
                <w:rFonts w:ascii="Times New Roman" w:hAnsi="Times New Roman"/>
                <w:sz w:val="24"/>
                <w:szCs w:val="24"/>
                <w:lang w:eastAsia="ru-RU"/>
              </w:rPr>
            </w:pPr>
            <w:r>
              <w:rPr>
                <w:rFonts w:ascii="Times New Roman" w:hAnsi="Times New Roman"/>
                <w:sz w:val="24"/>
                <w:szCs w:val="24"/>
                <w:lang w:eastAsia="ru-RU"/>
              </w:rPr>
              <w:t>Доля исполнения бюджета, предусмотренного на финансовое обеспечение деятельности ВУР, %</w:t>
            </w:r>
          </w:p>
          <w:p w:rsidR="00D23D4C" w:rsidRDefault="00D23D4C">
            <w:pPr>
              <w:pStyle w:val="formattext0"/>
              <w:spacing w:before="0" w:beforeAutospacing="0" w:after="0" w:afterAutospacing="0"/>
              <w:textAlignment w:val="baseline"/>
            </w:pP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Сроки реализации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23D4C" w:rsidRDefault="00D23D4C">
            <w:pPr>
              <w:pStyle w:val="formattext0"/>
              <w:spacing w:before="0" w:beforeAutospacing="0" w:after="0" w:afterAutospacing="0"/>
              <w:textAlignment w:val="baseline"/>
            </w:pPr>
            <w:r>
              <w:t>2014 - 2028 годы</w:t>
            </w:r>
          </w:p>
        </w:tc>
      </w:tr>
      <w:tr w:rsidR="00D23D4C" w:rsidTr="00D23D4C">
        <w:trPr>
          <w:trHeight w:val="1976"/>
        </w:trPr>
        <w:tc>
          <w:tcPr>
            <w:tcW w:w="3481"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shd w:val="clear" w:color="auto" w:fill="FFFFFF"/>
              <w:ind w:left="-86" w:right="23"/>
              <w:rPr>
                <w:sz w:val="24"/>
                <w:szCs w:val="24"/>
              </w:rPr>
            </w:pPr>
            <w:r>
              <w:t>Объем бюджетных ассигнований на реализацию подпрограммы муниципальной программы составляет  1640,2 тыс. рублей, в том числе за счет средств  федерального бюджета  1640,2 тыс. рублей.</w:t>
            </w:r>
          </w:p>
          <w:p w:rsidR="00D23D4C" w:rsidRDefault="00D23D4C">
            <w:pPr>
              <w:pStyle w:val="formattext0"/>
              <w:spacing w:before="0" w:beforeAutospacing="0" w:after="0" w:afterAutospacing="0"/>
              <w:ind w:left="-86"/>
              <w:textAlignment w:val="baseline"/>
            </w:pPr>
            <w:r>
              <w:t>Объем бюджетных ассигнований на реализацию подпрограммы муниципальной программы по годам составляет (тыс. рублей):</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Год</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Сумма</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146,6</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2015</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150,2</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2016</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 xml:space="preserve">  68,9</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2017</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 xml:space="preserve">  68,3</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2018</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 xml:space="preserve">  75,3</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2019</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 xml:space="preserve">  78,8</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2020</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88,0</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90,6</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 xml:space="preserve">  99,0</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2023</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113,3</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136,2</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2025</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163,0</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2026</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177,9</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2027</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184,1</w:t>
            </w:r>
          </w:p>
        </w:tc>
      </w:tr>
      <w:tr w:rsidR="00D23D4C" w:rsidTr="00D23D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3D4C" w:rsidRDefault="00D23D4C">
            <w:pPr>
              <w:rPr>
                <w:sz w:val="24"/>
                <w:szCs w:val="24"/>
              </w:rPr>
            </w:pPr>
          </w:p>
        </w:tc>
        <w:tc>
          <w:tcPr>
            <w:tcW w:w="17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2028</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0,0</w:t>
            </w:r>
          </w:p>
        </w:tc>
      </w:tr>
      <w:tr w:rsidR="00D23D4C" w:rsidTr="00D23D4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Ожидаемые непосредственные результаты реализации подпрограммы государственной программы</w:t>
            </w:r>
          </w:p>
        </w:tc>
        <w:tc>
          <w:tcPr>
            <w:tcW w:w="6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3D4C" w:rsidRDefault="00D23D4C">
            <w:pPr>
              <w:pStyle w:val="formattext0"/>
              <w:spacing w:before="0" w:beforeAutospacing="0" w:after="0" w:afterAutospacing="0"/>
              <w:textAlignment w:val="baseline"/>
            </w:pPr>
            <w:r>
              <w:t>Эффективное выполнение переданных полномочий по организации и осуществлению первичного воинского учета</w:t>
            </w:r>
          </w:p>
        </w:tc>
      </w:tr>
    </w:tbl>
    <w:p w:rsidR="00D23D4C" w:rsidRDefault="00D23D4C" w:rsidP="00D23D4C">
      <w:pPr>
        <w:ind w:left="568"/>
        <w:jc w:val="center"/>
        <w:rPr>
          <w:b/>
        </w:rPr>
      </w:pPr>
    </w:p>
    <w:p w:rsidR="00D23D4C" w:rsidRDefault="00D23D4C" w:rsidP="00D23D4C">
      <w:pPr>
        <w:ind w:left="568"/>
        <w:jc w:val="center"/>
        <w:rPr>
          <w:b/>
        </w:rPr>
      </w:pPr>
      <w:r>
        <w:rPr>
          <w:b/>
        </w:rPr>
        <w:t xml:space="preserve">1.Характеристика сферы реализации подпрограммы, описание основных проблем в указанной сфере и прогноз ее развития </w:t>
      </w:r>
    </w:p>
    <w:p w:rsidR="00D23D4C" w:rsidRDefault="00D23D4C" w:rsidP="00D23D4C">
      <w:pPr>
        <w:jc w:val="both"/>
        <w:rPr>
          <w:b/>
        </w:rPr>
      </w:pPr>
    </w:p>
    <w:p w:rsidR="00D23D4C" w:rsidRDefault="00D23D4C" w:rsidP="00D23D4C">
      <w:pPr>
        <w:ind w:firstLine="708"/>
        <w:jc w:val="both"/>
      </w:pPr>
      <w:r>
        <w:t>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переданных полномочий по организации и осуществлению первичного воинского учета на территории Байчуровского сельского поселения, как в рамках подпрограммы так и в целом программы.</w:t>
      </w:r>
    </w:p>
    <w:p w:rsidR="00D23D4C" w:rsidRDefault="00D23D4C" w:rsidP="00D23D4C">
      <w:pPr>
        <w:jc w:val="both"/>
      </w:pPr>
      <w:r>
        <w:tab/>
      </w:r>
    </w:p>
    <w:p w:rsidR="00D23D4C" w:rsidRDefault="00D23D4C" w:rsidP="00D23D4C">
      <w:pPr>
        <w:ind w:right="23" w:firstLine="567"/>
        <w:jc w:val="both"/>
        <w:rPr>
          <w:b/>
        </w:rPr>
      </w:pPr>
    </w:p>
    <w:p w:rsidR="00D23D4C" w:rsidRDefault="00D23D4C" w:rsidP="00D23D4C">
      <w:pPr>
        <w:ind w:right="23" w:firstLine="567"/>
        <w:jc w:val="both"/>
        <w:rPr>
          <w:lang w:eastAsia="en-US"/>
        </w:rPr>
      </w:pPr>
      <w:r>
        <w:rPr>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23D4C" w:rsidRDefault="00D23D4C" w:rsidP="00D23D4C">
      <w:pPr>
        <w:jc w:val="center"/>
      </w:pPr>
    </w:p>
    <w:p w:rsidR="00D23D4C" w:rsidRDefault="00D23D4C" w:rsidP="00D23D4C">
      <w:pPr>
        <w:jc w:val="both"/>
      </w:pPr>
      <w:r>
        <w:tab/>
        <w:t>Мероприятие подпрограммы предусматривает финансовое и материально – техническое  обеспечение за счет средств областного бюджета соответствующих видов расходов на обеспечение деятельности ВУР.</w:t>
      </w:r>
    </w:p>
    <w:p w:rsidR="00D23D4C" w:rsidRDefault="00D23D4C" w:rsidP="00D23D4C">
      <w:pPr>
        <w:jc w:val="both"/>
        <w:rPr>
          <w:lang w:eastAsia="en-US"/>
        </w:rPr>
      </w:pPr>
      <w:r>
        <w:t xml:space="preserve">            </w:t>
      </w:r>
      <w:r>
        <w:rPr>
          <w:lang w:eastAsia="en-US"/>
        </w:rPr>
        <w:t>Целью подпрограммы является:</w:t>
      </w:r>
    </w:p>
    <w:p w:rsidR="00D23D4C" w:rsidRDefault="00D23D4C" w:rsidP="00D23D4C">
      <w:pPr>
        <w:jc w:val="both"/>
      </w:pPr>
      <w:r>
        <w:rPr>
          <w:lang w:eastAsia="en-US"/>
        </w:rPr>
        <w:t xml:space="preserve">- </w:t>
      </w:r>
      <w:r>
        <w:rPr>
          <w:spacing w:val="-5"/>
        </w:rPr>
        <w:t xml:space="preserve">создание необходимых условий для эффективной работы ВУР в </w:t>
      </w:r>
      <w:r>
        <w:t xml:space="preserve">Байчуровском сельском поселении. </w:t>
      </w:r>
    </w:p>
    <w:p w:rsidR="00D23D4C" w:rsidRDefault="00D23D4C" w:rsidP="00D23D4C">
      <w:pPr>
        <w:jc w:val="both"/>
      </w:pPr>
      <w:r>
        <w:rPr>
          <w:spacing w:val="-5"/>
        </w:rPr>
        <w:t xml:space="preserve"> </w:t>
      </w:r>
      <w:r>
        <w:rPr>
          <w:lang w:eastAsia="en-US"/>
        </w:rPr>
        <w:t xml:space="preserve">Задачи подпрограммы: </w:t>
      </w:r>
    </w:p>
    <w:p w:rsidR="00D23D4C" w:rsidRDefault="00D23D4C" w:rsidP="00D23D4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выполнение переданных полномочий по организации и осуществлению первичного воинского учета на территории Байчуровского сельского поселения. </w:t>
      </w:r>
    </w:p>
    <w:p w:rsidR="00D23D4C" w:rsidRDefault="00D23D4C" w:rsidP="00D23D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подпрограмме используется показатель, позволяющий оценить непосредственно реализацию основных мероприятий и подпрограммы в целом:</w:t>
      </w:r>
    </w:p>
    <w:p w:rsidR="00D23D4C" w:rsidRDefault="00D23D4C" w:rsidP="00D23D4C">
      <w:pPr>
        <w:pStyle w:val="a6"/>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  доля исполнения бюджета, предусмотренного на финансовое обеспечение деятельности ВУР, %.</w:t>
      </w:r>
    </w:p>
    <w:p w:rsidR="00D23D4C" w:rsidRDefault="00D23D4C" w:rsidP="00D23D4C">
      <w:pPr>
        <w:jc w:val="both"/>
        <w:rPr>
          <w:sz w:val="24"/>
          <w:szCs w:val="24"/>
        </w:rPr>
      </w:pPr>
      <w:r>
        <w:t xml:space="preserve">           Показатель используется для оценки эффективности реализации основного  мероприятия:</w:t>
      </w:r>
    </w:p>
    <w:p w:rsidR="00D23D4C" w:rsidRDefault="00D23D4C" w:rsidP="00D23D4C">
      <w:pPr>
        <w:jc w:val="both"/>
      </w:pPr>
      <w:r>
        <w:t xml:space="preserve">        - обеспечение деятельности ВУР.</w:t>
      </w:r>
    </w:p>
    <w:p w:rsidR="00D23D4C" w:rsidRDefault="00D23D4C" w:rsidP="00D23D4C">
      <w:pPr>
        <w:jc w:val="both"/>
      </w:pPr>
      <w:r>
        <w:tab/>
        <w:t>Срок реализации подпрограммы 2014-2028 годы.</w:t>
      </w:r>
    </w:p>
    <w:p w:rsidR="00D23D4C" w:rsidRDefault="00D23D4C" w:rsidP="00D23D4C">
      <w:pPr>
        <w:jc w:val="both"/>
      </w:pPr>
    </w:p>
    <w:p w:rsidR="00D23D4C" w:rsidRDefault="00D23D4C" w:rsidP="00D23D4C">
      <w:pPr>
        <w:pStyle w:val="a6"/>
        <w:widowControl w:val="0"/>
        <w:autoSpaceDE w:val="0"/>
        <w:autoSpaceDN w:val="0"/>
        <w:adjustRightInd w:val="0"/>
        <w:spacing w:line="240" w:lineRule="auto"/>
        <w:ind w:left="0"/>
        <w:jc w:val="center"/>
        <w:rPr>
          <w:rFonts w:ascii="Times New Roman" w:hAnsi="Times New Roman"/>
          <w:b/>
          <w:sz w:val="24"/>
          <w:szCs w:val="24"/>
        </w:rPr>
      </w:pPr>
      <w:r>
        <w:rPr>
          <w:rFonts w:ascii="Times New Roman" w:hAnsi="Times New Roman"/>
          <w:b/>
          <w:sz w:val="24"/>
          <w:szCs w:val="24"/>
        </w:rPr>
        <w:t>3.Характеристика основных мероприятий подпрограммы</w:t>
      </w:r>
    </w:p>
    <w:p w:rsidR="00D23D4C" w:rsidRDefault="00D23D4C" w:rsidP="00D23D4C">
      <w:pPr>
        <w:spacing w:before="240"/>
        <w:ind w:firstLine="709"/>
        <w:jc w:val="both"/>
        <w:rPr>
          <w:sz w:val="24"/>
          <w:szCs w:val="24"/>
        </w:rPr>
      </w:pPr>
      <w:r>
        <w:t xml:space="preserve">Основное мероприятие подпрограммы будет реализовываться в соответствии с полномочиями администрации Байчуровского сельского поселения. </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highlight w:val="yellow"/>
        </w:rPr>
      </w:pPr>
      <w:r>
        <w:rPr>
          <w:rFonts w:ascii="Times New Roman" w:hAnsi="Times New Roman"/>
          <w:sz w:val="24"/>
          <w:szCs w:val="24"/>
        </w:rPr>
        <w:t>Подпрограммой предусмотрено осуществление одного основного мероприятия:</w:t>
      </w:r>
    </w:p>
    <w:p w:rsidR="00D23D4C" w:rsidRDefault="00D23D4C" w:rsidP="00D23D4C">
      <w:pPr>
        <w:jc w:val="both"/>
        <w:rPr>
          <w:sz w:val="24"/>
          <w:szCs w:val="24"/>
        </w:rPr>
      </w:pPr>
      <w:r>
        <w:t xml:space="preserve">        - обеспечение деятельности ВУР.</w:t>
      </w:r>
    </w:p>
    <w:p w:rsidR="00D23D4C" w:rsidRDefault="00D23D4C" w:rsidP="00D23D4C">
      <w:pPr>
        <w:jc w:val="both"/>
      </w:pPr>
      <w:r>
        <w:lastRenderedPageBreak/>
        <w:t xml:space="preserve">        Основное мероприятие направлено на выполнение задачи подпрограммы, в результате которой  будет достигнута цель подпрограммы с</w:t>
      </w:r>
      <w:r>
        <w:rPr>
          <w:spacing w:val="-5"/>
        </w:rPr>
        <w:t xml:space="preserve">оздание необходимых условий для эффективной работы ВУР в </w:t>
      </w:r>
      <w:r w:rsidR="004602A7">
        <w:t>Байчуровском</w:t>
      </w:r>
      <w:r>
        <w:t xml:space="preserve"> сельском поселении.</w:t>
      </w:r>
    </w:p>
    <w:p w:rsidR="00D23D4C" w:rsidRDefault="00D23D4C" w:rsidP="00D23D4C">
      <w:pPr>
        <w:ind w:firstLine="709"/>
        <w:jc w:val="both"/>
      </w:pPr>
      <w:r>
        <w:t>Реализация мероприятия предусматривает:</w:t>
      </w:r>
    </w:p>
    <w:p w:rsidR="00D23D4C" w:rsidRDefault="00D23D4C" w:rsidP="00D23D4C">
      <w:pPr>
        <w:ind w:firstLine="709"/>
        <w:jc w:val="both"/>
      </w:pPr>
      <w:r>
        <w:t xml:space="preserve">  1. В соответствии с </w:t>
      </w:r>
      <w:r>
        <w:rPr>
          <w:spacing w:val="-3"/>
        </w:rPr>
        <w:t>Распоряжением Администрации Воронежской области от 17.03.2006 г. № 686-р «О ведении первичного воинского учета граждан в органах местного самоуправления поселений и органах местного самоуправления городских округов»</w:t>
      </w:r>
      <w:r>
        <w:t xml:space="preserve"> включение в бюджет Байчуровского сельского поселения субвенции из областного бюджета на очередной финансовый год и плановый период:</w:t>
      </w:r>
    </w:p>
    <w:p w:rsidR="00D23D4C" w:rsidRDefault="00D23D4C" w:rsidP="00D23D4C">
      <w:pPr>
        <w:jc w:val="both"/>
      </w:pPr>
      <w:r>
        <w:t xml:space="preserve">        -   расходы на содержание ВУР в т.ч.:</w:t>
      </w:r>
    </w:p>
    <w:p w:rsidR="00D23D4C" w:rsidRDefault="00D23D4C" w:rsidP="00605F29">
      <w:pPr>
        <w:widowControl w:val="0"/>
        <w:numPr>
          <w:ilvl w:val="0"/>
          <w:numId w:val="3"/>
        </w:numPr>
        <w:jc w:val="both"/>
        <w:rPr>
          <w:color w:val="000000"/>
        </w:rPr>
      </w:pPr>
      <w:r>
        <w:rPr>
          <w:color w:val="000000"/>
        </w:rPr>
        <w:t>фонд оплаты труда и страховые взносы;</w:t>
      </w:r>
    </w:p>
    <w:p w:rsidR="00D23D4C" w:rsidRDefault="00D23D4C" w:rsidP="00605F29">
      <w:pPr>
        <w:widowControl w:val="0"/>
        <w:numPr>
          <w:ilvl w:val="0"/>
          <w:numId w:val="3"/>
        </w:numPr>
        <w:jc w:val="both"/>
        <w:rPr>
          <w:color w:val="000000"/>
        </w:rPr>
      </w:pPr>
      <w:r>
        <w:rPr>
          <w:color w:val="000000"/>
        </w:rPr>
        <w:t>закупка товаров, работ, услуг в сфере информационно-коммуникационных технологий;</w:t>
      </w:r>
    </w:p>
    <w:p w:rsidR="00D23D4C" w:rsidRDefault="00D23D4C" w:rsidP="00605F29">
      <w:pPr>
        <w:widowControl w:val="0"/>
        <w:numPr>
          <w:ilvl w:val="0"/>
          <w:numId w:val="3"/>
        </w:numPr>
        <w:jc w:val="both"/>
        <w:rPr>
          <w:color w:val="000000"/>
        </w:rPr>
      </w:pPr>
      <w:r>
        <w:rPr>
          <w:color w:val="000000"/>
        </w:rPr>
        <w:t>закупка товаров, работ и услуг для муниципальных нужд;</w:t>
      </w:r>
    </w:p>
    <w:p w:rsidR="00D23D4C" w:rsidRDefault="00D23D4C" w:rsidP="00D23D4C">
      <w:pPr>
        <w:ind w:firstLine="567"/>
        <w:jc w:val="both"/>
        <w:rPr>
          <w:lang w:eastAsia="en-US"/>
        </w:rPr>
      </w:pPr>
      <w:r>
        <w:t xml:space="preserve">- представление </w:t>
      </w:r>
      <w:r>
        <w:rPr>
          <w:lang w:eastAsia="en-US"/>
        </w:rPr>
        <w:t xml:space="preserve">ежеквартально, не позднее 4-го числа месяца, следующего за отчетным кварталом, в финансовый отдел администрации Поворинского муниципального района </w:t>
      </w:r>
      <w:r>
        <w:t>отчета о расходовании субвенции на осуществление первичного воинского учета по форме.</w:t>
      </w:r>
    </w:p>
    <w:p w:rsidR="00D23D4C" w:rsidRDefault="00D23D4C" w:rsidP="00D23D4C">
      <w:pPr>
        <w:ind w:left="705"/>
        <w:jc w:val="center"/>
        <w:rPr>
          <w:b/>
        </w:rPr>
      </w:pPr>
      <w:r>
        <w:rPr>
          <w:b/>
        </w:rPr>
        <w:t>4. Финансовое обеспечение реализации подпрограммы</w:t>
      </w:r>
    </w:p>
    <w:p w:rsidR="00D23D4C" w:rsidRDefault="00D23D4C" w:rsidP="00D23D4C">
      <w:pPr>
        <w:ind w:firstLine="705"/>
        <w:jc w:val="both"/>
      </w:pPr>
      <w:r>
        <w:t xml:space="preserve">Финансовые ресурсы, необходимые для реализации муниципальной программы в 2014-2028 годах, соответствуют объемам бюджетных ассигнований, предусмотренных проектом  решения о бюджете Байчуровского сельского поселения на 2023 год и на плановый период 2024 и 2025годов . На 2023-2025 годы объемы бюджетных ассигнований рассчитаны исходя из расчета объемов бюджетных ассигнований на продление обязательств длящегося характера. </w:t>
      </w:r>
    </w:p>
    <w:p w:rsidR="00D23D4C" w:rsidRDefault="00D23D4C" w:rsidP="00D23D4C">
      <w:pPr>
        <w:ind w:firstLine="705"/>
        <w:jc w:val="both"/>
      </w:pPr>
      <w:r>
        <w:t>Объем финансового и материально-технического обеспечения деятельности ВУР Байчуровского сельского поселения на весь период реализации программы составляет 1640,2 тыс. рублей, в том числе из федерального бюджета 1640,2 тыс. рублей.:</w:t>
      </w:r>
    </w:p>
    <w:p w:rsidR="00D23D4C" w:rsidRDefault="00D23D4C" w:rsidP="00D23D4C">
      <w:pPr>
        <w:ind w:left="705"/>
        <w:jc w:val="both"/>
      </w:pPr>
      <w:r>
        <w:t>2014 год – 146,6 тыс. рублей;</w:t>
      </w:r>
    </w:p>
    <w:p w:rsidR="00D23D4C" w:rsidRDefault="00D23D4C" w:rsidP="00D23D4C">
      <w:pPr>
        <w:ind w:left="705"/>
        <w:jc w:val="both"/>
      </w:pPr>
      <w:r>
        <w:t>2015 год – 150,2 тыс. рублей;</w:t>
      </w:r>
    </w:p>
    <w:p w:rsidR="00D23D4C" w:rsidRDefault="00D23D4C" w:rsidP="00D23D4C">
      <w:pPr>
        <w:ind w:left="705"/>
        <w:jc w:val="both"/>
      </w:pPr>
      <w:r>
        <w:t>2016 год –   68,9  тыс. рублей;</w:t>
      </w:r>
    </w:p>
    <w:p w:rsidR="00D23D4C" w:rsidRDefault="00D23D4C" w:rsidP="00D23D4C">
      <w:pPr>
        <w:ind w:left="705"/>
        <w:jc w:val="both"/>
      </w:pPr>
      <w:r>
        <w:t>2017 год –   68,3 тыс. рублей;</w:t>
      </w:r>
    </w:p>
    <w:p w:rsidR="00D23D4C" w:rsidRDefault="00D23D4C" w:rsidP="00D23D4C">
      <w:pPr>
        <w:ind w:left="705"/>
        <w:jc w:val="both"/>
      </w:pPr>
      <w:r>
        <w:t>2018 год –   75,3тыс. рублей;</w:t>
      </w:r>
    </w:p>
    <w:p w:rsidR="00D23D4C" w:rsidRDefault="00D23D4C" w:rsidP="00605F29">
      <w:pPr>
        <w:widowControl w:val="0"/>
        <w:numPr>
          <w:ilvl w:val="0"/>
          <w:numId w:val="4"/>
        </w:numPr>
        <w:autoSpaceDE w:val="0"/>
        <w:autoSpaceDN w:val="0"/>
        <w:adjustRightInd w:val="0"/>
        <w:jc w:val="both"/>
      </w:pPr>
      <w:r>
        <w:t xml:space="preserve"> год –  78,8 тыс. рублей. </w:t>
      </w:r>
    </w:p>
    <w:p w:rsidR="00D23D4C" w:rsidRDefault="00D23D4C" w:rsidP="00605F29">
      <w:pPr>
        <w:widowControl w:val="0"/>
        <w:numPr>
          <w:ilvl w:val="0"/>
          <w:numId w:val="4"/>
        </w:numPr>
        <w:autoSpaceDE w:val="0"/>
        <w:autoSpaceDN w:val="0"/>
        <w:adjustRightInd w:val="0"/>
        <w:jc w:val="both"/>
      </w:pPr>
      <w:r>
        <w:t>год -   88,0 тыс. рублей,</w:t>
      </w:r>
    </w:p>
    <w:p w:rsidR="00D23D4C" w:rsidRDefault="00D23D4C" w:rsidP="00605F29">
      <w:pPr>
        <w:widowControl w:val="0"/>
        <w:numPr>
          <w:ilvl w:val="0"/>
          <w:numId w:val="4"/>
        </w:numPr>
        <w:autoSpaceDE w:val="0"/>
        <w:autoSpaceDN w:val="0"/>
        <w:adjustRightInd w:val="0"/>
        <w:jc w:val="both"/>
      </w:pPr>
      <w:r>
        <w:t>год –  90,6тыс.рублей,</w:t>
      </w:r>
    </w:p>
    <w:p w:rsidR="00D23D4C" w:rsidRDefault="00D23D4C" w:rsidP="00605F29">
      <w:pPr>
        <w:widowControl w:val="0"/>
        <w:numPr>
          <w:ilvl w:val="0"/>
          <w:numId w:val="4"/>
        </w:numPr>
        <w:autoSpaceDE w:val="0"/>
        <w:autoSpaceDN w:val="0"/>
        <w:adjustRightInd w:val="0"/>
        <w:jc w:val="both"/>
      </w:pPr>
      <w:r>
        <w:t>год -   99,0 тыс. рублей,</w:t>
      </w:r>
    </w:p>
    <w:p w:rsidR="00D23D4C" w:rsidRDefault="00D23D4C" w:rsidP="00605F29">
      <w:pPr>
        <w:widowControl w:val="0"/>
        <w:numPr>
          <w:ilvl w:val="0"/>
          <w:numId w:val="4"/>
        </w:numPr>
        <w:autoSpaceDE w:val="0"/>
        <w:autoSpaceDN w:val="0"/>
        <w:adjustRightInd w:val="0"/>
        <w:jc w:val="both"/>
      </w:pPr>
      <w:r>
        <w:t>год  -  113,3тыс. рублей.</w:t>
      </w:r>
    </w:p>
    <w:p w:rsidR="00D23D4C" w:rsidRDefault="00D23D4C" w:rsidP="00605F29">
      <w:pPr>
        <w:widowControl w:val="0"/>
        <w:numPr>
          <w:ilvl w:val="0"/>
          <w:numId w:val="4"/>
        </w:numPr>
        <w:autoSpaceDE w:val="0"/>
        <w:autoSpaceDN w:val="0"/>
        <w:adjustRightInd w:val="0"/>
        <w:jc w:val="both"/>
      </w:pPr>
      <w:r>
        <w:t xml:space="preserve"> год –  136,2 тыс. рублей. </w:t>
      </w:r>
    </w:p>
    <w:p w:rsidR="00D23D4C" w:rsidRDefault="00D23D4C" w:rsidP="00605F29">
      <w:pPr>
        <w:widowControl w:val="0"/>
        <w:numPr>
          <w:ilvl w:val="0"/>
          <w:numId w:val="4"/>
        </w:numPr>
        <w:autoSpaceDE w:val="0"/>
        <w:autoSpaceDN w:val="0"/>
        <w:adjustRightInd w:val="0"/>
        <w:jc w:val="both"/>
      </w:pPr>
      <w:r>
        <w:t>год -   163,0 тыс. рублей,</w:t>
      </w:r>
    </w:p>
    <w:p w:rsidR="00D23D4C" w:rsidRDefault="00D23D4C" w:rsidP="00605F29">
      <w:pPr>
        <w:widowControl w:val="0"/>
        <w:numPr>
          <w:ilvl w:val="0"/>
          <w:numId w:val="4"/>
        </w:numPr>
        <w:autoSpaceDE w:val="0"/>
        <w:autoSpaceDN w:val="0"/>
        <w:adjustRightInd w:val="0"/>
        <w:jc w:val="both"/>
      </w:pPr>
      <w:r>
        <w:t>год –  177,9 тыс.рублей,</w:t>
      </w:r>
    </w:p>
    <w:p w:rsidR="00D23D4C" w:rsidRDefault="00D23D4C" w:rsidP="00605F29">
      <w:pPr>
        <w:widowControl w:val="0"/>
        <w:numPr>
          <w:ilvl w:val="0"/>
          <w:numId w:val="4"/>
        </w:numPr>
        <w:autoSpaceDE w:val="0"/>
        <w:autoSpaceDN w:val="0"/>
        <w:adjustRightInd w:val="0"/>
        <w:jc w:val="both"/>
      </w:pPr>
      <w:r>
        <w:t>год -   184,1 тыс. рублей,</w:t>
      </w:r>
    </w:p>
    <w:p w:rsidR="00D23D4C" w:rsidRDefault="00D23D4C" w:rsidP="00605F29">
      <w:pPr>
        <w:widowControl w:val="0"/>
        <w:numPr>
          <w:ilvl w:val="0"/>
          <w:numId w:val="4"/>
        </w:numPr>
        <w:autoSpaceDE w:val="0"/>
        <w:autoSpaceDN w:val="0"/>
        <w:adjustRightInd w:val="0"/>
        <w:jc w:val="both"/>
      </w:pPr>
      <w:r>
        <w:t xml:space="preserve">год  -  0,0 тыс. рублей. </w:t>
      </w:r>
    </w:p>
    <w:p w:rsidR="00D23D4C" w:rsidRDefault="00D23D4C" w:rsidP="00D23D4C">
      <w:pPr>
        <w:pStyle w:val="a6"/>
        <w:widowControl w:val="0"/>
        <w:autoSpaceDE w:val="0"/>
        <w:autoSpaceDN w:val="0"/>
        <w:adjustRightInd w:val="0"/>
        <w:spacing w:line="240" w:lineRule="auto"/>
        <w:ind w:left="928"/>
        <w:jc w:val="center"/>
        <w:rPr>
          <w:rFonts w:ascii="Times New Roman" w:hAnsi="Times New Roman"/>
          <w:b/>
          <w:sz w:val="24"/>
          <w:szCs w:val="24"/>
        </w:rPr>
      </w:pPr>
      <w:r>
        <w:rPr>
          <w:rFonts w:ascii="Times New Roman" w:hAnsi="Times New Roman"/>
          <w:b/>
          <w:sz w:val="24"/>
          <w:szCs w:val="24"/>
        </w:rPr>
        <w:t>5. Анализ рисков реализации подпрограммы и описание мер управления рисками реализации подпрограммы</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Риски реализации подпрограммы могут являться следствием:</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б) недостаточной оценки бюджетных средств, необходимых для реализации поставленных задач;</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недостаточной квалификационной подготовки должностных лиц, ответственных за выполнение основных мероприятий подпрограммы;</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highlight w:val="yellow"/>
        </w:rPr>
      </w:pPr>
      <w:r>
        <w:rPr>
          <w:rFonts w:ascii="Times New Roman" w:hAnsi="Times New Roman"/>
          <w:sz w:val="24"/>
          <w:szCs w:val="24"/>
        </w:rPr>
        <w:t>Оценка данных рисков – риски низкие.</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Мерами управления рисками являются:</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 планирование реализации подпрограммы в рамках муниципальной программы;</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б) системный мониторинг выполнения мероприятий подпрограммы и прогнозирование текущих тенденций в сфере реализации подпрограммы;</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своевременная актуализация ежегодных планов реализации подпрограммы.</w:t>
      </w:r>
    </w:p>
    <w:p w:rsidR="00D23D4C" w:rsidRDefault="00D23D4C" w:rsidP="00D23D4C">
      <w:pPr>
        <w:ind w:left="705"/>
        <w:jc w:val="center"/>
        <w:rPr>
          <w:b/>
          <w:sz w:val="24"/>
          <w:szCs w:val="24"/>
        </w:rPr>
      </w:pPr>
      <w:r>
        <w:rPr>
          <w:b/>
        </w:rPr>
        <w:t>6. Оценка эффективности реализации подпрограммы</w:t>
      </w:r>
    </w:p>
    <w:p w:rsidR="00D23D4C" w:rsidRDefault="00D23D4C" w:rsidP="00D23D4C">
      <w:pPr>
        <w:pStyle w:val="a6"/>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Для оценки эффективности реализации подпрограммы  используется показатель: </w:t>
      </w:r>
    </w:p>
    <w:p w:rsidR="00D23D4C" w:rsidRDefault="00D23D4C" w:rsidP="00D23D4C">
      <w:pPr>
        <w:pStyle w:val="a6"/>
        <w:spacing w:after="0" w:line="240" w:lineRule="auto"/>
        <w:ind w:left="0" w:firstLine="360"/>
        <w:jc w:val="both"/>
        <w:rPr>
          <w:rFonts w:ascii="Times New Roman" w:hAnsi="Times New Roman"/>
          <w:sz w:val="24"/>
          <w:szCs w:val="24"/>
        </w:rPr>
      </w:pPr>
      <w:r>
        <w:rPr>
          <w:rFonts w:ascii="Times New Roman" w:hAnsi="Times New Roman"/>
          <w:sz w:val="24"/>
          <w:szCs w:val="24"/>
        </w:rPr>
        <w:tab/>
        <w:t>Доля исполнения бюджета, предусмотренного на финансовое обеспечение деятельности ВУР, процент.</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Расчет показателя осуществляется по формуле:</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Дфод = Оосд / Опсд</w:t>
      </w:r>
      <w:r>
        <w:rPr>
          <w:rFonts w:ascii="Times New Roman" w:hAnsi="Times New Roman"/>
          <w:sz w:val="24"/>
          <w:szCs w:val="24"/>
        </w:rPr>
        <w:t xml:space="preserve"> </w:t>
      </w:r>
      <w:r>
        <w:rPr>
          <w:rFonts w:ascii="Times New Roman" w:hAnsi="Times New Roman"/>
          <w:b/>
          <w:sz w:val="24"/>
          <w:szCs w:val="24"/>
        </w:rPr>
        <w:t xml:space="preserve">*100%, </w:t>
      </w:r>
      <w:r>
        <w:rPr>
          <w:rFonts w:ascii="Times New Roman" w:hAnsi="Times New Roman"/>
          <w:sz w:val="24"/>
          <w:szCs w:val="24"/>
        </w:rPr>
        <w:t>где</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 xml:space="preserve">Дфод </w:t>
      </w:r>
      <w:r>
        <w:rPr>
          <w:rFonts w:ascii="Times New Roman" w:hAnsi="Times New Roman"/>
          <w:sz w:val="24"/>
          <w:szCs w:val="24"/>
        </w:rPr>
        <w:t>– доля исполнения расходных обязательств, %;</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Оосд </w:t>
      </w:r>
      <w:r>
        <w:rPr>
          <w:rFonts w:ascii="Times New Roman" w:hAnsi="Times New Roman"/>
          <w:sz w:val="24"/>
          <w:szCs w:val="24"/>
        </w:rPr>
        <w:t>– объем освоенных денежных средств, направленных на исполнение расходных обязательств, тыс. рублей;</w:t>
      </w:r>
    </w:p>
    <w:p w:rsidR="00D23D4C" w:rsidRDefault="00D23D4C" w:rsidP="00D23D4C">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Опсд</w:t>
      </w:r>
      <w:r>
        <w:rPr>
          <w:rFonts w:ascii="Times New Roman" w:hAnsi="Times New Roman"/>
          <w:sz w:val="24"/>
          <w:szCs w:val="24"/>
        </w:rPr>
        <w:t xml:space="preserve"> – объем денежных средств, предусмотренных бюджетом Байчуровского сельского поселения на исполнение расходных обязательств, тыс. рублей. </w:t>
      </w:r>
    </w:p>
    <w:p w:rsidR="00A9017E" w:rsidRDefault="00A9017E" w:rsidP="00D23D4C">
      <w:pPr>
        <w:jc w:val="center"/>
        <w:rPr>
          <w:b/>
          <w:bCs/>
          <w:sz w:val="28"/>
          <w:szCs w:val="28"/>
        </w:rPr>
      </w:pPr>
    </w:p>
    <w:p w:rsidR="00D23D4C" w:rsidRDefault="00D23D4C" w:rsidP="00D23D4C">
      <w:pPr>
        <w:jc w:val="center"/>
        <w:rPr>
          <w:b/>
          <w:bCs/>
          <w:sz w:val="28"/>
          <w:szCs w:val="28"/>
        </w:rPr>
      </w:pPr>
      <w:r>
        <w:rPr>
          <w:b/>
          <w:bCs/>
          <w:sz w:val="28"/>
          <w:szCs w:val="28"/>
        </w:rPr>
        <w:t>Подпрограмма 4</w:t>
      </w:r>
    </w:p>
    <w:p w:rsidR="00D23D4C" w:rsidRDefault="00D23D4C" w:rsidP="00D23D4C">
      <w:pPr>
        <w:jc w:val="center"/>
        <w:rPr>
          <w:b/>
          <w:bCs/>
          <w:sz w:val="28"/>
          <w:szCs w:val="28"/>
        </w:rPr>
      </w:pPr>
      <w:r>
        <w:rPr>
          <w:b/>
          <w:bCs/>
          <w:sz w:val="28"/>
          <w:szCs w:val="28"/>
        </w:rPr>
        <w:t>«</w:t>
      </w:r>
      <w:r>
        <w:rPr>
          <w:b/>
          <w:sz w:val="28"/>
          <w:szCs w:val="28"/>
        </w:rPr>
        <w:t>Управление и распоряжение муниципальным имуществом</w:t>
      </w:r>
      <w:r>
        <w:rPr>
          <w:b/>
          <w:bCs/>
          <w:sz w:val="28"/>
          <w:szCs w:val="28"/>
        </w:rPr>
        <w:t>»</w:t>
      </w:r>
    </w:p>
    <w:p w:rsidR="00D23D4C" w:rsidRDefault="00D23D4C" w:rsidP="00D23D4C">
      <w:pPr>
        <w:jc w:val="center"/>
        <w:rPr>
          <w:b/>
          <w:bCs/>
          <w:sz w:val="16"/>
          <w:szCs w:val="16"/>
        </w:rPr>
      </w:pPr>
    </w:p>
    <w:p w:rsidR="00D23D4C" w:rsidRDefault="00D23D4C" w:rsidP="00D23D4C">
      <w:pPr>
        <w:jc w:val="center"/>
        <w:rPr>
          <w:b/>
          <w:bCs/>
          <w:sz w:val="24"/>
          <w:szCs w:val="24"/>
        </w:rPr>
      </w:pPr>
      <w:r>
        <w:rPr>
          <w:b/>
          <w:bCs/>
        </w:rPr>
        <w:t xml:space="preserve">муниципальной программы </w:t>
      </w:r>
    </w:p>
    <w:p w:rsidR="00D23D4C" w:rsidRDefault="00D23D4C" w:rsidP="00D23D4C">
      <w:pPr>
        <w:jc w:val="center"/>
        <w:rPr>
          <w:b/>
          <w:bCs/>
        </w:rPr>
      </w:pPr>
      <w:r>
        <w:rPr>
          <w:b/>
          <w:bCs/>
        </w:rPr>
        <w:t xml:space="preserve">«Муниципальное управление и гражданское общество </w:t>
      </w:r>
    </w:p>
    <w:p w:rsidR="00D23D4C" w:rsidRDefault="00D23D4C" w:rsidP="00D23D4C">
      <w:pPr>
        <w:jc w:val="center"/>
        <w:rPr>
          <w:b/>
        </w:rPr>
      </w:pPr>
      <w:r>
        <w:rPr>
          <w:b/>
        </w:rPr>
        <w:t xml:space="preserve">Байчуровского сельского поселения </w:t>
      </w:r>
    </w:p>
    <w:p w:rsidR="00D23D4C" w:rsidRDefault="00D23D4C" w:rsidP="00D23D4C">
      <w:pPr>
        <w:jc w:val="center"/>
        <w:rPr>
          <w:b/>
          <w:bCs/>
        </w:rPr>
      </w:pPr>
      <w:r>
        <w:rPr>
          <w:b/>
        </w:rPr>
        <w:t>Поворинского муниципального района</w:t>
      </w:r>
      <w:r>
        <w:rPr>
          <w:b/>
          <w:bCs/>
        </w:rPr>
        <w:t xml:space="preserve"> Воронежской области </w:t>
      </w:r>
    </w:p>
    <w:p w:rsidR="00D23D4C" w:rsidRDefault="00D23D4C" w:rsidP="00D23D4C">
      <w:pPr>
        <w:jc w:val="center"/>
        <w:rPr>
          <w:b/>
        </w:rPr>
      </w:pPr>
      <w:r>
        <w:rPr>
          <w:b/>
        </w:rPr>
        <w:t>на 2014-2028 годы</w:t>
      </w:r>
    </w:p>
    <w:p w:rsidR="00D23D4C" w:rsidRDefault="00D23D4C" w:rsidP="00D23D4C">
      <w:pPr>
        <w:jc w:val="center"/>
        <w:rPr>
          <w:b/>
          <w:sz w:val="16"/>
          <w:szCs w:val="16"/>
        </w:rPr>
      </w:pPr>
    </w:p>
    <w:p w:rsidR="00D23D4C" w:rsidRDefault="00D23D4C" w:rsidP="00D23D4C">
      <w:pPr>
        <w:jc w:val="center"/>
        <w:rPr>
          <w:b/>
          <w:i/>
          <w:sz w:val="24"/>
          <w:szCs w:val="24"/>
        </w:rPr>
      </w:pPr>
      <w:r>
        <w:rPr>
          <w:b/>
          <w:i/>
        </w:rPr>
        <w:t xml:space="preserve">Паспорт подпрограммы </w:t>
      </w:r>
    </w:p>
    <w:p w:rsidR="00D23D4C" w:rsidRDefault="00D23D4C" w:rsidP="00D23D4C">
      <w:pPr>
        <w:jc w:val="center"/>
        <w:rPr>
          <w:b/>
          <w:i/>
        </w:rPr>
      </w:pPr>
      <w:r>
        <w:rPr>
          <w:b/>
          <w:i/>
        </w:rPr>
        <w:t>«Управление и распоряжение муниципальным имуществом»</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7483"/>
      </w:tblGrid>
      <w:tr w:rsidR="00D23D4C" w:rsidTr="00D23D4C">
        <w:trPr>
          <w:trHeight w:val="906"/>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Наименование муниципальной подпрограммы</w:t>
            </w:r>
          </w:p>
        </w:tc>
        <w:tc>
          <w:tcPr>
            <w:tcW w:w="7483" w:type="dxa"/>
            <w:tcBorders>
              <w:top w:val="single" w:sz="4" w:space="0" w:color="auto"/>
              <w:left w:val="single" w:sz="4" w:space="0" w:color="auto"/>
              <w:bottom w:val="single" w:sz="4" w:space="0" w:color="auto"/>
              <w:right w:val="single" w:sz="4" w:space="0" w:color="auto"/>
            </w:tcBorders>
          </w:tcPr>
          <w:p w:rsidR="00D23D4C" w:rsidRDefault="00D23D4C">
            <w:pPr>
              <w:rPr>
                <w:sz w:val="24"/>
                <w:szCs w:val="24"/>
              </w:rPr>
            </w:pPr>
            <w:r>
              <w:t>Управление и распоряжение муниципальным имуществом</w:t>
            </w:r>
          </w:p>
          <w:p w:rsidR="00D23D4C" w:rsidRDefault="00D23D4C">
            <w:pPr>
              <w:rPr>
                <w:sz w:val="24"/>
                <w:szCs w:val="24"/>
              </w:rPr>
            </w:pPr>
          </w:p>
        </w:tc>
      </w:tr>
      <w:tr w:rsidR="00D23D4C" w:rsidTr="00D23D4C">
        <w:trPr>
          <w:trHeight w:val="334"/>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Ответственный исполнитель подпрограммы</w:t>
            </w:r>
          </w:p>
        </w:tc>
        <w:tc>
          <w:tcPr>
            <w:tcW w:w="7483"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Администрация Байчуровского сельского поселения Поворинского муниципального района Воронежской области</w:t>
            </w:r>
          </w:p>
        </w:tc>
      </w:tr>
      <w:tr w:rsidR="00D23D4C" w:rsidTr="00D23D4C">
        <w:trPr>
          <w:trHeight w:val="334"/>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 xml:space="preserve">Цель муниципальной подпрограммы </w:t>
            </w:r>
          </w:p>
        </w:tc>
        <w:tc>
          <w:tcPr>
            <w:tcW w:w="7483"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 xml:space="preserve">1.Повышение эффективности управления муниципальной собственностью, направленной на увеличение доходов бюджета Байчуровского сельского поселения;    </w:t>
            </w:r>
          </w:p>
          <w:p w:rsidR="00D23D4C" w:rsidRDefault="00D23D4C">
            <w:r>
              <w:t>2.Регистрация права собственности Байчуровского сельского поселения</w:t>
            </w:r>
            <w:r>
              <w:rPr>
                <w:spacing w:val="2"/>
              </w:rPr>
              <w:t xml:space="preserve"> </w:t>
            </w:r>
            <w:r>
              <w:t xml:space="preserve">Поворинского муниципального района на объекты недвижимости и земельные участки; </w:t>
            </w:r>
          </w:p>
          <w:p w:rsidR="00D23D4C" w:rsidRDefault="00D23D4C">
            <w:r>
              <w:t xml:space="preserve">3.Обеспечение последовательного курса приватизации муниципальной собственности Байчуровского сельского поселения Поворинского муниципального района; </w:t>
            </w:r>
          </w:p>
          <w:p w:rsidR="00D23D4C" w:rsidRDefault="00D23D4C">
            <w:r>
              <w:lastRenderedPageBreak/>
              <w:t>4.Оптимизация структуры муниципальных предприятий и учреждений Байчуровского сельского поселения</w:t>
            </w:r>
            <w:r>
              <w:rPr>
                <w:spacing w:val="2"/>
              </w:rPr>
              <w:t xml:space="preserve"> </w:t>
            </w:r>
            <w:r>
              <w:t xml:space="preserve">Поворинского муниципального района; </w:t>
            </w:r>
          </w:p>
          <w:p w:rsidR="00D23D4C" w:rsidRDefault="00D23D4C">
            <w:pPr>
              <w:rPr>
                <w:sz w:val="24"/>
                <w:szCs w:val="24"/>
              </w:rPr>
            </w:pPr>
            <w:r>
              <w:t>5.Реализация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 - земельных отношений, в т.ч. в электронном виде.</w:t>
            </w:r>
          </w:p>
        </w:tc>
      </w:tr>
      <w:tr w:rsidR="00D23D4C" w:rsidTr="00D23D4C">
        <w:trPr>
          <w:trHeight w:val="2176"/>
          <w:jc w:val="center"/>
        </w:trPr>
        <w:tc>
          <w:tcPr>
            <w:tcW w:w="2380" w:type="dxa"/>
            <w:tcBorders>
              <w:top w:val="single" w:sz="4" w:space="0" w:color="auto"/>
              <w:left w:val="single" w:sz="4" w:space="0" w:color="auto"/>
              <w:bottom w:val="single" w:sz="4" w:space="0" w:color="auto"/>
              <w:right w:val="single" w:sz="4" w:space="0" w:color="auto"/>
            </w:tcBorders>
          </w:tcPr>
          <w:p w:rsidR="00D23D4C" w:rsidRDefault="00D23D4C">
            <w:pPr>
              <w:pStyle w:val="consplusnormal1"/>
              <w:ind w:firstLine="0"/>
              <w:rPr>
                <w:rFonts w:ascii="Times New Roman" w:hAnsi="Times New Roman" w:cs="Times New Roman"/>
                <w:sz w:val="24"/>
                <w:szCs w:val="24"/>
              </w:rPr>
            </w:pPr>
            <w:r>
              <w:rPr>
                <w:rFonts w:ascii="Times New Roman" w:hAnsi="Times New Roman" w:cs="Times New Roman"/>
                <w:sz w:val="24"/>
                <w:szCs w:val="24"/>
              </w:rPr>
              <w:lastRenderedPageBreak/>
              <w:t>Задачи муниципальной подпрограммы</w:t>
            </w:r>
          </w:p>
          <w:p w:rsidR="00D23D4C" w:rsidRDefault="00D23D4C">
            <w:pPr>
              <w:jc w:val="center"/>
              <w:rPr>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D23D4C" w:rsidRPr="00D23D4C" w:rsidRDefault="00D23D4C" w:rsidP="00D23D4C">
            <w:r w:rsidRPr="00D23D4C">
              <w:t>1. Увеличение доходов бюджета на основе эффективного управления муниципальной собственностью.</w:t>
            </w:r>
          </w:p>
          <w:p w:rsidR="00D23D4C" w:rsidRPr="00D23D4C" w:rsidRDefault="00D23D4C" w:rsidP="00D23D4C">
            <w:r w:rsidRPr="00D23D4C">
              <w:t>2. Совершенствование системы учета объектов муниципальной  собственности Байчуровского сельского поселения.</w:t>
            </w:r>
          </w:p>
          <w:p w:rsidR="00D23D4C" w:rsidRPr="00D23D4C" w:rsidRDefault="00D23D4C" w:rsidP="00D23D4C">
            <w:r w:rsidRPr="00D23D4C">
              <w:t>3. Осуществление полномочий собственника в отношении имущества муниципальных учреждений.</w:t>
            </w:r>
          </w:p>
          <w:p w:rsidR="00D23D4C" w:rsidRDefault="00D23D4C" w:rsidP="00D23D4C">
            <w:pPr>
              <w:rPr>
                <w:sz w:val="24"/>
                <w:szCs w:val="24"/>
              </w:rPr>
            </w:pPr>
            <w:r w:rsidRPr="00D23D4C">
              <w:t>4. Организация эффективного управления земельными ресурсами на территории поселения.</w:t>
            </w:r>
          </w:p>
        </w:tc>
      </w:tr>
      <w:tr w:rsidR="00D23D4C" w:rsidTr="00D23D4C">
        <w:trPr>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color w:val="FF0000"/>
                <w:sz w:val="24"/>
                <w:szCs w:val="24"/>
              </w:rPr>
            </w:pPr>
            <w:r>
              <w:rPr>
                <w:bCs/>
                <w:spacing w:val="-2"/>
              </w:rPr>
              <w:t xml:space="preserve">Основные мероприятия подпрограммы </w:t>
            </w:r>
          </w:p>
        </w:tc>
        <w:tc>
          <w:tcPr>
            <w:tcW w:w="7483" w:type="dxa"/>
            <w:tcBorders>
              <w:top w:val="single" w:sz="4" w:space="0" w:color="auto"/>
              <w:left w:val="single" w:sz="4" w:space="0" w:color="auto"/>
              <w:bottom w:val="single" w:sz="4" w:space="0" w:color="auto"/>
              <w:right w:val="single" w:sz="4" w:space="0" w:color="auto"/>
            </w:tcBorders>
          </w:tcPr>
          <w:p w:rsidR="00D23D4C" w:rsidRDefault="00D23D4C">
            <w:pPr>
              <w:rPr>
                <w:sz w:val="24"/>
                <w:szCs w:val="24"/>
              </w:rPr>
            </w:pPr>
            <w:r>
              <w:t>1. Управление и распоряжение муниципальным имуществом</w:t>
            </w:r>
          </w:p>
          <w:p w:rsidR="00D23D4C" w:rsidRDefault="00D23D4C">
            <w:pPr>
              <w:rPr>
                <w:sz w:val="24"/>
                <w:szCs w:val="24"/>
              </w:rPr>
            </w:pPr>
          </w:p>
        </w:tc>
      </w:tr>
      <w:tr w:rsidR="00D23D4C" w:rsidTr="00D23D4C">
        <w:trPr>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Сроки реализации муниципальной  подпрограммы</w:t>
            </w:r>
          </w:p>
        </w:tc>
        <w:tc>
          <w:tcPr>
            <w:tcW w:w="7483" w:type="dxa"/>
            <w:tcBorders>
              <w:top w:val="single" w:sz="4" w:space="0" w:color="auto"/>
              <w:left w:val="single" w:sz="4" w:space="0" w:color="auto"/>
              <w:bottom w:val="single" w:sz="4" w:space="0" w:color="auto"/>
              <w:right w:val="single" w:sz="4" w:space="0" w:color="auto"/>
            </w:tcBorders>
            <w:hideMark/>
          </w:tcPr>
          <w:p w:rsidR="00D23D4C" w:rsidRDefault="00D23D4C">
            <w:pPr>
              <w:tabs>
                <w:tab w:val="left" w:pos="993"/>
              </w:tabs>
              <w:rPr>
                <w:sz w:val="24"/>
                <w:szCs w:val="24"/>
              </w:rPr>
            </w:pPr>
            <w:r>
              <w:t>2014 – 2028 годы</w:t>
            </w:r>
          </w:p>
        </w:tc>
      </w:tr>
      <w:tr w:rsidR="00D23D4C" w:rsidTr="00D23D4C">
        <w:trPr>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Объемы и источники финансирования на реализацию муниципальной подпрограммы</w:t>
            </w:r>
          </w:p>
        </w:tc>
        <w:tc>
          <w:tcPr>
            <w:tcW w:w="7483"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Для решения поставленных задач требуется 373,7 тыс.руб. (2014-2028гг), в т.ч.</w:t>
            </w:r>
          </w:p>
          <w:p w:rsidR="00D23D4C" w:rsidRDefault="00D23D4C">
            <w:pPr>
              <w:autoSpaceDE w:val="0"/>
              <w:autoSpaceDN w:val="0"/>
            </w:pPr>
            <w:r>
              <w:t>2014 – 213,0 тыс. рублей;</w:t>
            </w:r>
          </w:p>
          <w:p w:rsidR="00D23D4C" w:rsidRDefault="00D23D4C">
            <w:pPr>
              <w:autoSpaceDE w:val="0"/>
              <w:autoSpaceDN w:val="0"/>
            </w:pPr>
            <w:r>
              <w:t>2015 –  20,2 тыс. рублей;</w:t>
            </w:r>
          </w:p>
          <w:p w:rsidR="00D23D4C" w:rsidRDefault="00D23D4C">
            <w:pPr>
              <w:autoSpaceDE w:val="0"/>
              <w:autoSpaceDN w:val="0"/>
            </w:pPr>
            <w:r>
              <w:t>2016 –  22,5  тыс. рублей;</w:t>
            </w:r>
          </w:p>
          <w:p w:rsidR="00D23D4C" w:rsidRDefault="00D23D4C">
            <w:pPr>
              <w:autoSpaceDE w:val="0"/>
              <w:autoSpaceDN w:val="0"/>
            </w:pPr>
            <w:r>
              <w:t>2017 –  0,0 тыс. рублей.</w:t>
            </w:r>
          </w:p>
          <w:p w:rsidR="00D23D4C" w:rsidRDefault="00D23D4C">
            <w:pPr>
              <w:autoSpaceDE w:val="0"/>
              <w:autoSpaceDN w:val="0"/>
            </w:pPr>
            <w:r>
              <w:t>2018 –  0,0 тыс. рублей.</w:t>
            </w:r>
          </w:p>
          <w:p w:rsidR="00D23D4C" w:rsidRDefault="00D23D4C">
            <w:pPr>
              <w:autoSpaceDE w:val="0"/>
              <w:autoSpaceDN w:val="0"/>
            </w:pPr>
            <w:r>
              <w:t>2019 – 46,0 тыс. рублей.</w:t>
            </w:r>
          </w:p>
          <w:p w:rsidR="00D23D4C" w:rsidRDefault="00D23D4C">
            <w:pPr>
              <w:autoSpaceDE w:val="0"/>
              <w:autoSpaceDN w:val="0"/>
            </w:pPr>
            <w:r>
              <w:t>2020 –  8,0  тыс. рублей;</w:t>
            </w:r>
          </w:p>
          <w:p w:rsidR="00D23D4C" w:rsidRDefault="00D23D4C">
            <w:pPr>
              <w:autoSpaceDE w:val="0"/>
              <w:autoSpaceDN w:val="0"/>
            </w:pPr>
            <w:r>
              <w:t>2021 –  26,0 тыс. рублей.</w:t>
            </w:r>
          </w:p>
          <w:p w:rsidR="00D23D4C" w:rsidRDefault="00D23D4C">
            <w:pPr>
              <w:autoSpaceDE w:val="0"/>
              <w:autoSpaceDN w:val="0"/>
            </w:pPr>
            <w:r>
              <w:t>2022 –  18,0 тыс. рублей.</w:t>
            </w:r>
          </w:p>
          <w:p w:rsidR="00D23D4C" w:rsidRDefault="00D23D4C">
            <w:pPr>
              <w:autoSpaceDE w:val="0"/>
              <w:autoSpaceDN w:val="0"/>
            </w:pPr>
            <w:r>
              <w:t>2023 –  15,0 тыс. рублей.</w:t>
            </w:r>
          </w:p>
          <w:p w:rsidR="00D23D4C" w:rsidRDefault="00D23D4C">
            <w:pPr>
              <w:autoSpaceDE w:val="0"/>
              <w:autoSpaceDN w:val="0"/>
            </w:pPr>
            <w:r>
              <w:t>2024 – 0,0 тыс. рублей.</w:t>
            </w:r>
          </w:p>
          <w:p w:rsidR="00D23D4C" w:rsidRDefault="00D23D4C">
            <w:pPr>
              <w:autoSpaceDE w:val="0"/>
              <w:autoSpaceDN w:val="0"/>
            </w:pPr>
            <w:r>
              <w:t>2025 –  0,0  тыс. рублей;</w:t>
            </w:r>
          </w:p>
          <w:p w:rsidR="00D23D4C" w:rsidRDefault="00D23D4C">
            <w:pPr>
              <w:autoSpaceDE w:val="0"/>
              <w:autoSpaceDN w:val="0"/>
            </w:pPr>
            <w:r>
              <w:t>2026 –  0,0 тыс. рублей.</w:t>
            </w:r>
          </w:p>
          <w:p w:rsidR="00D23D4C" w:rsidRDefault="00D23D4C">
            <w:pPr>
              <w:autoSpaceDE w:val="0"/>
              <w:autoSpaceDN w:val="0"/>
            </w:pPr>
            <w:r>
              <w:t>2027 –  0,0 тыс. рублей.</w:t>
            </w:r>
          </w:p>
          <w:p w:rsidR="00D23D4C" w:rsidRDefault="00D23D4C">
            <w:pPr>
              <w:autoSpaceDE w:val="0"/>
              <w:autoSpaceDN w:val="0"/>
            </w:pPr>
            <w:r>
              <w:t>2028 –  0,0 тыс. рублей.</w:t>
            </w:r>
          </w:p>
          <w:p w:rsidR="00D23D4C" w:rsidRDefault="00D23D4C">
            <w:pPr>
              <w:autoSpaceDE w:val="0"/>
              <w:autoSpaceDN w:val="0"/>
              <w:rPr>
                <w:sz w:val="24"/>
                <w:szCs w:val="24"/>
              </w:rPr>
            </w:pPr>
            <w:r>
              <w:t>Общий объем финансирования определяется решением Совета народных депутатов Байчуровского сельского поселения</w:t>
            </w:r>
            <w:r>
              <w:rPr>
                <w:spacing w:val="2"/>
              </w:rPr>
              <w:t xml:space="preserve"> </w:t>
            </w:r>
            <w:r>
              <w:t>Поворинского муниципального района на очередной финансовый год. Источник финансирования: бюджет Байчуровского сельского поселения Поворинского муниципального района.</w:t>
            </w:r>
          </w:p>
        </w:tc>
      </w:tr>
      <w:tr w:rsidR="00D23D4C" w:rsidTr="00D23D4C">
        <w:trPr>
          <w:jc w:val="center"/>
        </w:trPr>
        <w:tc>
          <w:tcPr>
            <w:tcW w:w="2380"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t xml:space="preserve">Ожидаемые конечные результаты </w:t>
            </w:r>
            <w:r>
              <w:lastRenderedPageBreak/>
              <w:t>муниципальной подпрограммы</w:t>
            </w:r>
          </w:p>
        </w:tc>
        <w:tc>
          <w:tcPr>
            <w:tcW w:w="7483" w:type="dxa"/>
            <w:tcBorders>
              <w:top w:val="single" w:sz="4" w:space="0" w:color="auto"/>
              <w:left w:val="single" w:sz="4" w:space="0" w:color="auto"/>
              <w:bottom w:val="single" w:sz="4" w:space="0" w:color="auto"/>
              <w:right w:val="single" w:sz="4" w:space="0" w:color="auto"/>
            </w:tcBorders>
            <w:hideMark/>
          </w:tcPr>
          <w:p w:rsidR="00D23D4C" w:rsidRDefault="00D23D4C">
            <w:pPr>
              <w:rPr>
                <w:sz w:val="24"/>
                <w:szCs w:val="24"/>
              </w:rPr>
            </w:pPr>
            <w:r>
              <w:lastRenderedPageBreak/>
              <w:t>Для повышения доходной базы  бюджета Байчуровского сельского поселения от неналоговых доходов предусмотрена реализация следующих мер;</w:t>
            </w:r>
          </w:p>
          <w:p w:rsidR="00D23D4C" w:rsidRDefault="00D23D4C">
            <w:r>
              <w:lastRenderedPageBreak/>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D23D4C" w:rsidRDefault="00D23D4C">
            <w:pPr>
              <w:rPr>
                <w:sz w:val="24"/>
                <w:szCs w:val="24"/>
              </w:rPr>
            </w:pPr>
            <w:r>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tc>
      </w:tr>
    </w:tbl>
    <w:p w:rsidR="00D23D4C" w:rsidRDefault="00D23D4C" w:rsidP="00D23D4C">
      <w:pPr>
        <w:pStyle w:val="consplusnormal1"/>
        <w:ind w:firstLine="0"/>
        <w:jc w:val="center"/>
        <w:rPr>
          <w:rFonts w:ascii="Times New Roman" w:hAnsi="Times New Roman" w:cs="Times New Roman"/>
          <w:sz w:val="24"/>
          <w:szCs w:val="24"/>
        </w:rPr>
      </w:pPr>
    </w:p>
    <w:p w:rsidR="00D23D4C" w:rsidRDefault="00D23D4C" w:rsidP="00D23D4C">
      <w:pPr>
        <w:pStyle w:val="a6"/>
        <w:tabs>
          <w:tab w:val="left" w:pos="7230"/>
        </w:tabs>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Общая характеристика сферы реализации муниципальной подпрограммы, основные проблемы в указанной сфере и прогноз ее развития на период с 2014 по 2028 годы</w:t>
      </w:r>
    </w:p>
    <w:p w:rsidR="00D23D4C" w:rsidRDefault="00D23D4C" w:rsidP="00D23D4C">
      <w:pPr>
        <w:pStyle w:val="a6"/>
        <w:tabs>
          <w:tab w:val="left" w:pos="7230"/>
        </w:tabs>
        <w:autoSpaceDE w:val="0"/>
        <w:autoSpaceDN w:val="0"/>
        <w:adjustRightInd w:val="0"/>
        <w:spacing w:after="0" w:line="240" w:lineRule="auto"/>
        <w:ind w:left="0"/>
        <w:jc w:val="center"/>
        <w:rPr>
          <w:rFonts w:ascii="Times New Roman" w:hAnsi="Times New Roman"/>
          <w:b/>
          <w:sz w:val="24"/>
          <w:szCs w:val="24"/>
        </w:rPr>
      </w:pPr>
    </w:p>
    <w:p w:rsidR="00D23D4C" w:rsidRDefault="00D23D4C" w:rsidP="00D23D4C">
      <w:pPr>
        <w:ind w:firstLine="708"/>
        <w:jc w:val="both"/>
        <w:rPr>
          <w:sz w:val="24"/>
          <w:szCs w:val="24"/>
        </w:rPr>
      </w:pPr>
      <w:r>
        <w:t>Управление муниципальным имуществом и земельными ресурсами является неотъемлемой частью деятельности администрации Байчуровского сельского поселения</w:t>
      </w:r>
      <w:r>
        <w:rPr>
          <w:spacing w:val="2"/>
        </w:rPr>
        <w:t xml:space="preserve"> </w:t>
      </w:r>
      <w:r>
        <w:t>Поворинского муниципального района.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средств в бюджет поселения от использования муниципального имущества и земельных ресурсов.</w:t>
      </w:r>
    </w:p>
    <w:p w:rsidR="00D23D4C" w:rsidRDefault="00D23D4C" w:rsidP="00D23D4C">
      <w:pPr>
        <w:ind w:firstLine="708"/>
      </w:pPr>
      <w:r>
        <w:t>От эффективности управления и распоряжения муниципальным  имуществом в значительной степени зависят объемы поступлений в бюджет поселения.</w:t>
      </w:r>
    </w:p>
    <w:p w:rsidR="00D23D4C" w:rsidRDefault="00D23D4C" w:rsidP="00D23D4C">
      <w:pPr>
        <w:ind w:firstLine="708"/>
        <w:jc w:val="both"/>
      </w:pPr>
      <w:r>
        <w:t>Составляющей основой поступлений в бюджет неналоговых доходов от управления муниципальным имуществом Байчуровского сельского поселения</w:t>
      </w:r>
      <w:r>
        <w:rPr>
          <w:spacing w:val="2"/>
        </w:rPr>
        <w:t xml:space="preserve"> </w:t>
      </w:r>
      <w:r>
        <w:t>Поворинского муниципального  района определены доходы  от сдачи в аренду и продажи земельных участков. Учитывая системное сокращение физического объема муниципальной собственности и перехода ее в разряд частного капитала, динамика поступления доходов по остальным источникам в основном имеет тенденцию  к уменьшению, либо несущественного роста. Повышение доходности от распоряжения муниципальной собственностью поселения возможно благодаря реализации программных мероприятий, которые позволят повысить эффективность управления муниципальным имуществом.</w:t>
      </w:r>
    </w:p>
    <w:p w:rsidR="00D23D4C" w:rsidRDefault="00D23D4C" w:rsidP="00D23D4C">
      <w:pPr>
        <w:ind w:firstLine="708"/>
        <w:jc w:val="both"/>
      </w:pPr>
      <w:r>
        <w:t>Структура и состав муниципальной собственности Байчуровского сельского поселения</w:t>
      </w:r>
      <w:r>
        <w:rPr>
          <w:spacing w:val="2"/>
        </w:rPr>
        <w:t xml:space="preserve"> </w:t>
      </w:r>
      <w:r>
        <w:t>Поворинского муниципального  района включают в себя: землю, нежилые помещения, имущественные комплексы, иное движимое и недвижимое имущество. Каждый из указанных элементов характеризуется качественной однородностью,  в том числе и с точки зрения форм и методов управления.</w:t>
      </w:r>
    </w:p>
    <w:p w:rsidR="00D23D4C" w:rsidRDefault="00D23D4C" w:rsidP="00D23D4C">
      <w:pPr>
        <w:ind w:firstLine="708"/>
        <w:jc w:val="both"/>
      </w:pPr>
      <w:r>
        <w:t>На территории Байчуровского сельского поселения</w:t>
      </w:r>
      <w:r>
        <w:rPr>
          <w:spacing w:val="2"/>
        </w:rPr>
        <w:t xml:space="preserve"> </w:t>
      </w:r>
      <w:r>
        <w:t>Поворинского муниципального  района существует проблема достоверности сведений об объектах муниципальной собственности, решением которой является техническая инвентаризация объектов муниципальной собственности и заказ оценки ее стоимости.</w:t>
      </w:r>
    </w:p>
    <w:p w:rsidR="00D23D4C" w:rsidRDefault="00D23D4C" w:rsidP="00D23D4C">
      <w:pPr>
        <w:ind w:firstLine="708"/>
        <w:jc w:val="both"/>
      </w:pPr>
      <w:r>
        <w:t>Оформление технической документации и регистрация права собственности Байчуровского сельского поселения</w:t>
      </w:r>
      <w:r>
        <w:rPr>
          <w:spacing w:val="2"/>
        </w:rPr>
        <w:t xml:space="preserve"> </w:t>
      </w:r>
      <w:r>
        <w:t>Поворинского муниципального  района на объекты недвижимости, а также выделение средств на проведение вышеуказанных мероприятий  позволит решить выше обозначенные проблемы, приведет имущественные отношения в соответствие с действующим законодательством.</w:t>
      </w:r>
    </w:p>
    <w:p w:rsidR="00D23D4C" w:rsidRDefault="00D23D4C" w:rsidP="00D23D4C">
      <w:pPr>
        <w:ind w:firstLine="708"/>
        <w:jc w:val="both"/>
      </w:pPr>
      <w:r>
        <w:t>Подпрограмма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муниципального имущества на территории Байчуровского сельского поселения</w:t>
      </w:r>
      <w:r>
        <w:rPr>
          <w:spacing w:val="2"/>
        </w:rPr>
        <w:t xml:space="preserve"> </w:t>
      </w:r>
      <w:r>
        <w:t>Поворинского муниципального  района.</w:t>
      </w:r>
    </w:p>
    <w:p w:rsidR="00D23D4C" w:rsidRDefault="00D23D4C" w:rsidP="00D23D4C">
      <w:pPr>
        <w:jc w:val="center"/>
        <w:rPr>
          <w:b/>
        </w:rPr>
      </w:pPr>
    </w:p>
    <w:p w:rsidR="00D23D4C" w:rsidRDefault="00D23D4C" w:rsidP="00D23D4C">
      <w:pPr>
        <w:jc w:val="center"/>
        <w:rPr>
          <w:b/>
        </w:rPr>
      </w:pPr>
      <w:r>
        <w:rPr>
          <w:b/>
        </w:rPr>
        <w:lastRenderedPageBreak/>
        <w:t xml:space="preserve">Приоритеты муниципальной  политики в сфере реализации </w:t>
      </w:r>
      <w:r>
        <w:rPr>
          <w:b/>
        </w:rPr>
        <w:br/>
        <w:t xml:space="preserve">муниципальной подпрограммы, цели, задачи и показатели (индикаторы) </w:t>
      </w:r>
      <w:r>
        <w:rPr>
          <w:b/>
        </w:rPr>
        <w:br/>
        <w:t>реализации муниципальной  программы.</w:t>
      </w:r>
    </w:p>
    <w:p w:rsidR="00D23D4C" w:rsidRDefault="00D23D4C" w:rsidP="00D23D4C">
      <w:r>
        <w:rPr>
          <w:b/>
          <w:bCs/>
        </w:rPr>
        <w:t> </w:t>
      </w:r>
    </w:p>
    <w:p w:rsidR="00D23D4C" w:rsidRDefault="00D23D4C" w:rsidP="00D23D4C">
      <w:pPr>
        <w:ind w:firstLine="708"/>
        <w:jc w:val="both"/>
      </w:pPr>
      <w:r>
        <w:t>Подпрограмма направлена на реализацию мероприятий по формированию структуры собственности Байчуровского сельского поселения</w:t>
      </w:r>
      <w:r>
        <w:rPr>
          <w:spacing w:val="2"/>
        </w:rPr>
        <w:t xml:space="preserve"> </w:t>
      </w:r>
      <w:r>
        <w:t>Поворинского муниципального района и обеспечению эффективного управления ею.</w:t>
      </w:r>
    </w:p>
    <w:p w:rsidR="00D23D4C" w:rsidRDefault="00D23D4C" w:rsidP="00D23D4C">
      <w:pPr>
        <w:pStyle w:val="consplusnormal1"/>
        <w:ind w:firstLine="0"/>
        <w:rPr>
          <w:rFonts w:ascii="Times New Roman" w:hAnsi="Times New Roman" w:cs="Times New Roman"/>
          <w:sz w:val="24"/>
          <w:szCs w:val="24"/>
        </w:rPr>
      </w:pPr>
      <w:r>
        <w:rPr>
          <w:rFonts w:ascii="Times New Roman" w:hAnsi="Times New Roman" w:cs="Times New Roman"/>
          <w:sz w:val="24"/>
          <w:szCs w:val="24"/>
        </w:rPr>
        <w:t>Задачи муниципальной подпрограммы:</w:t>
      </w:r>
    </w:p>
    <w:p w:rsidR="00D23D4C" w:rsidRPr="00D23D4C" w:rsidRDefault="00D23D4C" w:rsidP="00D23D4C">
      <w:pPr>
        <w:ind w:firstLine="708"/>
        <w:jc w:val="both"/>
      </w:pPr>
      <w:r w:rsidRPr="00D23D4C">
        <w:t>1. Увеличение доходов бюджета на основе эффективного управления муниципальной собственностью.</w:t>
      </w:r>
    </w:p>
    <w:p w:rsidR="00D23D4C" w:rsidRPr="00D23D4C" w:rsidRDefault="00D23D4C" w:rsidP="00D23D4C">
      <w:pPr>
        <w:ind w:firstLine="708"/>
        <w:jc w:val="both"/>
      </w:pPr>
      <w:r w:rsidRPr="00D23D4C">
        <w:t>2. Совершенствование системы учета объектов муниципальной  собственности Байчуровского сельского поселения.</w:t>
      </w:r>
    </w:p>
    <w:p w:rsidR="00D23D4C" w:rsidRPr="00D23D4C" w:rsidRDefault="00D23D4C" w:rsidP="00D23D4C">
      <w:pPr>
        <w:ind w:firstLine="708"/>
        <w:jc w:val="both"/>
      </w:pPr>
      <w:r w:rsidRPr="00D23D4C">
        <w:t>3. Осуществление полномочий собственника в отношении имущества муниципальных учреждений.</w:t>
      </w:r>
    </w:p>
    <w:p w:rsidR="00D23D4C" w:rsidRDefault="00D23D4C" w:rsidP="00D23D4C">
      <w:pPr>
        <w:jc w:val="both"/>
        <w:rPr>
          <w:sz w:val="24"/>
          <w:szCs w:val="24"/>
        </w:rPr>
      </w:pPr>
      <w:r>
        <w:t>4. Организация эффективного управления земельными ресурсами на территории поселения.</w:t>
      </w:r>
    </w:p>
    <w:p w:rsidR="00D23D4C" w:rsidRDefault="00D23D4C" w:rsidP="00D23D4C">
      <w:pPr>
        <w:jc w:val="both"/>
      </w:pPr>
      <w:r>
        <w:t xml:space="preserve">Целью подпрограммы является повышение эффективности управления муниципальной собственностью, направленной на увеличение доходов бюджета поселения. </w:t>
      </w:r>
    </w:p>
    <w:p w:rsidR="00D23D4C" w:rsidRDefault="00D23D4C" w:rsidP="00D23D4C">
      <w:pPr>
        <w:jc w:val="both"/>
        <w:rPr>
          <w:sz w:val="16"/>
          <w:szCs w:val="16"/>
        </w:rPr>
      </w:pPr>
    </w:p>
    <w:p w:rsidR="00D23D4C" w:rsidRDefault="00D23D4C" w:rsidP="00D23D4C">
      <w:pPr>
        <w:jc w:val="center"/>
        <w:rPr>
          <w:b/>
          <w:sz w:val="24"/>
          <w:szCs w:val="24"/>
        </w:rPr>
      </w:pPr>
      <w:r>
        <w:rPr>
          <w:b/>
        </w:rPr>
        <w:t xml:space="preserve">Характеристика основных мероприятий </w:t>
      </w:r>
      <w:r>
        <w:rPr>
          <w:b/>
        </w:rPr>
        <w:br/>
        <w:t xml:space="preserve">муниципальной  подпрограммы </w:t>
      </w:r>
    </w:p>
    <w:p w:rsidR="00D23D4C" w:rsidRDefault="00D23D4C" w:rsidP="00D23D4C">
      <w:pPr>
        <w:pStyle w:val="ConsPlusNonformat"/>
        <w:jc w:val="both"/>
        <w:rPr>
          <w:rFonts w:ascii="Times New Roman" w:hAnsi="Times New Roman" w:cs="Times New Roman"/>
          <w:color w:val="FF0000"/>
          <w:sz w:val="16"/>
          <w:szCs w:val="16"/>
        </w:rPr>
      </w:pPr>
    </w:p>
    <w:p w:rsidR="00D23D4C" w:rsidRDefault="00D23D4C" w:rsidP="00D23D4C">
      <w:pPr>
        <w:pStyle w:val="ConsPlusNonformat"/>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Основным мероприятием подпрограммы является повышение эффективности управления муниципальным имуществом Байчуровского сельского поселения</w:t>
      </w:r>
      <w:r>
        <w:rPr>
          <w:rFonts w:ascii="Times New Roman" w:hAnsi="Times New Roman" w:cs="Times New Roman"/>
          <w:spacing w:val="2"/>
          <w:sz w:val="24"/>
          <w:szCs w:val="24"/>
        </w:rPr>
        <w:t xml:space="preserve"> </w:t>
      </w:r>
      <w:r>
        <w:rPr>
          <w:rFonts w:ascii="Times New Roman" w:hAnsi="Times New Roman" w:cs="Times New Roman"/>
          <w:sz w:val="24"/>
          <w:szCs w:val="24"/>
        </w:rPr>
        <w:t>Поворинского муниципального района.</w:t>
      </w:r>
    </w:p>
    <w:p w:rsidR="00D23D4C" w:rsidRDefault="00D23D4C" w:rsidP="00D23D4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и распоряжение муниципальным имуществом осуществляется под воздействием следующих факторов: </w:t>
      </w:r>
    </w:p>
    <w:p w:rsidR="00D23D4C" w:rsidRDefault="00D23D4C" w:rsidP="00D23D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D23D4C" w:rsidRDefault="00D23D4C" w:rsidP="00D23D4C">
      <w:pPr>
        <w:pStyle w:val="ConsPlusNonformat"/>
        <w:jc w:val="both"/>
        <w:rPr>
          <w:rFonts w:ascii="Times New Roman" w:hAnsi="Times New Roman" w:cs="Times New Roman"/>
          <w:sz w:val="24"/>
          <w:szCs w:val="24"/>
        </w:rPr>
      </w:pPr>
      <w:r>
        <w:rPr>
          <w:rFonts w:ascii="Times New Roman" w:hAnsi="Times New Roman" w:cs="Times New Roman"/>
          <w:sz w:val="24"/>
          <w:szCs w:val="24"/>
        </w:rPr>
        <w:t>- текущего и перспективного планирования при системном контроле за  использованием муниципального  имущества.</w:t>
      </w:r>
    </w:p>
    <w:p w:rsidR="00D23D4C" w:rsidRDefault="00D23D4C" w:rsidP="00D23D4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D23D4C" w:rsidRDefault="00D23D4C" w:rsidP="00D23D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Совершенствуется механизм аренды земельных участков, путем реализации мероприятий по контролю за поступлением платежей от сдачи в аренду земельных участков; </w:t>
      </w:r>
    </w:p>
    <w:p w:rsidR="00D23D4C" w:rsidRDefault="00D23D4C" w:rsidP="00D23D4C">
      <w:pPr>
        <w:pStyle w:val="ConsPlusNonformat"/>
        <w:jc w:val="both"/>
        <w:rPr>
          <w:rFonts w:ascii="Times New Roman" w:hAnsi="Times New Roman" w:cs="Times New Roman"/>
          <w:sz w:val="24"/>
          <w:szCs w:val="24"/>
        </w:rPr>
      </w:pPr>
      <w:r>
        <w:rPr>
          <w:rFonts w:ascii="Times New Roman" w:hAnsi="Times New Roman" w:cs="Times New Roman"/>
          <w:sz w:val="24"/>
          <w:szCs w:val="24"/>
        </w:rPr>
        <w:t>-   своевременному перезаключению договоров аренды;</w:t>
      </w:r>
    </w:p>
    <w:p w:rsidR="00D23D4C" w:rsidRDefault="00D23D4C" w:rsidP="00D23D4C">
      <w:pPr>
        <w:pStyle w:val="ConsPlusNonformat"/>
        <w:jc w:val="both"/>
        <w:rPr>
          <w:rFonts w:ascii="Times New Roman" w:hAnsi="Times New Roman" w:cs="Times New Roman"/>
          <w:sz w:val="24"/>
          <w:szCs w:val="24"/>
        </w:rPr>
      </w:pPr>
      <w:r>
        <w:rPr>
          <w:rFonts w:ascii="Times New Roman" w:hAnsi="Times New Roman" w:cs="Times New Roman"/>
          <w:sz w:val="24"/>
          <w:szCs w:val="24"/>
        </w:rPr>
        <w:t>-  своевременному подписанию дополнительных соглашений по вопросам изменения договоров аренды.</w:t>
      </w:r>
    </w:p>
    <w:p w:rsidR="00D23D4C" w:rsidRDefault="00D23D4C" w:rsidP="00D23D4C">
      <w:pPr>
        <w:autoSpaceDE w:val="0"/>
        <w:autoSpaceDN w:val="0"/>
        <w:adjustRightInd w:val="0"/>
        <w:jc w:val="center"/>
        <w:outlineLvl w:val="1"/>
        <w:rPr>
          <w:b/>
          <w:sz w:val="16"/>
          <w:szCs w:val="16"/>
        </w:rPr>
      </w:pPr>
    </w:p>
    <w:p w:rsidR="00D23D4C" w:rsidRDefault="00D23D4C" w:rsidP="00D23D4C">
      <w:pPr>
        <w:autoSpaceDE w:val="0"/>
        <w:autoSpaceDN w:val="0"/>
        <w:adjustRightInd w:val="0"/>
        <w:jc w:val="center"/>
        <w:outlineLvl w:val="1"/>
        <w:rPr>
          <w:b/>
          <w:sz w:val="24"/>
          <w:szCs w:val="24"/>
        </w:rPr>
      </w:pPr>
      <w:r>
        <w:rPr>
          <w:b/>
        </w:rPr>
        <w:t xml:space="preserve"> Ресурсное обеспечение реализации муниципальной подпрограммы</w:t>
      </w:r>
    </w:p>
    <w:p w:rsidR="00D23D4C" w:rsidRDefault="00D23D4C" w:rsidP="00D23D4C">
      <w:pPr>
        <w:autoSpaceDE w:val="0"/>
        <w:autoSpaceDN w:val="0"/>
        <w:adjustRightInd w:val="0"/>
        <w:outlineLvl w:val="1"/>
        <w:rPr>
          <w:sz w:val="16"/>
          <w:szCs w:val="16"/>
        </w:rPr>
      </w:pPr>
    </w:p>
    <w:p w:rsidR="00D23D4C" w:rsidRDefault="00D23D4C" w:rsidP="00D23D4C">
      <w:pPr>
        <w:autoSpaceDE w:val="0"/>
        <w:autoSpaceDN w:val="0"/>
        <w:adjustRightInd w:val="0"/>
        <w:ind w:firstLine="709"/>
        <w:rPr>
          <w:sz w:val="24"/>
          <w:szCs w:val="24"/>
        </w:rPr>
      </w:pPr>
      <w:r>
        <w:t>Реализация муниципальной подпрограммы будет осуществляться за счет средств  бюджета поселения. Общий объем средств на реализацию муниципальной подпрограммы составляет 373,7тыс. рублей, в том числе:</w:t>
      </w:r>
    </w:p>
    <w:p w:rsidR="00D23D4C" w:rsidRDefault="00D23D4C" w:rsidP="00D23D4C">
      <w:pPr>
        <w:autoSpaceDE w:val="0"/>
        <w:autoSpaceDN w:val="0"/>
      </w:pPr>
      <w:r>
        <w:t>2014 – 213,0 тыс. рублей;</w:t>
      </w:r>
    </w:p>
    <w:p w:rsidR="00D23D4C" w:rsidRDefault="00D23D4C" w:rsidP="00D23D4C">
      <w:pPr>
        <w:autoSpaceDE w:val="0"/>
        <w:autoSpaceDN w:val="0"/>
      </w:pPr>
      <w:r>
        <w:t>2015 –  20,2 тыс. рублей;</w:t>
      </w:r>
    </w:p>
    <w:p w:rsidR="00D23D4C" w:rsidRDefault="00D23D4C" w:rsidP="00D23D4C">
      <w:pPr>
        <w:autoSpaceDE w:val="0"/>
        <w:autoSpaceDN w:val="0"/>
      </w:pPr>
      <w:r>
        <w:t>2016 –  22,5  тыс. рублей;</w:t>
      </w:r>
    </w:p>
    <w:p w:rsidR="00D23D4C" w:rsidRDefault="00D23D4C" w:rsidP="00D23D4C">
      <w:pPr>
        <w:autoSpaceDE w:val="0"/>
        <w:autoSpaceDN w:val="0"/>
      </w:pPr>
      <w:r>
        <w:t>2017 –  0,0 тыс. рублей.</w:t>
      </w:r>
    </w:p>
    <w:p w:rsidR="00D23D4C" w:rsidRDefault="00D23D4C" w:rsidP="00D23D4C">
      <w:pPr>
        <w:autoSpaceDE w:val="0"/>
        <w:autoSpaceDN w:val="0"/>
      </w:pPr>
      <w:r>
        <w:t>2018 –  0,0 тыс. рублей.</w:t>
      </w:r>
    </w:p>
    <w:p w:rsidR="00D23D4C" w:rsidRDefault="00D23D4C" w:rsidP="00D23D4C">
      <w:pPr>
        <w:autoSpaceDE w:val="0"/>
        <w:autoSpaceDN w:val="0"/>
      </w:pPr>
      <w:r>
        <w:t>2019 – 46,0 тыс. рублей.</w:t>
      </w:r>
    </w:p>
    <w:p w:rsidR="00D23D4C" w:rsidRDefault="00D23D4C" w:rsidP="00D23D4C">
      <w:pPr>
        <w:autoSpaceDE w:val="0"/>
        <w:autoSpaceDN w:val="0"/>
      </w:pPr>
      <w:r>
        <w:t>2020 –  8,0  тыс. рублей;</w:t>
      </w:r>
    </w:p>
    <w:p w:rsidR="00D23D4C" w:rsidRDefault="00D23D4C" w:rsidP="00D23D4C">
      <w:pPr>
        <w:autoSpaceDE w:val="0"/>
        <w:autoSpaceDN w:val="0"/>
      </w:pPr>
      <w:r>
        <w:lastRenderedPageBreak/>
        <w:t>2021 –  26,0 тыс. рублей.</w:t>
      </w:r>
    </w:p>
    <w:p w:rsidR="00D23D4C" w:rsidRDefault="00D23D4C" w:rsidP="00D23D4C">
      <w:pPr>
        <w:autoSpaceDE w:val="0"/>
        <w:autoSpaceDN w:val="0"/>
      </w:pPr>
      <w:r>
        <w:t>2022 –  18,0 тыс. рублей.</w:t>
      </w:r>
    </w:p>
    <w:p w:rsidR="00D23D4C" w:rsidRDefault="00D23D4C" w:rsidP="00D23D4C">
      <w:pPr>
        <w:autoSpaceDE w:val="0"/>
        <w:autoSpaceDN w:val="0"/>
      </w:pPr>
      <w:r>
        <w:t>2023 –  15,0 тыс. рублей.</w:t>
      </w:r>
    </w:p>
    <w:p w:rsidR="00D23D4C" w:rsidRDefault="00D23D4C" w:rsidP="00D23D4C">
      <w:pPr>
        <w:autoSpaceDE w:val="0"/>
        <w:autoSpaceDN w:val="0"/>
      </w:pPr>
      <w:r>
        <w:t>2024 – 0,0 тыс. рублей.</w:t>
      </w:r>
    </w:p>
    <w:p w:rsidR="00D23D4C" w:rsidRDefault="00D23D4C" w:rsidP="00D23D4C">
      <w:pPr>
        <w:autoSpaceDE w:val="0"/>
        <w:autoSpaceDN w:val="0"/>
      </w:pPr>
      <w:r>
        <w:t>2025 –  0,0  тыс. рублей;</w:t>
      </w:r>
    </w:p>
    <w:p w:rsidR="00D23D4C" w:rsidRDefault="00D23D4C" w:rsidP="00D23D4C">
      <w:pPr>
        <w:autoSpaceDE w:val="0"/>
        <w:autoSpaceDN w:val="0"/>
      </w:pPr>
      <w:r>
        <w:t>2026 –  0,0 тыс. рублей.</w:t>
      </w:r>
    </w:p>
    <w:p w:rsidR="00D23D4C" w:rsidRDefault="00D23D4C" w:rsidP="00D23D4C">
      <w:pPr>
        <w:autoSpaceDE w:val="0"/>
        <w:autoSpaceDN w:val="0"/>
      </w:pPr>
      <w:r>
        <w:t>2027 –  0,0 тыс. рублей.</w:t>
      </w:r>
    </w:p>
    <w:p w:rsidR="00D23D4C" w:rsidRDefault="00D23D4C" w:rsidP="00D23D4C">
      <w:pPr>
        <w:autoSpaceDE w:val="0"/>
        <w:autoSpaceDN w:val="0"/>
      </w:pPr>
      <w:r>
        <w:t>2028 –  0,0 тыс. рублей.</w:t>
      </w:r>
    </w:p>
    <w:p w:rsidR="00D23D4C" w:rsidRDefault="00D23D4C" w:rsidP="00D23D4C">
      <w:pPr>
        <w:autoSpaceDE w:val="0"/>
        <w:autoSpaceDN w:val="0"/>
      </w:pPr>
    </w:p>
    <w:p w:rsidR="00D23D4C" w:rsidRDefault="00D23D4C" w:rsidP="00D23D4C">
      <w:pPr>
        <w:pStyle w:val="ConsPlusNormal"/>
        <w:ind w:firstLine="0"/>
        <w:jc w:val="center"/>
        <w:rPr>
          <w:rFonts w:ascii="Times New Roman" w:hAnsi="Times New Roman" w:cs="Times New Roman"/>
          <w:b/>
          <w:sz w:val="24"/>
          <w:szCs w:val="24"/>
        </w:rPr>
      </w:pPr>
    </w:p>
    <w:p w:rsidR="00D23D4C" w:rsidRDefault="00D23D4C" w:rsidP="00D23D4C">
      <w:pPr>
        <w:pStyle w:val="ConsPlusNormal"/>
        <w:ind w:firstLine="0"/>
        <w:jc w:val="center"/>
        <w:rPr>
          <w:rFonts w:ascii="Times New Roman" w:hAnsi="Times New Roman" w:cs="Times New Roman"/>
          <w:b/>
          <w:sz w:val="24"/>
          <w:szCs w:val="24"/>
        </w:rPr>
      </w:pPr>
    </w:p>
    <w:p w:rsidR="00D23D4C" w:rsidRDefault="00D23D4C" w:rsidP="00D23D4C">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Ожидаемые конечные результаты муниципальной подпрограммы</w:t>
      </w:r>
    </w:p>
    <w:p w:rsidR="00D23D4C" w:rsidRDefault="00D23D4C" w:rsidP="00D23D4C">
      <w:pPr>
        <w:pStyle w:val="ConsPlusNormal"/>
        <w:ind w:firstLine="0"/>
        <w:jc w:val="center"/>
        <w:rPr>
          <w:rFonts w:ascii="Times New Roman" w:hAnsi="Times New Roman" w:cs="Times New Roman"/>
          <w:sz w:val="16"/>
          <w:szCs w:val="16"/>
        </w:rPr>
      </w:pPr>
    </w:p>
    <w:p w:rsidR="00D23D4C" w:rsidRDefault="00D23D4C" w:rsidP="00D23D4C">
      <w:pPr>
        <w:ind w:firstLine="708"/>
        <w:jc w:val="both"/>
        <w:rPr>
          <w:sz w:val="24"/>
          <w:szCs w:val="24"/>
        </w:rPr>
      </w:pPr>
      <w:r>
        <w:t>Ожидаемые конечные результаты муниципальной подпрограммы:</w:t>
      </w:r>
    </w:p>
    <w:p w:rsidR="00D23D4C" w:rsidRDefault="00D23D4C" w:rsidP="00D23D4C">
      <w:pPr>
        <w:jc w:val="both"/>
      </w:pPr>
      <w:r>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D23D4C" w:rsidRDefault="00D23D4C" w:rsidP="00D23D4C">
      <w:pPr>
        <w:jc w:val="both"/>
      </w:pPr>
      <w:r>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p w:rsidR="00D23D4C" w:rsidRDefault="00D23D4C" w:rsidP="00D23D4C">
      <w:pPr>
        <w:jc w:val="both"/>
      </w:pPr>
    </w:p>
    <w:p w:rsidR="00D23D4C" w:rsidRDefault="00D23D4C" w:rsidP="00D23D4C">
      <w:pPr>
        <w:jc w:val="center"/>
        <w:rPr>
          <w:b/>
          <w:bCs/>
          <w:sz w:val="28"/>
          <w:szCs w:val="28"/>
        </w:rPr>
      </w:pPr>
      <w:r>
        <w:rPr>
          <w:b/>
          <w:bCs/>
          <w:sz w:val="28"/>
          <w:szCs w:val="28"/>
        </w:rPr>
        <w:t>Подпрограмма 5</w:t>
      </w:r>
    </w:p>
    <w:p w:rsidR="00D23D4C" w:rsidRPr="00192A29" w:rsidRDefault="00D23D4C" w:rsidP="00D23D4C">
      <w:pPr>
        <w:jc w:val="center"/>
        <w:rPr>
          <w:bCs/>
          <w:sz w:val="24"/>
          <w:szCs w:val="24"/>
        </w:rPr>
      </w:pPr>
      <w:r w:rsidRPr="00192A29">
        <w:rPr>
          <w:bCs/>
          <w:sz w:val="28"/>
          <w:szCs w:val="28"/>
        </w:rPr>
        <w:t>«Развитие мер социальной поддержки отдельных категорий граждан»</w:t>
      </w:r>
    </w:p>
    <w:p w:rsidR="00D23D4C" w:rsidRPr="00192A29" w:rsidRDefault="00D23D4C" w:rsidP="00D23D4C">
      <w:pPr>
        <w:jc w:val="center"/>
        <w:rPr>
          <w:bCs/>
          <w:sz w:val="16"/>
          <w:szCs w:val="16"/>
        </w:rPr>
      </w:pPr>
    </w:p>
    <w:p w:rsidR="00D23D4C" w:rsidRPr="00192A29" w:rsidRDefault="00D23D4C" w:rsidP="00D23D4C">
      <w:pPr>
        <w:jc w:val="center"/>
        <w:rPr>
          <w:bCs/>
          <w:sz w:val="24"/>
          <w:szCs w:val="24"/>
        </w:rPr>
      </w:pPr>
      <w:r w:rsidRPr="00192A29">
        <w:rPr>
          <w:bCs/>
        </w:rPr>
        <w:t>муниципальной программы</w:t>
      </w:r>
    </w:p>
    <w:p w:rsidR="00D23D4C" w:rsidRPr="00192A29" w:rsidRDefault="00D23D4C" w:rsidP="00D23D4C">
      <w:pPr>
        <w:jc w:val="center"/>
      </w:pPr>
      <w:r w:rsidRPr="00192A29">
        <w:rPr>
          <w:bCs/>
        </w:rPr>
        <w:t xml:space="preserve">   «Развитие мер социальной поддержки отдельных категорий граждан</w:t>
      </w:r>
      <w:r w:rsidRPr="00192A29">
        <w:t>»</w:t>
      </w:r>
    </w:p>
    <w:p w:rsidR="00D23D4C" w:rsidRPr="00192A29" w:rsidRDefault="00D23D4C" w:rsidP="00D23D4C">
      <w:pPr>
        <w:jc w:val="center"/>
      </w:pPr>
      <w:r w:rsidRPr="00192A29">
        <w:t>Байчуровского сельского поселения</w:t>
      </w:r>
    </w:p>
    <w:p w:rsidR="00D23D4C" w:rsidRPr="00192A29" w:rsidRDefault="00D23D4C" w:rsidP="00D23D4C">
      <w:pPr>
        <w:jc w:val="center"/>
        <w:rPr>
          <w:bCs/>
        </w:rPr>
      </w:pPr>
      <w:r w:rsidRPr="00192A29">
        <w:t>Поворинского муниципального района</w:t>
      </w:r>
      <w:r w:rsidRPr="00192A29">
        <w:rPr>
          <w:bCs/>
        </w:rPr>
        <w:t xml:space="preserve"> Воронежской области</w:t>
      </w:r>
    </w:p>
    <w:p w:rsidR="00D23D4C" w:rsidRPr="00192A29" w:rsidRDefault="00D23D4C" w:rsidP="00D23D4C">
      <w:pPr>
        <w:shd w:val="clear" w:color="auto" w:fill="FFFFFF"/>
        <w:ind w:left="648"/>
        <w:jc w:val="center"/>
        <w:rPr>
          <w:bCs/>
        </w:rPr>
      </w:pPr>
      <w:r w:rsidRPr="00192A29">
        <w:rPr>
          <w:bCs/>
        </w:rPr>
        <w:t>на 2014 – 2028 годы</w:t>
      </w:r>
    </w:p>
    <w:p w:rsidR="00D23D4C" w:rsidRPr="00192A29" w:rsidRDefault="00D23D4C" w:rsidP="00D23D4C">
      <w:pPr>
        <w:shd w:val="clear" w:color="auto" w:fill="FFFFFF"/>
        <w:ind w:left="648"/>
        <w:jc w:val="center"/>
        <w:rPr>
          <w:bCs/>
          <w:sz w:val="16"/>
          <w:szCs w:val="16"/>
        </w:rPr>
      </w:pPr>
    </w:p>
    <w:p w:rsidR="00D23D4C" w:rsidRPr="00192A29" w:rsidRDefault="00D23D4C" w:rsidP="00D23D4C">
      <w:pPr>
        <w:shd w:val="clear" w:color="auto" w:fill="FFFFFF"/>
        <w:ind w:left="648"/>
        <w:jc w:val="center"/>
        <w:rPr>
          <w:bCs/>
          <w:i/>
          <w:sz w:val="24"/>
          <w:szCs w:val="24"/>
        </w:rPr>
      </w:pPr>
      <w:r w:rsidRPr="00192A29">
        <w:rPr>
          <w:bCs/>
          <w:i/>
        </w:rPr>
        <w:t xml:space="preserve">Паспорт подпрограммы  </w:t>
      </w:r>
    </w:p>
    <w:p w:rsidR="00D23D4C" w:rsidRPr="00192A29" w:rsidRDefault="00D23D4C" w:rsidP="00D23D4C">
      <w:pPr>
        <w:shd w:val="clear" w:color="auto" w:fill="FFFFFF"/>
        <w:ind w:left="648"/>
        <w:jc w:val="center"/>
        <w:rPr>
          <w:i/>
        </w:rPr>
      </w:pPr>
      <w:r w:rsidRPr="00192A29">
        <w:rPr>
          <w:bCs/>
          <w:i/>
        </w:rPr>
        <w:t>«Развитие мер социальной поддержки отдельных категорий граждан</w:t>
      </w:r>
      <w:r w:rsidRPr="00192A29">
        <w:rPr>
          <w:i/>
        </w:rPr>
        <w:t>»</w:t>
      </w:r>
    </w:p>
    <w:tbl>
      <w:tblPr>
        <w:tblW w:w="10080" w:type="dxa"/>
        <w:tblInd w:w="40" w:type="dxa"/>
        <w:tblLayout w:type="fixed"/>
        <w:tblCellMar>
          <w:left w:w="40" w:type="dxa"/>
          <w:right w:w="40" w:type="dxa"/>
        </w:tblCellMar>
        <w:tblLook w:val="04A0" w:firstRow="1" w:lastRow="0" w:firstColumn="1" w:lastColumn="0" w:noHBand="0" w:noVBand="1"/>
      </w:tblPr>
      <w:tblGrid>
        <w:gridCol w:w="3261"/>
        <w:gridCol w:w="1701"/>
        <w:gridCol w:w="5118"/>
      </w:tblGrid>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408"/>
              <w:rPr>
                <w:sz w:val="20"/>
                <w:szCs w:val="20"/>
              </w:rPr>
            </w:pPr>
            <w:r>
              <w:rPr>
                <w:bCs/>
                <w:sz w:val="20"/>
                <w:szCs w:val="20"/>
              </w:rPr>
              <w:t>Ответственный исполнитель подпрограммы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pacing w:val="-1"/>
                <w:sz w:val="20"/>
                <w:szCs w:val="20"/>
              </w:rPr>
            </w:pPr>
            <w:r>
              <w:rPr>
                <w:spacing w:val="-1"/>
                <w:sz w:val="20"/>
                <w:szCs w:val="20"/>
              </w:rPr>
              <w:t xml:space="preserve">Администрация </w:t>
            </w:r>
            <w:r>
              <w:rPr>
                <w:sz w:val="20"/>
                <w:szCs w:val="20"/>
              </w:rPr>
              <w:t>Байчуровского сельского поселения</w:t>
            </w:r>
            <w:r>
              <w:rPr>
                <w:spacing w:val="-1"/>
                <w:sz w:val="20"/>
                <w:szCs w:val="20"/>
              </w:rPr>
              <w:t xml:space="preserve"> Поворинского муниципального района Воронежской области</w:t>
            </w:r>
          </w:p>
        </w:tc>
      </w:tr>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408"/>
              <w:rPr>
                <w:bCs/>
                <w:sz w:val="20"/>
                <w:szCs w:val="20"/>
              </w:rPr>
            </w:pPr>
            <w:r>
              <w:rPr>
                <w:bCs/>
                <w:sz w:val="20"/>
                <w:szCs w:val="20"/>
              </w:rPr>
              <w:t>Основные разработчики подпрограммы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pacing w:val="-1"/>
                <w:sz w:val="20"/>
                <w:szCs w:val="20"/>
              </w:rPr>
            </w:pPr>
            <w:r>
              <w:rPr>
                <w:spacing w:val="-1"/>
                <w:sz w:val="20"/>
                <w:szCs w:val="20"/>
              </w:rPr>
              <w:t xml:space="preserve">Администрация </w:t>
            </w:r>
            <w:r>
              <w:rPr>
                <w:sz w:val="20"/>
                <w:szCs w:val="20"/>
              </w:rPr>
              <w:t>Байчуровского сельского поселения</w:t>
            </w:r>
            <w:r>
              <w:rPr>
                <w:spacing w:val="-1"/>
                <w:sz w:val="20"/>
                <w:szCs w:val="20"/>
              </w:rPr>
              <w:t xml:space="preserve"> Поворинского муниципального района Воронежской области</w:t>
            </w:r>
          </w:p>
        </w:tc>
      </w:tr>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408"/>
              <w:rPr>
                <w:bCs/>
                <w:sz w:val="20"/>
                <w:szCs w:val="20"/>
              </w:rPr>
            </w:pPr>
            <w:r>
              <w:rPr>
                <w:bCs/>
                <w:sz w:val="20"/>
                <w:szCs w:val="20"/>
              </w:rPr>
              <w:t>Основные мероприятия, входящие в состав подпрограммы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pacing w:val="-5"/>
                <w:sz w:val="20"/>
                <w:szCs w:val="20"/>
              </w:rPr>
            </w:pPr>
            <w:r>
              <w:rPr>
                <w:bCs/>
                <w:sz w:val="20"/>
                <w:szCs w:val="20"/>
              </w:rPr>
              <w:t>Развитие мер социальной поддержки отдельных категорий граждан</w:t>
            </w:r>
          </w:p>
        </w:tc>
      </w:tr>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408"/>
              <w:rPr>
                <w:sz w:val="20"/>
                <w:szCs w:val="20"/>
              </w:rPr>
            </w:pPr>
            <w:r>
              <w:rPr>
                <w:bCs/>
                <w:sz w:val="20"/>
                <w:szCs w:val="20"/>
              </w:rPr>
              <w:t>Цель подпрограммы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pacing w:val="-5"/>
                <w:sz w:val="20"/>
                <w:szCs w:val="20"/>
              </w:rPr>
            </w:pPr>
            <w:r>
              <w:rPr>
                <w:spacing w:val="-5"/>
                <w:sz w:val="20"/>
                <w:szCs w:val="20"/>
              </w:rPr>
              <w:t>Улучшение качества жизни муниципальных служащих, находящихся на пенсии</w:t>
            </w:r>
          </w:p>
        </w:tc>
      </w:tr>
      <w:tr w:rsidR="00D23D4C" w:rsidTr="00D23D4C">
        <w:trPr>
          <w:trHeight w:val="564"/>
        </w:trPr>
        <w:tc>
          <w:tcPr>
            <w:tcW w:w="3261" w:type="dxa"/>
            <w:tcBorders>
              <w:top w:val="single" w:sz="6" w:space="0" w:color="auto"/>
              <w:left w:val="single" w:sz="6" w:space="0" w:color="auto"/>
              <w:bottom w:val="single" w:sz="4" w:space="0" w:color="auto"/>
              <w:right w:val="single" w:sz="6" w:space="0" w:color="auto"/>
            </w:tcBorders>
            <w:shd w:val="clear" w:color="auto" w:fill="FFFFFF"/>
            <w:hideMark/>
          </w:tcPr>
          <w:p w:rsidR="00D23D4C" w:rsidRDefault="00D23D4C">
            <w:pPr>
              <w:shd w:val="clear" w:color="auto" w:fill="FFFFFF"/>
              <w:ind w:right="408"/>
              <w:rPr>
                <w:sz w:val="20"/>
                <w:szCs w:val="20"/>
              </w:rPr>
            </w:pPr>
            <w:r>
              <w:rPr>
                <w:bCs/>
                <w:sz w:val="20"/>
                <w:szCs w:val="20"/>
              </w:rPr>
              <w:t>Задачи подпрограммы муниципальной программы</w:t>
            </w:r>
          </w:p>
        </w:tc>
        <w:tc>
          <w:tcPr>
            <w:tcW w:w="681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D23D4C" w:rsidRDefault="00D23D4C">
            <w:pPr>
              <w:pStyle w:val="ConsPlusNonformat"/>
              <w:ind w:left="101" w:right="23"/>
              <w:jc w:val="both"/>
              <w:rPr>
                <w:rFonts w:ascii="Times New Roman" w:hAnsi="Times New Roman" w:cs="Times New Roman"/>
              </w:rPr>
            </w:pPr>
            <w:r>
              <w:rPr>
                <w:rFonts w:ascii="Times New Roman" w:hAnsi="Times New Roman" w:cs="Times New Roman"/>
              </w:rPr>
              <w:t>Выполнение обязательств органов местного самоуправления в доплате к пенсии муниципальных служащих Байчуровского сельского поселения.</w:t>
            </w:r>
          </w:p>
        </w:tc>
      </w:tr>
      <w:tr w:rsidR="00D23D4C" w:rsidTr="00D23D4C">
        <w:trPr>
          <w:trHeight w:val="555"/>
        </w:trPr>
        <w:tc>
          <w:tcPr>
            <w:tcW w:w="3261" w:type="dxa"/>
            <w:tcBorders>
              <w:top w:val="single" w:sz="4"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408"/>
              <w:rPr>
                <w:bCs/>
                <w:sz w:val="20"/>
                <w:szCs w:val="20"/>
              </w:rPr>
            </w:pPr>
            <w:r>
              <w:rPr>
                <w:sz w:val="20"/>
                <w:szCs w:val="20"/>
              </w:rPr>
              <w:t>Основные целевые индикаторы и показатели подпрограммы муниципальной программы</w:t>
            </w:r>
          </w:p>
        </w:tc>
        <w:tc>
          <w:tcPr>
            <w:tcW w:w="6819" w:type="dxa"/>
            <w:gridSpan w:val="2"/>
            <w:tcBorders>
              <w:top w:val="single" w:sz="4" w:space="0" w:color="auto"/>
              <w:left w:val="single" w:sz="6" w:space="0" w:color="auto"/>
              <w:bottom w:val="single" w:sz="6" w:space="0" w:color="auto"/>
              <w:right w:val="single" w:sz="6" w:space="0" w:color="auto"/>
            </w:tcBorders>
            <w:shd w:val="clear" w:color="auto" w:fill="FFFFFF"/>
            <w:hideMark/>
          </w:tcPr>
          <w:p w:rsidR="00D23D4C" w:rsidRDefault="00D23D4C">
            <w:pPr>
              <w:pStyle w:val="42"/>
              <w:widowControl w:val="0"/>
              <w:spacing w:after="0" w:line="240" w:lineRule="auto"/>
              <w:ind w:left="101"/>
              <w:jc w:val="both"/>
              <w:rPr>
                <w:rFonts w:ascii="Times New Roman" w:hAnsi="Times New Roman"/>
                <w:sz w:val="20"/>
              </w:rPr>
            </w:pPr>
            <w:r>
              <w:rPr>
                <w:rFonts w:ascii="Times New Roman" w:hAnsi="Times New Roman"/>
                <w:sz w:val="20"/>
              </w:rPr>
              <w:t>Доля исполнения бюджета, предусмотренного на финансовое обеспечение доплаты к пенсиям муниципальных служащих Байчуровского сельского поселения, %</w:t>
            </w:r>
          </w:p>
        </w:tc>
      </w:tr>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rPr>
                <w:sz w:val="20"/>
                <w:szCs w:val="20"/>
              </w:rPr>
            </w:pPr>
            <w:r>
              <w:rPr>
                <w:bCs/>
                <w:spacing w:val="-2"/>
                <w:sz w:val="20"/>
                <w:szCs w:val="20"/>
              </w:rPr>
              <w:t xml:space="preserve">Сроки </w:t>
            </w:r>
            <w:r>
              <w:rPr>
                <w:bCs/>
                <w:sz w:val="20"/>
                <w:szCs w:val="20"/>
              </w:rPr>
              <w:t>реализации подпрограммы муниципальной</w:t>
            </w:r>
          </w:p>
          <w:p w:rsidR="00D23D4C" w:rsidRDefault="00D23D4C">
            <w:pPr>
              <w:shd w:val="clear" w:color="auto" w:fill="FFFFFF"/>
              <w:rPr>
                <w:sz w:val="20"/>
                <w:szCs w:val="20"/>
              </w:rPr>
            </w:pPr>
            <w:r>
              <w:rPr>
                <w:bCs/>
                <w:sz w:val="20"/>
                <w:szCs w:val="20"/>
              </w:rPr>
              <w:t>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z w:val="20"/>
                <w:szCs w:val="20"/>
              </w:rPr>
            </w:pPr>
            <w:r>
              <w:rPr>
                <w:sz w:val="20"/>
                <w:szCs w:val="20"/>
              </w:rPr>
              <w:t>На постоянной основе 2014 — 2028 годы</w:t>
            </w:r>
          </w:p>
        </w:tc>
      </w:tr>
      <w:tr w:rsidR="00D23D4C" w:rsidTr="00D23D4C">
        <w:tc>
          <w:tcPr>
            <w:tcW w:w="3261" w:type="dxa"/>
            <w:vMerge w:val="restart"/>
            <w:tcBorders>
              <w:top w:val="single" w:sz="6" w:space="0" w:color="auto"/>
              <w:left w:val="single" w:sz="6" w:space="0" w:color="auto"/>
              <w:bottom w:val="nil"/>
              <w:right w:val="single" w:sz="6" w:space="0" w:color="auto"/>
            </w:tcBorders>
            <w:shd w:val="clear" w:color="auto" w:fill="FFFFFF"/>
            <w:hideMark/>
          </w:tcPr>
          <w:p w:rsidR="00D23D4C" w:rsidRDefault="00D23D4C">
            <w:pPr>
              <w:shd w:val="clear" w:color="auto" w:fill="FFFFFF"/>
              <w:ind w:right="173"/>
              <w:rPr>
                <w:sz w:val="20"/>
                <w:szCs w:val="20"/>
              </w:rPr>
            </w:pPr>
            <w:r>
              <w:rPr>
                <w:bCs/>
                <w:sz w:val="20"/>
                <w:szCs w:val="20"/>
              </w:rPr>
              <w:t xml:space="preserve">Объемы и источники финансирования подпрограммы муниципальной программы (в </w:t>
            </w:r>
            <w:r>
              <w:rPr>
                <w:bCs/>
                <w:sz w:val="20"/>
                <w:szCs w:val="20"/>
              </w:rPr>
              <w:lastRenderedPageBreak/>
              <w:t>действующих ценах каждого года реализации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rPr>
                <w:sz w:val="20"/>
                <w:szCs w:val="20"/>
              </w:rPr>
            </w:pPr>
            <w:r>
              <w:rPr>
                <w:sz w:val="20"/>
                <w:szCs w:val="20"/>
              </w:rPr>
              <w:lastRenderedPageBreak/>
              <w:t xml:space="preserve">  Объем бюджетных ассигнований на реализацию подпрограммы    муниципальной программы составляет  1110,1 тыс. рублей, в том числе за счет средств  местного бюджета 1110,1 тыс. рублей.</w:t>
            </w:r>
          </w:p>
          <w:p w:rsidR="00D23D4C" w:rsidRDefault="00D23D4C">
            <w:pPr>
              <w:shd w:val="clear" w:color="auto" w:fill="FFFFFF"/>
              <w:ind w:left="101" w:right="23"/>
              <w:rPr>
                <w:sz w:val="20"/>
                <w:szCs w:val="20"/>
              </w:rPr>
            </w:pPr>
            <w:r>
              <w:rPr>
                <w:sz w:val="20"/>
                <w:szCs w:val="20"/>
              </w:rPr>
              <w:lastRenderedPageBreak/>
              <w:t xml:space="preserve"> Объем бюджетных ассигнований на реализацию подпрограммы муниципальной программы по годам составляет (тыс. рублей):</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Год</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сумма</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2014</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47,0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2015</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40,0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2016</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55,0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2017</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57,5</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2018</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60,0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2019</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60,0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2020</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69,0</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2021</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72,3</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2022</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84,3</w:t>
            </w:r>
          </w:p>
        </w:tc>
      </w:tr>
      <w:tr w:rsidR="00D23D4C" w:rsidTr="00D23D4C">
        <w:tc>
          <w:tcPr>
            <w:tcW w:w="3261" w:type="dxa"/>
            <w:vMerge/>
            <w:tcBorders>
              <w:top w:val="single" w:sz="6" w:space="0" w:color="auto"/>
              <w:left w:val="single" w:sz="6" w:space="0" w:color="auto"/>
              <w:bottom w:val="nil"/>
              <w:right w:val="single" w:sz="6" w:space="0" w:color="auto"/>
            </w:tcBorders>
            <w:vAlign w:val="center"/>
            <w:hideMark/>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2023</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100,0</w:t>
            </w:r>
          </w:p>
        </w:tc>
      </w:tr>
      <w:tr w:rsidR="00D23D4C" w:rsidTr="00D23D4C">
        <w:tc>
          <w:tcPr>
            <w:tcW w:w="3261" w:type="dxa"/>
            <w:tcBorders>
              <w:top w:val="nil"/>
              <w:left w:val="single" w:sz="6" w:space="0" w:color="auto"/>
              <w:bottom w:val="nil"/>
              <w:right w:val="single" w:sz="6" w:space="0" w:color="auto"/>
            </w:tcBorders>
            <w:shd w:val="clear" w:color="auto" w:fill="FFFFFF"/>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2024</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105,0</w:t>
            </w:r>
          </w:p>
        </w:tc>
      </w:tr>
      <w:tr w:rsidR="00D23D4C" w:rsidTr="00D23D4C">
        <w:tc>
          <w:tcPr>
            <w:tcW w:w="3261" w:type="dxa"/>
            <w:tcBorders>
              <w:top w:val="nil"/>
              <w:left w:val="single" w:sz="6" w:space="0" w:color="auto"/>
              <w:bottom w:val="nil"/>
              <w:right w:val="single" w:sz="6" w:space="0" w:color="auto"/>
            </w:tcBorders>
            <w:shd w:val="clear" w:color="auto" w:fill="FFFFFF"/>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2025</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120,0</w:t>
            </w:r>
          </w:p>
        </w:tc>
      </w:tr>
      <w:tr w:rsidR="00D23D4C" w:rsidTr="00D23D4C">
        <w:tc>
          <w:tcPr>
            <w:tcW w:w="3261" w:type="dxa"/>
            <w:tcBorders>
              <w:top w:val="nil"/>
              <w:left w:val="single" w:sz="6" w:space="0" w:color="auto"/>
              <w:bottom w:val="nil"/>
              <w:right w:val="single" w:sz="6" w:space="0" w:color="auto"/>
            </w:tcBorders>
            <w:shd w:val="clear" w:color="auto" w:fill="FFFFFF"/>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2026</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120,0</w:t>
            </w:r>
          </w:p>
        </w:tc>
      </w:tr>
      <w:tr w:rsidR="00D23D4C" w:rsidTr="00D23D4C">
        <w:tc>
          <w:tcPr>
            <w:tcW w:w="3261" w:type="dxa"/>
            <w:tcBorders>
              <w:top w:val="nil"/>
              <w:left w:val="single" w:sz="6" w:space="0" w:color="auto"/>
              <w:bottom w:val="nil"/>
              <w:right w:val="single" w:sz="6" w:space="0" w:color="auto"/>
            </w:tcBorders>
            <w:shd w:val="clear" w:color="auto" w:fill="FFFFFF"/>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2027</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120,0</w:t>
            </w:r>
          </w:p>
        </w:tc>
      </w:tr>
      <w:tr w:rsidR="00D23D4C" w:rsidTr="00D23D4C">
        <w:tc>
          <w:tcPr>
            <w:tcW w:w="3261" w:type="dxa"/>
            <w:tcBorders>
              <w:top w:val="nil"/>
              <w:left w:val="single" w:sz="6" w:space="0" w:color="auto"/>
              <w:bottom w:val="nil"/>
              <w:right w:val="single" w:sz="6" w:space="0" w:color="auto"/>
            </w:tcBorders>
            <w:shd w:val="clear" w:color="auto" w:fill="FFFFFF"/>
          </w:tcPr>
          <w:p w:rsidR="00D23D4C" w:rsidRDefault="00D23D4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left="101" w:right="23"/>
              <w:jc w:val="center"/>
              <w:rPr>
                <w:sz w:val="20"/>
                <w:szCs w:val="20"/>
              </w:rPr>
            </w:pPr>
            <w:r>
              <w:rPr>
                <w:sz w:val="20"/>
                <w:szCs w:val="20"/>
              </w:rPr>
              <w:t>2028</w:t>
            </w:r>
          </w:p>
        </w:tc>
        <w:tc>
          <w:tcPr>
            <w:tcW w:w="5118"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jc w:val="center"/>
              <w:rPr>
                <w:sz w:val="20"/>
                <w:szCs w:val="20"/>
              </w:rPr>
            </w:pPr>
            <w:r>
              <w:rPr>
                <w:sz w:val="20"/>
                <w:szCs w:val="20"/>
              </w:rPr>
              <w:t>0,0</w:t>
            </w:r>
          </w:p>
        </w:tc>
      </w:tr>
      <w:tr w:rsidR="00D23D4C" w:rsidTr="00D23D4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shd w:val="clear" w:color="auto" w:fill="FFFFFF"/>
              <w:ind w:right="374"/>
              <w:rPr>
                <w:sz w:val="20"/>
                <w:szCs w:val="20"/>
              </w:rPr>
            </w:pPr>
            <w:r>
              <w:rPr>
                <w:bCs/>
                <w:sz w:val="20"/>
                <w:szCs w:val="20"/>
              </w:rPr>
              <w:t>Ожидаемые конечные результаты реализации подпрограммы муниципальной программы</w:t>
            </w:r>
          </w:p>
        </w:tc>
        <w:tc>
          <w:tcPr>
            <w:tcW w:w="6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3D4C" w:rsidRDefault="00D23D4C">
            <w:pPr>
              <w:pStyle w:val="ConsPlusCell"/>
              <w:ind w:left="101" w:right="23"/>
              <w:jc w:val="both"/>
              <w:rPr>
                <w:sz w:val="20"/>
                <w:szCs w:val="20"/>
              </w:rPr>
            </w:pPr>
            <w:r>
              <w:rPr>
                <w:sz w:val="20"/>
                <w:szCs w:val="20"/>
              </w:rPr>
              <w:t>Повышение уровня социальной защищенности отдельных категорий пенсионеров Байчуровского сельского поселения</w:t>
            </w:r>
          </w:p>
        </w:tc>
      </w:tr>
    </w:tbl>
    <w:p w:rsidR="00D23D4C" w:rsidRDefault="00D23D4C" w:rsidP="00D23D4C">
      <w:pPr>
        <w:jc w:val="center"/>
        <w:rPr>
          <w:b/>
        </w:rPr>
      </w:pPr>
    </w:p>
    <w:p w:rsidR="00D23D4C" w:rsidRDefault="00D23D4C" w:rsidP="00605F29">
      <w:pPr>
        <w:widowControl w:val="0"/>
        <w:numPr>
          <w:ilvl w:val="0"/>
          <w:numId w:val="5"/>
        </w:numPr>
        <w:autoSpaceDE w:val="0"/>
        <w:autoSpaceDN w:val="0"/>
        <w:adjustRightInd w:val="0"/>
        <w:jc w:val="center"/>
        <w:rPr>
          <w:b/>
        </w:rPr>
      </w:pPr>
      <w:r>
        <w:rPr>
          <w:b/>
        </w:rPr>
        <w:t xml:space="preserve">Характеристика сферы реализации подпрограммы, описание основных проблем в указанной сфере и прогноз ее развития </w:t>
      </w:r>
    </w:p>
    <w:p w:rsidR="00D23D4C" w:rsidRDefault="00D23D4C" w:rsidP="00D23D4C">
      <w:pPr>
        <w:rPr>
          <w:b/>
          <w:sz w:val="16"/>
          <w:szCs w:val="16"/>
        </w:rPr>
      </w:pPr>
    </w:p>
    <w:p w:rsidR="00D23D4C" w:rsidRDefault="00D23D4C" w:rsidP="00D23D4C">
      <w:pPr>
        <w:ind w:firstLine="709"/>
        <w:jc w:val="both"/>
        <w:rPr>
          <w:sz w:val="24"/>
          <w:szCs w:val="24"/>
          <w:lang w:eastAsia="en-US"/>
        </w:rPr>
      </w:pPr>
      <w:r>
        <w:rPr>
          <w:lang w:eastAsia="en-US"/>
        </w:rPr>
        <w:t xml:space="preserve">Подпрограмма направлена на формирование и развитие механизмов реализации муниципальной программы. </w:t>
      </w:r>
    </w:p>
    <w:p w:rsidR="00D23D4C" w:rsidRDefault="00D23D4C" w:rsidP="00D23D4C">
      <w:pPr>
        <w:ind w:firstLine="709"/>
        <w:jc w:val="both"/>
        <w:rPr>
          <w:lang w:eastAsia="en-US"/>
        </w:rPr>
      </w:pPr>
      <w:r>
        <w:rPr>
          <w:lang w:eastAsia="en-US"/>
        </w:rPr>
        <w:t>В сельском поселении, как и в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D23D4C" w:rsidRDefault="00D23D4C" w:rsidP="00D23D4C">
      <w:pPr>
        <w:ind w:firstLine="709"/>
        <w:jc w:val="both"/>
        <w:rPr>
          <w:lang w:eastAsia="en-US"/>
        </w:rPr>
      </w:pPr>
      <w:r>
        <w:rPr>
          <w:lang w:eastAsia="en-US"/>
        </w:rPr>
        <w:t>Эффективная социальная поддержка лиц, замещавших муниципальные должности должностей муниципальной службы направлена на предоставление социальных гарантий и выплат в полном объеме. В соответствии с решением</w:t>
      </w:r>
      <w:r>
        <w:t xml:space="preserve"> Совета народных депутатов Байчуровского сельского поселения Поворинского муниципального района Воронежской области от 26.09.2013г. № 174 «Об утверждении Положения об условиях назначения и выплаты пенсии за выслугу лет лицам, замещавшим должности муниципальной службы в органах местного самоуправления Байчуровского сельского поселения» производится назначение и выплаты пенсии за выслугу лет.</w:t>
      </w:r>
      <w:r>
        <w:rPr>
          <w:lang w:eastAsia="en-US"/>
        </w:rPr>
        <w:t xml:space="preserve"> </w:t>
      </w:r>
    </w:p>
    <w:p w:rsidR="00D23D4C" w:rsidRDefault="00D23D4C" w:rsidP="00D23D4C">
      <w:pPr>
        <w:jc w:val="both"/>
      </w:pPr>
      <w:r>
        <w:t xml:space="preserve">            В целях реализации прав муниципальных служащих в области пенсионного обеспечения из бюджета поселения на выплату пенсий за выслугу лет израсходовано в 2012 году 38,6 тыс. руб., в 2013 году 43,4 тыс. руб.</w:t>
      </w:r>
    </w:p>
    <w:p w:rsidR="00D23D4C" w:rsidRDefault="00D23D4C" w:rsidP="00D23D4C">
      <w:pPr>
        <w:jc w:val="both"/>
      </w:pPr>
      <w:r>
        <w:tab/>
      </w:r>
    </w:p>
    <w:p w:rsidR="00D23D4C" w:rsidRDefault="00D23D4C" w:rsidP="00D23D4C">
      <w:pPr>
        <w:ind w:right="23" w:firstLine="567"/>
        <w:jc w:val="center"/>
        <w:rPr>
          <w:lang w:eastAsia="en-US"/>
        </w:rPr>
      </w:pPr>
      <w:r>
        <w:rPr>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23D4C" w:rsidRDefault="00D23D4C" w:rsidP="00D23D4C">
      <w:pPr>
        <w:jc w:val="both"/>
      </w:pPr>
    </w:p>
    <w:p w:rsidR="00D23D4C" w:rsidRDefault="00D23D4C" w:rsidP="00D23D4C">
      <w:pPr>
        <w:jc w:val="both"/>
      </w:pPr>
      <w:r>
        <w:t xml:space="preserve">             Мероприятие подпрограммы предусматривает финансовое и материально-  техническое обеспечение за счет средств местного бюджета соответствующих видов расходов на обеспечение доплаты к пенсии муниципальных служащих.</w:t>
      </w:r>
    </w:p>
    <w:p w:rsidR="00D23D4C" w:rsidRDefault="00D23D4C" w:rsidP="00D23D4C">
      <w:pPr>
        <w:ind w:firstLine="709"/>
        <w:jc w:val="both"/>
        <w:rPr>
          <w:lang w:eastAsia="en-US"/>
        </w:rPr>
      </w:pPr>
      <w:r>
        <w:lastRenderedPageBreak/>
        <w:t xml:space="preserve">Целью подпрограммы является улучшение качества жизни </w:t>
      </w:r>
      <w:r>
        <w:rPr>
          <w:lang w:eastAsia="en-US"/>
        </w:rPr>
        <w:t>пенсионеров – муниципальных служащих Байчуровского сельского поселения Поворинского муниципального района.</w:t>
      </w:r>
    </w:p>
    <w:p w:rsidR="00D23D4C" w:rsidRDefault="00D23D4C" w:rsidP="00D23D4C">
      <w:pPr>
        <w:jc w:val="both"/>
      </w:pPr>
      <w:r>
        <w:t xml:space="preserve">             Основной задачей для реализации поставленной цели является развитие мер социальной поддержки отдельных категорий граждан.</w:t>
      </w:r>
    </w:p>
    <w:p w:rsidR="00D23D4C" w:rsidRDefault="00D23D4C" w:rsidP="00D23D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подпрограмме используется показатель, позволяющий оценить непосредственно реализацию основных мероприятий и подпрограммы в целом:</w:t>
      </w:r>
    </w:p>
    <w:p w:rsidR="00D23D4C" w:rsidRDefault="00D23D4C" w:rsidP="00D23D4C">
      <w:pPr>
        <w:pStyle w:val="42"/>
        <w:spacing w:after="0" w:line="240" w:lineRule="auto"/>
        <w:ind w:left="0" w:firstLine="360"/>
        <w:jc w:val="both"/>
        <w:rPr>
          <w:rFonts w:ascii="Times New Roman" w:hAnsi="Times New Roman" w:cs="Times New Roman"/>
          <w:sz w:val="24"/>
          <w:szCs w:val="24"/>
        </w:rPr>
      </w:pPr>
      <w:r>
        <w:rPr>
          <w:rFonts w:ascii="Times New Roman" w:hAnsi="Times New Roman"/>
          <w:sz w:val="24"/>
          <w:szCs w:val="24"/>
        </w:rPr>
        <w:t xml:space="preserve">   -  доля исполнения бюджета, предусмотренного на финансовое обеспечение доплаты к пенсии муниципальных служащих, %.</w:t>
      </w:r>
    </w:p>
    <w:p w:rsidR="00D23D4C" w:rsidRDefault="00D23D4C" w:rsidP="00D23D4C">
      <w:pPr>
        <w:jc w:val="both"/>
        <w:rPr>
          <w:sz w:val="24"/>
          <w:szCs w:val="24"/>
        </w:rPr>
      </w:pPr>
      <w:r>
        <w:t xml:space="preserve">           Показатель используется для оценки эффективности реализации основного  мероприятия:</w:t>
      </w:r>
    </w:p>
    <w:p w:rsidR="00D23D4C" w:rsidRDefault="00D23D4C" w:rsidP="00D23D4C">
      <w:pPr>
        <w:jc w:val="both"/>
      </w:pPr>
      <w:r>
        <w:t xml:space="preserve">        - обеспечение доплаты к пенсиям муниципальных служащих Байчуровского сельского поселения.</w:t>
      </w:r>
    </w:p>
    <w:p w:rsidR="00D23D4C" w:rsidRDefault="00D23D4C" w:rsidP="00D23D4C">
      <w:pPr>
        <w:jc w:val="both"/>
      </w:pPr>
      <w:r>
        <w:tab/>
        <w:t>Срок реализации подпрограммы 2014-2028 годы.</w:t>
      </w:r>
    </w:p>
    <w:p w:rsidR="00D23D4C" w:rsidRDefault="00D23D4C" w:rsidP="00D23D4C">
      <w:pPr>
        <w:pStyle w:val="42"/>
        <w:widowControl w:val="0"/>
        <w:autoSpaceDE w:val="0"/>
        <w:autoSpaceDN w:val="0"/>
        <w:adjustRightInd w:val="0"/>
        <w:spacing w:line="240" w:lineRule="auto"/>
        <w:ind w:left="0"/>
        <w:rPr>
          <w:rFonts w:ascii="Times New Roman" w:hAnsi="Times New Roman"/>
          <w:b/>
          <w:sz w:val="24"/>
          <w:szCs w:val="24"/>
        </w:rPr>
      </w:pPr>
    </w:p>
    <w:p w:rsidR="00D23D4C" w:rsidRDefault="00D23D4C" w:rsidP="00D23D4C">
      <w:pPr>
        <w:pStyle w:val="42"/>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3. Характеристика основных мероприятий подпрограммы</w:t>
      </w:r>
    </w:p>
    <w:p w:rsidR="00D23D4C" w:rsidRDefault="00D23D4C" w:rsidP="00D23D4C">
      <w:pPr>
        <w:spacing w:before="240"/>
        <w:ind w:firstLine="709"/>
        <w:jc w:val="both"/>
        <w:rPr>
          <w:sz w:val="24"/>
          <w:szCs w:val="24"/>
        </w:rPr>
      </w:pPr>
      <w:r>
        <w:t xml:space="preserve">Основное мероприятие подпрограммы будет реализовываться в соответствии с полномочиями администрации Байчуровского сельского поселения. </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highlight w:val="yellow"/>
        </w:rPr>
      </w:pPr>
      <w:r>
        <w:rPr>
          <w:rFonts w:ascii="Times New Roman" w:hAnsi="Times New Roman"/>
          <w:sz w:val="24"/>
          <w:szCs w:val="24"/>
        </w:rPr>
        <w:t>Подпрограммой предусмотрено осуществление одного основного мероприятия:</w:t>
      </w:r>
    </w:p>
    <w:p w:rsidR="00D23D4C" w:rsidRDefault="00D23D4C" w:rsidP="00D23D4C">
      <w:pPr>
        <w:ind w:firstLine="709"/>
        <w:jc w:val="both"/>
        <w:rPr>
          <w:sz w:val="24"/>
          <w:szCs w:val="24"/>
          <w:lang w:eastAsia="en-US"/>
        </w:rPr>
      </w:pPr>
      <w:r>
        <w:t xml:space="preserve">- обеспечение доплаты </w:t>
      </w:r>
      <w:r>
        <w:rPr>
          <w:lang w:eastAsia="en-US"/>
        </w:rPr>
        <w:t>пенсионерам – муниципальным служащим Байчуровского сельского поселения Поворинского муниципального района.</w:t>
      </w:r>
    </w:p>
    <w:p w:rsidR="00D23D4C" w:rsidRDefault="00D23D4C" w:rsidP="00D23D4C">
      <w:pPr>
        <w:jc w:val="both"/>
        <w:rPr>
          <w:spacing w:val="-5"/>
        </w:rPr>
      </w:pPr>
      <w:r>
        <w:t xml:space="preserve">           Основное мероприятие направлено на выполнение задачи подпрограммы, в результате которой  будет достигнута цель подпрограммы: у</w:t>
      </w:r>
      <w:r>
        <w:rPr>
          <w:spacing w:val="-5"/>
        </w:rPr>
        <w:t>лучшение качества жизни муниципальных служащих, находящихся на пенсии.</w:t>
      </w:r>
    </w:p>
    <w:p w:rsidR="00D23D4C" w:rsidRDefault="00D23D4C" w:rsidP="00D23D4C">
      <w:pPr>
        <w:pStyle w:val="42"/>
        <w:widowControl w:val="0"/>
        <w:autoSpaceDE w:val="0"/>
        <w:autoSpaceDN w:val="0"/>
        <w:adjustRightInd w:val="0"/>
        <w:spacing w:line="240" w:lineRule="auto"/>
        <w:ind w:left="851"/>
        <w:jc w:val="center"/>
        <w:rPr>
          <w:rFonts w:ascii="Times New Roman" w:hAnsi="Times New Roman"/>
          <w:b/>
          <w:sz w:val="24"/>
          <w:szCs w:val="24"/>
        </w:rPr>
      </w:pPr>
    </w:p>
    <w:p w:rsidR="00D23D4C" w:rsidRDefault="00D23D4C" w:rsidP="00605F29">
      <w:pPr>
        <w:pStyle w:val="42"/>
        <w:widowControl w:val="0"/>
        <w:numPr>
          <w:ilvl w:val="0"/>
          <w:numId w:val="2"/>
        </w:num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Основные меры муниципального и правового регулирования подпрограммы</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                          Развитие мер регулирования подпрограммы будет обеспечиваться посредством проведения следующих мероприятий: </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анализ действующих нормативных правовых актов социального характера Байчуровского сельского поселения и Воронежской области;</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внесение предложений по совершенствованию нормативно – правовой базы сельского поселения в социальной сфере;</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обеспечение целевого расходования средств.</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 xml:space="preserve">              Другие меры муниципального и правового регулирования в рамках подпрограммы не предусмотрены.</w:t>
      </w:r>
    </w:p>
    <w:p w:rsidR="00D23D4C" w:rsidRDefault="00D23D4C" w:rsidP="00D23D4C">
      <w:pPr>
        <w:pStyle w:val="42"/>
        <w:widowControl w:val="0"/>
        <w:autoSpaceDE w:val="0"/>
        <w:autoSpaceDN w:val="0"/>
        <w:adjustRightInd w:val="0"/>
        <w:spacing w:after="0" w:line="240" w:lineRule="auto"/>
        <w:ind w:left="0"/>
        <w:jc w:val="both"/>
        <w:rPr>
          <w:rFonts w:ascii="Times New Roman" w:hAnsi="Times New Roman"/>
          <w:bCs/>
          <w:sz w:val="24"/>
          <w:szCs w:val="24"/>
        </w:rPr>
      </w:pPr>
    </w:p>
    <w:p w:rsidR="00D23D4C" w:rsidRDefault="00D23D4C" w:rsidP="00D23D4C">
      <w:pPr>
        <w:ind w:left="705"/>
        <w:jc w:val="center"/>
        <w:rPr>
          <w:b/>
          <w:sz w:val="24"/>
          <w:szCs w:val="24"/>
        </w:rPr>
      </w:pPr>
      <w:r>
        <w:rPr>
          <w:b/>
        </w:rPr>
        <w:t>4. Финансовое обеспечение реализации подпрограммы</w:t>
      </w:r>
    </w:p>
    <w:p w:rsidR="00D23D4C" w:rsidRDefault="00D23D4C" w:rsidP="00D23D4C">
      <w:pPr>
        <w:ind w:firstLine="705"/>
        <w:jc w:val="both"/>
      </w:pPr>
      <w:r>
        <w:t xml:space="preserve">Финансирование подпрограммных мероприятий предусматривается осуществлять за счет средств местного бюджета. </w:t>
      </w:r>
    </w:p>
    <w:p w:rsidR="00D23D4C" w:rsidRDefault="00D23D4C" w:rsidP="00D23D4C">
      <w:pPr>
        <w:ind w:firstLine="705"/>
        <w:jc w:val="both"/>
      </w:pPr>
      <w:r>
        <w:t xml:space="preserve">Финансовые ресурсы, необходимые для реализации муниципальной программы в 2014-2019 годах, соответствуют объемам бюджетных ассигнований, предусмотренным проектом  решения о бюджете Байчуровского сельского поселения на 2014 год и на плановый период 2015 и 2016 годов. </w:t>
      </w:r>
    </w:p>
    <w:p w:rsidR="00D23D4C" w:rsidRDefault="00D23D4C" w:rsidP="00D23D4C">
      <w:pPr>
        <w:ind w:firstLine="705"/>
        <w:jc w:val="both"/>
      </w:pPr>
      <w:r>
        <w:t>Объем финансового и материально-технического обеспечения деятельности администрации Байчуровского сельского поселения на весь период реализации программы составляет 1110,1 тыс. рублей, в том числе по годам реализации:</w:t>
      </w:r>
    </w:p>
    <w:p w:rsidR="00D23D4C" w:rsidRDefault="00D23D4C" w:rsidP="00D23D4C">
      <w:pPr>
        <w:ind w:left="705"/>
        <w:jc w:val="both"/>
      </w:pPr>
      <w:r>
        <w:t>2014 год – 47,0 тыс. рублей;</w:t>
      </w:r>
    </w:p>
    <w:p w:rsidR="00D23D4C" w:rsidRDefault="00D23D4C" w:rsidP="00D23D4C">
      <w:pPr>
        <w:ind w:left="705"/>
        <w:jc w:val="both"/>
      </w:pPr>
      <w:r>
        <w:t>2015 год – 40,0 тыс. рублей;</w:t>
      </w:r>
    </w:p>
    <w:p w:rsidR="00D23D4C" w:rsidRDefault="00D23D4C" w:rsidP="00D23D4C">
      <w:pPr>
        <w:ind w:left="705"/>
        <w:jc w:val="both"/>
      </w:pPr>
      <w:r>
        <w:t>2016 год – 55,0 тыс. рублей;</w:t>
      </w:r>
    </w:p>
    <w:p w:rsidR="00D23D4C" w:rsidRDefault="00D23D4C" w:rsidP="00605F29">
      <w:pPr>
        <w:numPr>
          <w:ilvl w:val="0"/>
          <w:numId w:val="6"/>
        </w:numPr>
        <w:jc w:val="both"/>
      </w:pPr>
      <w:r>
        <w:lastRenderedPageBreak/>
        <w:t>год – 57,5 тыс. рублей;</w:t>
      </w:r>
    </w:p>
    <w:p w:rsidR="00D23D4C" w:rsidRDefault="00D23D4C" w:rsidP="00D23D4C">
      <w:pPr>
        <w:ind w:left="705"/>
        <w:jc w:val="both"/>
      </w:pPr>
      <w:r>
        <w:t>2018год   – 60,0 тыс. рублей;</w:t>
      </w:r>
    </w:p>
    <w:p w:rsidR="00D23D4C" w:rsidRDefault="00D23D4C" w:rsidP="00D23D4C">
      <w:pPr>
        <w:ind w:left="705"/>
        <w:jc w:val="both"/>
      </w:pPr>
      <w:r>
        <w:t xml:space="preserve">2019год – 60,0 тыс. рублей. </w:t>
      </w:r>
    </w:p>
    <w:p w:rsidR="00D23D4C" w:rsidRDefault="00D23D4C" w:rsidP="00D23D4C">
      <w:pPr>
        <w:ind w:left="705"/>
        <w:jc w:val="both"/>
      </w:pPr>
      <w:r>
        <w:t>2020год – 69,0 тыс. рублей;</w:t>
      </w:r>
    </w:p>
    <w:p w:rsidR="00D23D4C" w:rsidRDefault="00D23D4C" w:rsidP="00D23D4C">
      <w:pPr>
        <w:ind w:left="705"/>
        <w:jc w:val="both"/>
      </w:pPr>
      <w:r>
        <w:t>2021год – 72,3 тыс. рублей</w:t>
      </w:r>
    </w:p>
    <w:p w:rsidR="00D23D4C" w:rsidRDefault="00D23D4C" w:rsidP="00D23D4C">
      <w:pPr>
        <w:ind w:left="705"/>
        <w:jc w:val="both"/>
      </w:pPr>
      <w:r>
        <w:t>2022год – 84,3 тыс. рублей;</w:t>
      </w:r>
    </w:p>
    <w:p w:rsidR="00D23D4C" w:rsidRDefault="00D23D4C" w:rsidP="00D23D4C">
      <w:pPr>
        <w:ind w:left="705"/>
        <w:jc w:val="both"/>
      </w:pPr>
      <w:r>
        <w:t>2023 год – 100,0 тыс. рублей</w:t>
      </w:r>
    </w:p>
    <w:p w:rsidR="00D23D4C" w:rsidRDefault="00D23D4C" w:rsidP="00D23D4C">
      <w:pPr>
        <w:ind w:left="705"/>
        <w:jc w:val="both"/>
      </w:pPr>
      <w:r>
        <w:t>2024год – 105,0,0 тыс. рублей</w:t>
      </w:r>
    </w:p>
    <w:p w:rsidR="00D23D4C" w:rsidRDefault="00D23D4C" w:rsidP="00D23D4C">
      <w:pPr>
        <w:ind w:left="705"/>
        <w:jc w:val="both"/>
      </w:pPr>
      <w:r>
        <w:t>2025год –120,0 тыс. рублей;</w:t>
      </w:r>
    </w:p>
    <w:p w:rsidR="00D23D4C" w:rsidRDefault="00D23D4C" w:rsidP="00D23D4C">
      <w:pPr>
        <w:ind w:left="705"/>
        <w:jc w:val="both"/>
      </w:pPr>
      <w:r>
        <w:t>2026 год –120,0 тыс. рублей</w:t>
      </w:r>
    </w:p>
    <w:p w:rsidR="00D23D4C" w:rsidRDefault="00D23D4C" w:rsidP="00D23D4C">
      <w:pPr>
        <w:ind w:left="705"/>
        <w:jc w:val="both"/>
      </w:pPr>
      <w:r>
        <w:t>2027год – 120,0 тыс. рублей;</w:t>
      </w:r>
    </w:p>
    <w:p w:rsidR="00D23D4C" w:rsidRDefault="00D23D4C" w:rsidP="00D23D4C">
      <w:pPr>
        <w:ind w:left="705"/>
        <w:jc w:val="both"/>
      </w:pPr>
      <w:r>
        <w:t>2028 год – 0,0 тыс. рублей</w:t>
      </w:r>
    </w:p>
    <w:p w:rsidR="00D23D4C" w:rsidRDefault="00D23D4C" w:rsidP="00D23D4C">
      <w:pPr>
        <w:pStyle w:val="42"/>
        <w:widowControl w:val="0"/>
        <w:autoSpaceDE w:val="0"/>
        <w:autoSpaceDN w:val="0"/>
        <w:adjustRightInd w:val="0"/>
        <w:spacing w:line="240" w:lineRule="auto"/>
        <w:jc w:val="center"/>
        <w:rPr>
          <w:rFonts w:ascii="Times New Roman" w:hAnsi="Times New Roman"/>
          <w:b/>
          <w:sz w:val="24"/>
          <w:szCs w:val="24"/>
        </w:rPr>
      </w:pPr>
    </w:p>
    <w:p w:rsidR="00D23D4C" w:rsidRDefault="00D23D4C" w:rsidP="00D23D4C">
      <w:pPr>
        <w:pStyle w:val="42"/>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5. Анализ рисков реализации подпрограммы и описание мер управления рисками реализации подпрограммы</w:t>
      </w:r>
    </w:p>
    <w:p w:rsidR="00D23D4C" w:rsidRDefault="00D23D4C" w:rsidP="00D23D4C">
      <w:pPr>
        <w:pStyle w:val="42"/>
        <w:widowControl w:val="0"/>
        <w:autoSpaceDE w:val="0"/>
        <w:autoSpaceDN w:val="0"/>
        <w:adjustRightInd w:val="0"/>
        <w:spacing w:line="240" w:lineRule="auto"/>
        <w:jc w:val="center"/>
        <w:rPr>
          <w:rFonts w:ascii="Times New Roman" w:hAnsi="Times New Roman"/>
          <w:b/>
          <w:sz w:val="24"/>
          <w:szCs w:val="24"/>
        </w:rPr>
      </w:pP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Риски реализации подпрограммы могут являться следствием:</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 недостаточного объема бюджетного финансирования мероприятий подпрограммы, что может отрицательно отразится на выполнении мероприятий подпрограммы в планируемом объеме;</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б) недостаточной квалификационной подготовки должностных лиц, ответственных за выполнение основных мероприятий подпрограммы;</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highlight w:val="yellow"/>
        </w:rPr>
      </w:pPr>
      <w:r>
        <w:rPr>
          <w:rFonts w:ascii="Times New Roman" w:hAnsi="Times New Roman"/>
          <w:sz w:val="24"/>
          <w:szCs w:val="24"/>
        </w:rPr>
        <w:t>Оценка данных рисков – риски низкие.</w:t>
      </w:r>
    </w:p>
    <w:p w:rsidR="00D23D4C" w:rsidRDefault="00D23D4C" w:rsidP="00D23D4C">
      <w:pPr>
        <w:ind w:left="705"/>
        <w:jc w:val="center"/>
        <w:rPr>
          <w:b/>
          <w:sz w:val="24"/>
          <w:szCs w:val="24"/>
        </w:rPr>
      </w:pPr>
    </w:p>
    <w:p w:rsidR="00D23D4C" w:rsidRDefault="00D23D4C" w:rsidP="00D23D4C">
      <w:pPr>
        <w:ind w:left="705"/>
        <w:jc w:val="center"/>
        <w:rPr>
          <w:b/>
        </w:rPr>
      </w:pPr>
      <w:r>
        <w:rPr>
          <w:b/>
        </w:rPr>
        <w:t>6. Оценка эффективности реализации подпрограммы</w:t>
      </w:r>
    </w:p>
    <w:p w:rsidR="00D23D4C" w:rsidRDefault="00D23D4C" w:rsidP="00D23D4C">
      <w:pPr>
        <w:jc w:val="both"/>
      </w:pPr>
      <w:r>
        <w:t xml:space="preserve">       В результате успешной реализации основных мероприятий подпрограммы в 2014 – 2028 годах позволит достигнуть следующих показателей: </w:t>
      </w:r>
    </w:p>
    <w:p w:rsidR="00D23D4C" w:rsidRDefault="00D23D4C" w:rsidP="00D23D4C">
      <w:pPr>
        <w:jc w:val="both"/>
      </w:pPr>
      <w:r>
        <w:t>- обеспечить дополнительные меры материальной поддержки и повышения уровня социальной защищенности отдельных категорий пенсионеров.</w:t>
      </w:r>
    </w:p>
    <w:p w:rsidR="00D23D4C" w:rsidRDefault="00D23D4C" w:rsidP="00D23D4C">
      <w:pPr>
        <w:pStyle w:val="42"/>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Для оценки эффективности реализации подпрограммы  используется показатель: </w:t>
      </w:r>
    </w:p>
    <w:p w:rsidR="00D23D4C" w:rsidRDefault="00D23D4C" w:rsidP="00D23D4C">
      <w:pPr>
        <w:pStyle w:val="42"/>
        <w:spacing w:after="0" w:line="240" w:lineRule="auto"/>
        <w:ind w:left="0" w:firstLine="360"/>
        <w:jc w:val="both"/>
        <w:rPr>
          <w:rFonts w:ascii="Times New Roman" w:hAnsi="Times New Roman"/>
          <w:sz w:val="24"/>
          <w:szCs w:val="24"/>
        </w:rPr>
      </w:pPr>
      <w:r>
        <w:rPr>
          <w:rFonts w:ascii="Times New Roman" w:hAnsi="Times New Roman"/>
          <w:sz w:val="24"/>
          <w:szCs w:val="24"/>
        </w:rPr>
        <w:tab/>
        <w:t>Доля исполнения бюджета, предусмотренного на финансовое обеспечение доплаты к пенсии муниципальных служащих, процент.</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Расчет показателя осуществляется по формуле:</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Дфод = Оосд / Опсд</w:t>
      </w:r>
      <w:r>
        <w:rPr>
          <w:rFonts w:ascii="Times New Roman" w:hAnsi="Times New Roman"/>
          <w:sz w:val="24"/>
          <w:szCs w:val="24"/>
        </w:rPr>
        <w:t xml:space="preserve"> </w:t>
      </w:r>
      <w:r>
        <w:rPr>
          <w:rFonts w:ascii="Times New Roman" w:hAnsi="Times New Roman"/>
          <w:b/>
          <w:sz w:val="24"/>
          <w:szCs w:val="24"/>
        </w:rPr>
        <w:t xml:space="preserve">*100%, </w:t>
      </w:r>
      <w:r>
        <w:rPr>
          <w:rFonts w:ascii="Times New Roman" w:hAnsi="Times New Roman"/>
          <w:sz w:val="24"/>
          <w:szCs w:val="24"/>
        </w:rPr>
        <w:t>где</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 xml:space="preserve">Дфод </w:t>
      </w:r>
      <w:r>
        <w:rPr>
          <w:rFonts w:ascii="Times New Roman" w:hAnsi="Times New Roman"/>
          <w:sz w:val="24"/>
          <w:szCs w:val="24"/>
        </w:rPr>
        <w:t>– доля исполнения расходных обязательств, %;</w:t>
      </w:r>
    </w:p>
    <w:p w:rsidR="00D23D4C" w:rsidRDefault="00D23D4C" w:rsidP="00D23D4C">
      <w:pPr>
        <w:pStyle w:val="42"/>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Оосд </w:t>
      </w:r>
      <w:r>
        <w:rPr>
          <w:rFonts w:ascii="Times New Roman" w:hAnsi="Times New Roman"/>
          <w:sz w:val="24"/>
          <w:szCs w:val="24"/>
        </w:rPr>
        <w:t>– объем освоенных денежных средств, направленных на исполнение расходных обязательств, тыс. рублей;</w:t>
      </w:r>
    </w:p>
    <w:p w:rsidR="00D23D4C" w:rsidRDefault="00D23D4C" w:rsidP="00D23D4C">
      <w:pPr>
        <w:pStyle w:val="42"/>
        <w:widowControl w:val="0"/>
        <w:autoSpaceDE w:val="0"/>
        <w:autoSpaceDN w:val="0"/>
        <w:adjustRightInd w:val="0"/>
        <w:spacing w:after="0" w:line="240" w:lineRule="auto"/>
        <w:ind w:left="0" w:firstLine="709"/>
        <w:jc w:val="both"/>
        <w:rPr>
          <w:b/>
          <w:bCs/>
          <w:szCs w:val="20"/>
        </w:rPr>
      </w:pPr>
      <w:r>
        <w:rPr>
          <w:rFonts w:ascii="Times New Roman" w:hAnsi="Times New Roman"/>
          <w:b/>
          <w:sz w:val="24"/>
          <w:szCs w:val="24"/>
        </w:rPr>
        <w:t>Опсд</w:t>
      </w:r>
      <w:r>
        <w:rPr>
          <w:rFonts w:ascii="Times New Roman" w:hAnsi="Times New Roman"/>
          <w:sz w:val="24"/>
          <w:szCs w:val="24"/>
        </w:rPr>
        <w:t xml:space="preserve"> – объем денежных средств, предусмотренных  бюджетом Байчуровского сельского поселения на исполнение расходных обязательств, тыс. рублей. </w:t>
      </w:r>
    </w:p>
    <w:p w:rsidR="009E62EA" w:rsidRDefault="009E62EA" w:rsidP="009E62EA">
      <w:pPr>
        <w:jc w:val="center"/>
        <w:rPr>
          <w:rFonts w:ascii="Arial" w:hAnsi="Arial" w:cs="Arial"/>
          <w:bCs/>
        </w:rPr>
      </w:pPr>
    </w:p>
    <w:p w:rsidR="009E62EA" w:rsidRDefault="009E62EA" w:rsidP="009E62EA">
      <w:pPr>
        <w:jc w:val="center"/>
        <w:rPr>
          <w:rFonts w:ascii="Arial" w:hAnsi="Arial" w:cs="Arial"/>
          <w:bCs/>
        </w:rPr>
      </w:pPr>
    </w:p>
    <w:p w:rsidR="001A5239" w:rsidRDefault="001A5239" w:rsidP="009E62EA">
      <w:pPr>
        <w:jc w:val="center"/>
        <w:rPr>
          <w:rFonts w:ascii="Arial" w:hAnsi="Arial" w:cs="Arial"/>
          <w:bCs/>
        </w:rPr>
      </w:pPr>
    </w:p>
    <w:p w:rsidR="001A5239" w:rsidRDefault="001A5239"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743FAB" w:rsidRDefault="00743FAB" w:rsidP="009E62EA">
      <w:pPr>
        <w:jc w:val="center"/>
        <w:rPr>
          <w:rFonts w:ascii="Arial" w:hAnsi="Arial" w:cs="Arial"/>
          <w:bCs/>
        </w:rPr>
      </w:pPr>
    </w:p>
    <w:p w:rsidR="001A5239" w:rsidRDefault="001A5239" w:rsidP="009E62EA">
      <w:pPr>
        <w:jc w:val="center"/>
        <w:rPr>
          <w:rFonts w:ascii="Arial" w:hAnsi="Arial" w:cs="Arial"/>
          <w:bCs/>
        </w:rPr>
      </w:pPr>
    </w:p>
    <w:p w:rsidR="001A5239" w:rsidRDefault="001A5239" w:rsidP="001A5239">
      <w:pPr>
        <w:jc w:val="center"/>
        <w:rPr>
          <w:b/>
        </w:rPr>
      </w:pPr>
      <w:r>
        <w:rPr>
          <w:b/>
        </w:rPr>
        <w:t xml:space="preserve">АДМИНИСТРАЦИЯ БАЙЧУРОВСКОГО СЕЛЬСКОГО ПОСЕЛЕНИЯ </w:t>
      </w:r>
    </w:p>
    <w:p w:rsidR="001A5239" w:rsidRDefault="001A5239" w:rsidP="001A5239">
      <w:pPr>
        <w:jc w:val="center"/>
        <w:rPr>
          <w:b/>
        </w:rPr>
      </w:pPr>
      <w:r>
        <w:rPr>
          <w:b/>
        </w:rPr>
        <w:t>ПОВОРИНСКОГО МУНИЦИПАЛЬНОГО РАЙОНА</w:t>
      </w:r>
    </w:p>
    <w:p w:rsidR="001A5239" w:rsidRDefault="001A5239" w:rsidP="001A5239">
      <w:pPr>
        <w:jc w:val="center"/>
        <w:rPr>
          <w:b/>
        </w:rPr>
      </w:pPr>
      <w:r>
        <w:rPr>
          <w:b/>
        </w:rPr>
        <w:t>ВОРОНЕЖСКОЙ ОБЛАСТИ</w:t>
      </w:r>
    </w:p>
    <w:p w:rsidR="001A5239" w:rsidRDefault="001A5239" w:rsidP="001A5239">
      <w:pPr>
        <w:jc w:val="center"/>
        <w:rPr>
          <w:b/>
        </w:rPr>
      </w:pPr>
    </w:p>
    <w:p w:rsidR="001A5239" w:rsidRDefault="001A5239" w:rsidP="001A5239">
      <w:pPr>
        <w:jc w:val="center"/>
        <w:rPr>
          <w:b/>
        </w:rPr>
      </w:pPr>
      <w:r>
        <w:rPr>
          <w:b/>
        </w:rPr>
        <w:t>ПОСТАНОВЛЕНИЕ</w:t>
      </w:r>
    </w:p>
    <w:p w:rsidR="001A5239" w:rsidRDefault="001A5239" w:rsidP="001A5239"/>
    <w:p w:rsidR="001A5239" w:rsidRDefault="001A5239" w:rsidP="001A5239"/>
    <w:p w:rsidR="001A5239" w:rsidRDefault="001A5239" w:rsidP="001A5239"/>
    <w:p w:rsidR="001A5239" w:rsidRDefault="001A5239" w:rsidP="001A5239">
      <w:r>
        <w:t>от 24.01.2025 года     №6</w:t>
      </w:r>
    </w:p>
    <w:p w:rsidR="001A5239" w:rsidRDefault="001A5239" w:rsidP="001A5239">
      <w:r>
        <w:t>с .Байчурово</w:t>
      </w:r>
    </w:p>
    <w:p w:rsidR="001A5239" w:rsidRDefault="001A5239" w:rsidP="001A5239"/>
    <w:p w:rsidR="001A5239" w:rsidRDefault="001A5239" w:rsidP="001A5239">
      <w:r>
        <w:t>О внесении изменений в постановление                                                                                                   «Об утверждении муниципальной  программы</w:t>
      </w:r>
    </w:p>
    <w:p w:rsidR="001A5239" w:rsidRDefault="001A5239" w:rsidP="001A5239">
      <w:pPr>
        <w:rPr>
          <w:bCs/>
        </w:rPr>
      </w:pPr>
      <w:r>
        <w:t>«</w:t>
      </w:r>
      <w:r>
        <w:rPr>
          <w:bCs/>
        </w:rPr>
        <w:t>Развитие жилищно-коммунального хозяйства</w:t>
      </w:r>
    </w:p>
    <w:p w:rsidR="001A5239" w:rsidRDefault="001A5239" w:rsidP="001A5239">
      <w:r>
        <w:t>Байчуровского сельского поселения</w:t>
      </w:r>
    </w:p>
    <w:p w:rsidR="001A5239" w:rsidRDefault="001A5239" w:rsidP="001A5239">
      <w:r>
        <w:t>Поворинского муниципального района</w:t>
      </w:r>
    </w:p>
    <w:p w:rsidR="001A5239" w:rsidRDefault="001A5239" w:rsidP="001A5239">
      <w:r>
        <w:t>Воронежской области</w:t>
      </w:r>
      <w:r>
        <w:rPr>
          <w:bCs/>
        </w:rPr>
        <w:t xml:space="preserve"> на 2014-2028 год</w:t>
      </w:r>
      <w:r>
        <w:t>ы»</w:t>
      </w:r>
    </w:p>
    <w:p w:rsidR="001A5239" w:rsidRDefault="001A5239" w:rsidP="001A5239">
      <w:r>
        <w:rPr>
          <w:color w:val="000000"/>
        </w:rPr>
        <w:t>от 19.12.2013 года № 90</w:t>
      </w:r>
    </w:p>
    <w:p w:rsidR="001A5239" w:rsidRDefault="001A5239" w:rsidP="001A5239"/>
    <w:p w:rsidR="001A5239" w:rsidRDefault="001A5239" w:rsidP="001A5239"/>
    <w:p w:rsidR="001A5239" w:rsidRDefault="001A5239" w:rsidP="001A5239">
      <w:pPr>
        <w:ind w:firstLine="709"/>
        <w:jc w:val="both"/>
      </w:pPr>
      <w:r>
        <w:t xml:space="preserve">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Байчуровского сельского поселения Поворинского муниципального района Воронежской области, распоряжением Администрации Байчуровского сельского поселения от 30.09.2013 года № 13 «Об утверждении перечня </w:t>
      </w:r>
      <w:r>
        <w:lastRenderedPageBreak/>
        <w:t>муниципальных программ Байчуровского сельского поселения Поворинского муниципального района Воронежской области».</w:t>
      </w:r>
    </w:p>
    <w:p w:rsidR="001A5239" w:rsidRDefault="001A5239" w:rsidP="001A5239">
      <w:pPr>
        <w:ind w:firstLine="709"/>
        <w:jc w:val="both"/>
      </w:pPr>
    </w:p>
    <w:p w:rsidR="001A5239" w:rsidRDefault="001A5239" w:rsidP="001A5239">
      <w:pPr>
        <w:jc w:val="center"/>
        <w:rPr>
          <w:b/>
        </w:rPr>
      </w:pPr>
      <w:r>
        <w:rPr>
          <w:b/>
        </w:rPr>
        <w:t>ПОСТАНОВЛЯЕТ:</w:t>
      </w:r>
    </w:p>
    <w:p w:rsidR="001A5239" w:rsidRDefault="001A5239" w:rsidP="001A5239"/>
    <w:p w:rsidR="001A5239" w:rsidRDefault="001A5239" w:rsidP="001A5239">
      <w:pPr>
        <w:jc w:val="both"/>
      </w:pPr>
      <w:r>
        <w:t>1</w:t>
      </w:r>
      <w:r>
        <w:rPr>
          <w:color w:val="FF0000"/>
        </w:rPr>
        <w:t xml:space="preserve">. </w:t>
      </w:r>
      <w:r>
        <w:t>Внести изменения в постановление от 19.12.2013 г № 90 «Об утверждении муниципальной программы «</w:t>
      </w:r>
      <w:r>
        <w:rPr>
          <w:bCs/>
        </w:rPr>
        <w:t xml:space="preserve">Развитие жилищно-коммунального хозяйства </w:t>
      </w:r>
      <w:r>
        <w:t>Байчуровского сельского поселения Поворинского муниципального района Воронежской области</w:t>
      </w:r>
      <w:r>
        <w:rPr>
          <w:bCs/>
        </w:rPr>
        <w:t xml:space="preserve"> на 2014-2028 год</w:t>
      </w:r>
      <w:r>
        <w:t xml:space="preserve">ы», изложив программу в новой редакции, согласно приложению. </w:t>
      </w:r>
    </w:p>
    <w:p w:rsidR="001A5239" w:rsidRDefault="001A5239" w:rsidP="001A5239">
      <w:pPr>
        <w:jc w:val="both"/>
      </w:pPr>
      <w:r>
        <w:t>2. Утвердить прилагаемую муниципальную программу «Об утверждении муниципальной программы «</w:t>
      </w:r>
      <w:r>
        <w:rPr>
          <w:bCs/>
        </w:rPr>
        <w:t xml:space="preserve">Развитие жилищно-коммунального хозяйства </w:t>
      </w:r>
      <w:r>
        <w:t>Байчуровского сельского поселения Поворинского муниципального района Воронежской области</w:t>
      </w:r>
      <w:r>
        <w:rPr>
          <w:bCs/>
        </w:rPr>
        <w:t xml:space="preserve"> на 2014-2028 год</w:t>
      </w:r>
      <w:r>
        <w:t>ы», изложив программу в новой редакции, согласно приложению.</w:t>
      </w:r>
    </w:p>
    <w:p w:rsidR="001A5239" w:rsidRDefault="001A5239" w:rsidP="001A5239">
      <w:pPr>
        <w:jc w:val="both"/>
      </w:pPr>
      <w:r>
        <w:t>3.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1A5239" w:rsidRDefault="001A5239" w:rsidP="001A5239">
      <w:pPr>
        <w:autoSpaceDN w:val="0"/>
        <w:jc w:val="both"/>
      </w:pPr>
      <w:r>
        <w:t>4. Контроль за исполнением настоящего Постановления оставляю за собой.</w:t>
      </w:r>
    </w:p>
    <w:p w:rsidR="001A5239" w:rsidRDefault="001A5239" w:rsidP="001A5239"/>
    <w:p w:rsidR="001A5239" w:rsidRDefault="001A5239" w:rsidP="001A5239"/>
    <w:p w:rsidR="001A5239" w:rsidRDefault="001A5239" w:rsidP="001A5239">
      <w:pPr>
        <w:ind w:left="357" w:hanging="238"/>
      </w:pPr>
      <w:r>
        <w:t>Глава  Байчуровского</w:t>
      </w:r>
    </w:p>
    <w:p w:rsidR="001A5239" w:rsidRDefault="001A5239" w:rsidP="001A5239">
      <w:pPr>
        <w:ind w:left="357" w:hanging="238"/>
        <w:rPr>
          <w:b/>
        </w:rPr>
      </w:pPr>
      <w:r>
        <w:t>сельского поселения                                                                                        Е.Н. Конева</w:t>
      </w:r>
    </w:p>
    <w:p w:rsidR="001A5239" w:rsidRDefault="001A5239" w:rsidP="001A5239">
      <w:pPr>
        <w:pStyle w:val="a8"/>
        <w:ind w:left="444" w:firstLine="5220"/>
        <w:rPr>
          <w:b w:val="0"/>
          <w:sz w:val="24"/>
          <w:szCs w:val="24"/>
        </w:rPr>
      </w:pPr>
    </w:p>
    <w:p w:rsidR="001A5239" w:rsidRDefault="001A5239" w:rsidP="001A5239">
      <w:pPr>
        <w:pStyle w:val="a8"/>
        <w:ind w:left="444" w:firstLine="5220"/>
        <w:rPr>
          <w:b w:val="0"/>
          <w:bCs/>
          <w:sz w:val="24"/>
          <w:szCs w:val="24"/>
        </w:rPr>
      </w:pPr>
    </w:p>
    <w:p w:rsidR="001A5239" w:rsidRDefault="001A5239" w:rsidP="001A5239">
      <w:pPr>
        <w:pStyle w:val="a8"/>
        <w:ind w:left="444" w:firstLine="5220"/>
        <w:rPr>
          <w:b w:val="0"/>
          <w:bCs/>
          <w:sz w:val="24"/>
          <w:szCs w:val="24"/>
        </w:rPr>
      </w:pPr>
    </w:p>
    <w:p w:rsidR="001A5239" w:rsidRDefault="001A5239" w:rsidP="001A5239">
      <w:pPr>
        <w:pStyle w:val="a8"/>
        <w:ind w:left="444" w:firstLine="5220"/>
        <w:jc w:val="left"/>
        <w:rPr>
          <w:b w:val="0"/>
          <w:bCs/>
          <w:sz w:val="24"/>
          <w:szCs w:val="24"/>
        </w:rPr>
      </w:pPr>
      <w:r>
        <w:rPr>
          <w:b w:val="0"/>
          <w:bCs/>
          <w:sz w:val="24"/>
          <w:szCs w:val="24"/>
        </w:rPr>
        <w:t xml:space="preserve">Приложение </w:t>
      </w:r>
    </w:p>
    <w:p w:rsidR="001A5239" w:rsidRDefault="001A5239" w:rsidP="001A5239">
      <w:pPr>
        <w:pStyle w:val="a8"/>
        <w:ind w:left="444" w:firstLine="5220"/>
        <w:jc w:val="left"/>
        <w:rPr>
          <w:b w:val="0"/>
          <w:bCs/>
          <w:sz w:val="24"/>
          <w:szCs w:val="24"/>
        </w:rPr>
      </w:pPr>
      <w:r>
        <w:rPr>
          <w:b w:val="0"/>
          <w:bCs/>
          <w:sz w:val="24"/>
          <w:szCs w:val="24"/>
        </w:rPr>
        <w:t>к  постановлению администрации</w:t>
      </w:r>
    </w:p>
    <w:p w:rsidR="001A5239" w:rsidRDefault="001A5239" w:rsidP="001A5239">
      <w:pPr>
        <w:pStyle w:val="a8"/>
        <w:ind w:firstLine="5220"/>
        <w:jc w:val="left"/>
        <w:rPr>
          <w:b w:val="0"/>
          <w:bCs/>
          <w:sz w:val="24"/>
          <w:szCs w:val="24"/>
        </w:rPr>
      </w:pPr>
      <w:r>
        <w:rPr>
          <w:b w:val="0"/>
          <w:bCs/>
          <w:sz w:val="24"/>
          <w:szCs w:val="24"/>
        </w:rPr>
        <w:t xml:space="preserve">        Байчуровского сельского поселения</w:t>
      </w:r>
    </w:p>
    <w:p w:rsidR="001A5239" w:rsidRDefault="001A5239" w:rsidP="001A5239">
      <w:pPr>
        <w:pStyle w:val="a8"/>
        <w:ind w:firstLine="5220"/>
        <w:jc w:val="left"/>
        <w:rPr>
          <w:b w:val="0"/>
          <w:bCs/>
          <w:sz w:val="24"/>
          <w:szCs w:val="24"/>
        </w:rPr>
      </w:pPr>
      <w:r>
        <w:rPr>
          <w:b w:val="0"/>
          <w:bCs/>
          <w:sz w:val="24"/>
          <w:szCs w:val="24"/>
        </w:rPr>
        <w:t xml:space="preserve">        Поворинского муниципального района</w:t>
      </w:r>
    </w:p>
    <w:p w:rsidR="001A5239" w:rsidRDefault="001A5239" w:rsidP="001A5239">
      <w:pPr>
        <w:rPr>
          <w:sz w:val="24"/>
          <w:szCs w:val="24"/>
        </w:rPr>
      </w:pPr>
      <w:r>
        <w:rPr>
          <w:bCs/>
        </w:rPr>
        <w:t xml:space="preserve">                                                                                         </w:t>
      </w:r>
      <w:r>
        <w:t>от 24.01.2025       года     №6</w:t>
      </w:r>
    </w:p>
    <w:p w:rsidR="001A5239" w:rsidRDefault="001A5239" w:rsidP="001A5239"/>
    <w:p w:rsidR="001A5239" w:rsidRDefault="001A5239" w:rsidP="001A5239">
      <w:pPr>
        <w:jc w:val="center"/>
        <w:rPr>
          <w:b/>
        </w:rPr>
      </w:pPr>
      <w:r>
        <w:rPr>
          <w:b/>
        </w:rPr>
        <w:t>МУНИЦИПАЛЬНАЯ ПРОГРАММА</w:t>
      </w:r>
    </w:p>
    <w:p w:rsidR="001A5239" w:rsidRDefault="001A5239" w:rsidP="001A5239">
      <w:pPr>
        <w:jc w:val="center"/>
        <w:rPr>
          <w:b/>
        </w:rPr>
      </w:pPr>
      <w:r>
        <w:rPr>
          <w:b/>
        </w:rPr>
        <w:t>«Развитие жилищно-коммунального хозяйства</w:t>
      </w:r>
    </w:p>
    <w:p w:rsidR="001A5239" w:rsidRDefault="001A5239" w:rsidP="001A5239">
      <w:pPr>
        <w:jc w:val="center"/>
        <w:rPr>
          <w:b/>
        </w:rPr>
      </w:pPr>
      <w:r>
        <w:rPr>
          <w:b/>
        </w:rPr>
        <w:t xml:space="preserve"> Байчуровского сельского поселения </w:t>
      </w:r>
    </w:p>
    <w:p w:rsidR="001A5239" w:rsidRDefault="001A5239" w:rsidP="001A5239">
      <w:pPr>
        <w:jc w:val="center"/>
        <w:rPr>
          <w:b/>
        </w:rPr>
      </w:pPr>
      <w:r>
        <w:rPr>
          <w:b/>
        </w:rPr>
        <w:t>Поворинского муниципального района Воронежской области»</w:t>
      </w:r>
    </w:p>
    <w:p w:rsidR="001A5239" w:rsidRDefault="001A5239" w:rsidP="001A5239">
      <w:pPr>
        <w:jc w:val="center"/>
        <w:rPr>
          <w:b/>
        </w:rPr>
      </w:pPr>
      <w:r>
        <w:rPr>
          <w:b/>
        </w:rPr>
        <w:t>в  2014-2028 годах</w:t>
      </w:r>
    </w:p>
    <w:p w:rsidR="001A5239" w:rsidRDefault="001A5239" w:rsidP="001A5239">
      <w:pPr>
        <w:jc w:val="center"/>
        <w:rPr>
          <w:b/>
        </w:rPr>
      </w:pPr>
    </w:p>
    <w:p w:rsidR="001A5239" w:rsidRDefault="001A5239" w:rsidP="001A5239">
      <w:pPr>
        <w:jc w:val="center"/>
        <w:rPr>
          <w:b/>
          <w:sz w:val="20"/>
          <w:szCs w:val="20"/>
        </w:rPr>
      </w:pPr>
      <w:r>
        <w:rPr>
          <w:b/>
          <w:sz w:val="20"/>
          <w:szCs w:val="20"/>
        </w:rPr>
        <w:t>ПАСПОРТ МУНИЦИПАЛЬНОЙ ПРОГРАММЫ</w:t>
      </w:r>
    </w:p>
    <w:p w:rsidR="001A5239" w:rsidRDefault="001A5239" w:rsidP="001A5239">
      <w:pPr>
        <w:jc w:val="center"/>
        <w:rPr>
          <w:b/>
          <w:sz w:val="24"/>
          <w:szCs w:val="24"/>
        </w:rPr>
      </w:pPr>
      <w:r>
        <w:rPr>
          <w:b/>
        </w:rPr>
        <w:t xml:space="preserve"> «Развитие жилищно-коммунального хозяйства</w:t>
      </w:r>
    </w:p>
    <w:p w:rsidR="001A5239" w:rsidRDefault="001A5239" w:rsidP="001A5239">
      <w:pPr>
        <w:jc w:val="center"/>
        <w:rPr>
          <w:b/>
        </w:rPr>
      </w:pPr>
      <w:r>
        <w:rPr>
          <w:b/>
        </w:rPr>
        <w:t xml:space="preserve"> Байчуровского сельского поселения Поворинского муниципального района </w:t>
      </w:r>
    </w:p>
    <w:p w:rsidR="001A5239" w:rsidRDefault="001A5239" w:rsidP="001A5239">
      <w:pPr>
        <w:jc w:val="center"/>
        <w:rPr>
          <w:b/>
        </w:rPr>
      </w:pPr>
      <w:r>
        <w:rPr>
          <w:b/>
        </w:rPr>
        <w:t>Воронежской области» в  2014-2028 годах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229"/>
      </w:tblGrid>
      <w:tr w:rsidR="001A5239" w:rsidTr="001A5239">
        <w:trPr>
          <w:trHeight w:hRule="exact" w:val="886"/>
        </w:trPr>
        <w:tc>
          <w:tcPr>
            <w:tcW w:w="3403" w:type="dxa"/>
            <w:tcBorders>
              <w:top w:val="single" w:sz="4" w:space="0" w:color="auto"/>
              <w:left w:val="single" w:sz="4" w:space="0" w:color="auto"/>
              <w:bottom w:val="single" w:sz="4" w:space="0" w:color="auto"/>
              <w:right w:val="single" w:sz="4" w:space="0" w:color="auto"/>
            </w:tcBorders>
          </w:tcPr>
          <w:p w:rsidR="001A5239" w:rsidRDefault="001A523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w:t>
            </w:r>
          </w:p>
          <w:p w:rsidR="001A5239" w:rsidRDefault="001A523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1A5239" w:rsidRDefault="001A5239">
            <w:pP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«Развитие жилищно-коммунального хозяйства</w:t>
            </w:r>
          </w:p>
          <w:p w:rsidR="001A5239" w:rsidRDefault="001A5239">
            <w:pPr>
              <w:rPr>
                <w:sz w:val="24"/>
                <w:szCs w:val="24"/>
              </w:rPr>
            </w:pPr>
            <w:r>
              <w:t xml:space="preserve"> Байчуровского сельского поселения Поворинского муниципального района</w:t>
            </w:r>
            <w:r>
              <w:rPr>
                <w:b/>
              </w:rPr>
              <w:t xml:space="preserve"> </w:t>
            </w:r>
            <w:r>
              <w:t>Воронежской области» в  2014-2028 г</w:t>
            </w:r>
          </w:p>
        </w:tc>
      </w:tr>
      <w:tr w:rsidR="001A5239" w:rsidTr="001A5239">
        <w:tc>
          <w:tcPr>
            <w:tcW w:w="3403" w:type="dxa"/>
            <w:tcBorders>
              <w:top w:val="single" w:sz="4" w:space="0" w:color="auto"/>
              <w:left w:val="single" w:sz="4" w:space="0" w:color="auto"/>
              <w:bottom w:val="single" w:sz="4" w:space="0" w:color="auto"/>
              <w:right w:val="single" w:sz="4" w:space="0" w:color="auto"/>
            </w:tcBorders>
            <w:hideMark/>
          </w:tcPr>
          <w:p w:rsidR="001A5239" w:rsidRDefault="001A5239">
            <w:pPr>
              <w:autoSpaceDE w:val="0"/>
              <w:autoSpaceDN w:val="0"/>
              <w:adjustRightInd w:val="0"/>
              <w:rPr>
                <w:sz w:val="24"/>
                <w:szCs w:val="24"/>
              </w:rPr>
            </w:pPr>
            <w:r>
              <w:rPr>
                <w:bCs/>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autoSpaceDE w:val="0"/>
              <w:autoSpaceDN w:val="0"/>
              <w:adjustRightInd w:val="0"/>
              <w:rPr>
                <w:sz w:val="24"/>
                <w:szCs w:val="24"/>
              </w:rPr>
            </w:pPr>
            <w:r>
              <w:t>Администрация Байчуровского сельского поселения Поворинского муниципального района Воронежской области</w:t>
            </w:r>
          </w:p>
        </w:tc>
      </w:tr>
      <w:tr w:rsidR="001A5239" w:rsidTr="001A5239">
        <w:tc>
          <w:tcPr>
            <w:tcW w:w="3403" w:type="dxa"/>
            <w:tcBorders>
              <w:top w:val="single" w:sz="4" w:space="0" w:color="auto"/>
              <w:left w:val="single" w:sz="4" w:space="0" w:color="auto"/>
              <w:bottom w:val="single" w:sz="4" w:space="0" w:color="auto"/>
              <w:right w:val="single" w:sz="4" w:space="0" w:color="auto"/>
            </w:tcBorders>
            <w:hideMark/>
          </w:tcPr>
          <w:p w:rsidR="001A5239" w:rsidRDefault="001A5239">
            <w:pPr>
              <w:pStyle w:val="ConsPlusNormal"/>
              <w:widowControl/>
              <w:ind w:firstLine="0"/>
              <w:rPr>
                <w:rFonts w:ascii="Times New Roman" w:hAnsi="Times New Roman" w:cs="Times New Roman"/>
                <w:sz w:val="24"/>
                <w:szCs w:val="24"/>
              </w:rPr>
            </w:pPr>
            <w:r>
              <w:rPr>
                <w:rFonts w:ascii="Times New Roman" w:hAnsi="Times New Roman" w:cs="Times New Roman"/>
                <w:bCs/>
                <w:sz w:val="24"/>
                <w:szCs w:val="24"/>
              </w:rPr>
              <w:t>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pStyle w:val="afa"/>
              <w:spacing w:after="0"/>
              <w:rPr>
                <w:color w:val="000000"/>
                <w:spacing w:val="3"/>
              </w:rPr>
            </w:pPr>
            <w:r>
              <w:rPr>
                <w:color w:val="000000"/>
                <w:spacing w:val="3"/>
              </w:rPr>
              <w:t>1.«Обеспечение реализации муниципальной программы»;</w:t>
            </w:r>
          </w:p>
          <w:p w:rsidR="001A5239" w:rsidRDefault="001A5239">
            <w:pPr>
              <w:pStyle w:val="afa"/>
              <w:spacing w:after="0"/>
              <w:rPr>
                <w:color w:val="000000"/>
                <w:spacing w:val="3"/>
              </w:rPr>
            </w:pPr>
            <w:r>
              <w:rPr>
                <w:color w:val="000000"/>
                <w:spacing w:val="3"/>
              </w:rPr>
              <w:t>2.«Развитие дорожного хозяйства».</w:t>
            </w:r>
          </w:p>
        </w:tc>
      </w:tr>
      <w:tr w:rsidR="001A5239" w:rsidTr="001A5239">
        <w:tc>
          <w:tcPr>
            <w:tcW w:w="3403" w:type="dxa"/>
            <w:tcBorders>
              <w:top w:val="single" w:sz="4" w:space="0" w:color="auto"/>
              <w:left w:val="single" w:sz="4" w:space="0" w:color="auto"/>
              <w:bottom w:val="single" w:sz="4" w:space="0" w:color="auto"/>
              <w:right w:val="single" w:sz="4" w:space="0" w:color="auto"/>
            </w:tcBorders>
          </w:tcPr>
          <w:p w:rsidR="001A5239" w:rsidRDefault="001A523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Цели и задачи программы</w:t>
            </w:r>
          </w:p>
          <w:p w:rsidR="001A5239" w:rsidRDefault="001A5239">
            <w:pP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pStyle w:val="afa"/>
              <w:spacing w:after="0"/>
              <w:rPr>
                <w:bCs/>
              </w:rPr>
            </w:pPr>
            <w:r>
              <w:rPr>
                <w:color w:val="000000"/>
                <w:spacing w:val="3"/>
              </w:rPr>
              <w:t>Цель: создание условий для комфортного проживания граждан на территории Байчуровского сельского поселения.</w:t>
            </w:r>
            <w:r>
              <w:rPr>
                <w:bCs/>
              </w:rPr>
              <w:t xml:space="preserve"> </w:t>
            </w:r>
          </w:p>
          <w:p w:rsidR="001A5239" w:rsidRDefault="001A5239">
            <w:pPr>
              <w:pStyle w:val="afa"/>
              <w:spacing w:after="0"/>
              <w:rPr>
                <w:bCs/>
              </w:rPr>
            </w:pPr>
            <w:r>
              <w:rPr>
                <w:bCs/>
              </w:rPr>
              <w:lastRenderedPageBreak/>
              <w:t>Задачи:</w:t>
            </w:r>
          </w:p>
          <w:p w:rsidR="001A5239" w:rsidRDefault="001A5239">
            <w:pPr>
              <w:rPr>
                <w:sz w:val="24"/>
                <w:szCs w:val="24"/>
              </w:rPr>
            </w:pPr>
            <w:r>
              <w:t>Благоустройство территории Байчуровского сельского поселения.</w:t>
            </w:r>
          </w:p>
        </w:tc>
      </w:tr>
      <w:tr w:rsidR="001A5239" w:rsidTr="001A5239">
        <w:tc>
          <w:tcPr>
            <w:tcW w:w="3403" w:type="dxa"/>
            <w:tcBorders>
              <w:top w:val="single" w:sz="4" w:space="0" w:color="auto"/>
              <w:left w:val="single" w:sz="4" w:space="0" w:color="auto"/>
              <w:bottom w:val="single" w:sz="4" w:space="0" w:color="auto"/>
              <w:right w:val="single" w:sz="4" w:space="0" w:color="auto"/>
            </w:tcBorders>
          </w:tcPr>
          <w:p w:rsidR="001A5239" w:rsidRDefault="001A5239">
            <w:pPr>
              <w:rPr>
                <w:sz w:val="24"/>
                <w:szCs w:val="24"/>
              </w:rPr>
            </w:pPr>
            <w:r>
              <w:lastRenderedPageBreak/>
              <w:t>Целевые индикаторы и показатели</w:t>
            </w:r>
          </w:p>
          <w:p w:rsidR="001A5239" w:rsidRDefault="001A5239">
            <w:pP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1. Содержание дорог, в отношении которых осуществляется обслуживание;</w:t>
            </w:r>
          </w:p>
          <w:p w:rsidR="001A5239" w:rsidRDefault="001A523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2. Процент освещенности улиц;</w:t>
            </w:r>
          </w:p>
          <w:p w:rsidR="001A5239" w:rsidRDefault="001A5239">
            <w:pPr>
              <w:rPr>
                <w:sz w:val="24"/>
                <w:szCs w:val="24"/>
              </w:rPr>
            </w:pPr>
            <w:r>
              <w:t xml:space="preserve">3. </w:t>
            </w:r>
            <w:r>
              <w:rPr>
                <w:bCs/>
              </w:rPr>
              <w:t>Площадь территории, в отношении которой осуществляется содержание.</w:t>
            </w:r>
          </w:p>
        </w:tc>
      </w:tr>
      <w:tr w:rsidR="001A5239" w:rsidTr="001A5239">
        <w:tc>
          <w:tcPr>
            <w:tcW w:w="3403" w:type="dxa"/>
            <w:tcBorders>
              <w:top w:val="single" w:sz="4" w:space="0" w:color="auto"/>
              <w:left w:val="single" w:sz="4" w:space="0" w:color="auto"/>
              <w:bottom w:val="single" w:sz="4" w:space="0" w:color="auto"/>
              <w:right w:val="single" w:sz="4" w:space="0" w:color="auto"/>
            </w:tcBorders>
          </w:tcPr>
          <w:p w:rsidR="001A5239" w:rsidRDefault="001A523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Наименование программных мероприятий</w:t>
            </w:r>
          </w:p>
          <w:p w:rsidR="001A5239" w:rsidRDefault="001A5239">
            <w:pP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1.Улучшение внешнего благоустройства, озеленения и санитарного состояния улиц;</w:t>
            </w:r>
          </w:p>
          <w:p w:rsidR="001A5239" w:rsidRDefault="001A5239">
            <w:r>
              <w:t>2.Обеспечение уличным освещением населенного пункта;</w:t>
            </w:r>
          </w:p>
          <w:p w:rsidR="001A5239" w:rsidRDefault="001A5239">
            <w:r>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1A5239" w:rsidRDefault="001A5239">
            <w:r>
              <w:t>4. Содержание мест захоронения;</w:t>
            </w:r>
          </w:p>
          <w:p w:rsidR="001A5239" w:rsidRDefault="001A5239">
            <w:pPr>
              <w:rPr>
                <w:sz w:val="24"/>
                <w:szCs w:val="24"/>
              </w:rPr>
            </w:pPr>
            <w:r>
              <w:t>5. Мероприятия по содержанию детских площадок.</w:t>
            </w:r>
          </w:p>
        </w:tc>
      </w:tr>
      <w:tr w:rsidR="001A5239" w:rsidTr="001A5239">
        <w:tc>
          <w:tcPr>
            <w:tcW w:w="3403"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2014 – 2028 годы</w:t>
            </w:r>
          </w:p>
        </w:tc>
      </w:tr>
      <w:tr w:rsidR="001A5239" w:rsidTr="001A5239">
        <w:tc>
          <w:tcPr>
            <w:tcW w:w="3403"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Объемы и источники финансирования программы</w:t>
            </w: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pStyle w:val="afa"/>
              <w:spacing w:after="0"/>
              <w:rPr>
                <w:bCs/>
                <w:color w:val="000000"/>
              </w:rPr>
            </w:pPr>
            <w:r>
              <w:rPr>
                <w:bCs/>
                <w:color w:val="000000"/>
              </w:rPr>
              <w:t>Всего на реализацию программы необходимо 71773,42 тыс. рублей:</w:t>
            </w:r>
          </w:p>
          <w:p w:rsidR="001A5239" w:rsidRDefault="001A5239">
            <w:pPr>
              <w:pStyle w:val="afa"/>
              <w:spacing w:after="0"/>
              <w:rPr>
                <w:bCs/>
              </w:rPr>
            </w:pPr>
            <w:r>
              <w:rPr>
                <w:bCs/>
              </w:rPr>
              <w:t>2014 год – 3232,0 тыс. руб.;</w:t>
            </w:r>
          </w:p>
          <w:p w:rsidR="001A5239" w:rsidRDefault="001A5239">
            <w:pPr>
              <w:pStyle w:val="afa"/>
              <w:spacing w:after="0"/>
              <w:rPr>
                <w:bCs/>
              </w:rPr>
            </w:pPr>
            <w:r>
              <w:rPr>
                <w:bCs/>
              </w:rPr>
              <w:t>2015 год – 779,9 тыс. руб.</w:t>
            </w:r>
          </w:p>
          <w:p w:rsidR="001A5239" w:rsidRDefault="001A5239">
            <w:pPr>
              <w:pStyle w:val="afa"/>
              <w:spacing w:after="0"/>
              <w:rPr>
                <w:bCs/>
              </w:rPr>
            </w:pPr>
            <w:r>
              <w:rPr>
                <w:bCs/>
              </w:rPr>
              <w:t>2016 год – 2059,5 тыс. руб.</w:t>
            </w:r>
          </w:p>
          <w:p w:rsidR="001A5239" w:rsidRDefault="001A5239">
            <w:pPr>
              <w:pStyle w:val="afa"/>
              <w:spacing w:after="0"/>
              <w:rPr>
                <w:bCs/>
              </w:rPr>
            </w:pPr>
            <w:r>
              <w:rPr>
                <w:bCs/>
              </w:rPr>
              <w:t>2017 год – 4691,9 тыс. руб.</w:t>
            </w:r>
          </w:p>
          <w:p w:rsidR="001A5239" w:rsidRDefault="001A5239">
            <w:pPr>
              <w:pStyle w:val="afa"/>
              <w:spacing w:after="0"/>
              <w:rPr>
                <w:bCs/>
              </w:rPr>
            </w:pPr>
            <w:r>
              <w:rPr>
                <w:bCs/>
              </w:rPr>
              <w:t>2018 год – 4169,0 тыс. руб.</w:t>
            </w:r>
          </w:p>
          <w:p w:rsidR="001A5239" w:rsidRDefault="001A5239">
            <w:pPr>
              <w:pStyle w:val="afa"/>
              <w:spacing w:after="0"/>
              <w:rPr>
                <w:bCs/>
              </w:rPr>
            </w:pPr>
            <w:r>
              <w:rPr>
                <w:bCs/>
              </w:rPr>
              <w:t>2019 год – 389,0 тыс. руб.</w:t>
            </w:r>
          </w:p>
          <w:p w:rsidR="001A5239" w:rsidRDefault="001A5239">
            <w:pPr>
              <w:pStyle w:val="afa"/>
              <w:spacing w:after="0"/>
              <w:rPr>
                <w:bCs/>
              </w:rPr>
            </w:pPr>
            <w:r>
              <w:rPr>
                <w:bCs/>
              </w:rPr>
              <w:t>2020 год – 3564,1 тыс. руб.</w:t>
            </w:r>
          </w:p>
          <w:p w:rsidR="001A5239" w:rsidRDefault="001A5239">
            <w:pPr>
              <w:pStyle w:val="afa"/>
              <w:spacing w:after="0"/>
              <w:rPr>
                <w:bCs/>
              </w:rPr>
            </w:pPr>
            <w:r>
              <w:rPr>
                <w:bCs/>
              </w:rPr>
              <w:t>2021 год – 5548,8 тыс. руб.</w:t>
            </w:r>
          </w:p>
          <w:p w:rsidR="001A5239" w:rsidRDefault="001A5239">
            <w:pPr>
              <w:pStyle w:val="afa"/>
              <w:spacing w:after="0"/>
              <w:rPr>
                <w:bCs/>
              </w:rPr>
            </w:pPr>
            <w:r>
              <w:rPr>
                <w:bCs/>
              </w:rPr>
              <w:t>2022 год – 5579,8 тыс. руб.</w:t>
            </w:r>
          </w:p>
          <w:p w:rsidR="001A5239" w:rsidRDefault="001A5239">
            <w:pPr>
              <w:pStyle w:val="afa"/>
              <w:spacing w:after="0"/>
              <w:rPr>
                <w:bCs/>
              </w:rPr>
            </w:pPr>
            <w:r>
              <w:rPr>
                <w:bCs/>
              </w:rPr>
              <w:t>2023 год – 8969,9 тыс. руб.</w:t>
            </w:r>
          </w:p>
          <w:p w:rsidR="001A5239" w:rsidRDefault="001A5239">
            <w:pPr>
              <w:pStyle w:val="afa"/>
              <w:spacing w:after="0"/>
              <w:rPr>
                <w:bCs/>
              </w:rPr>
            </w:pPr>
            <w:r>
              <w:rPr>
                <w:bCs/>
              </w:rPr>
              <w:t>2024 год – 13454,1 тыс. руб.</w:t>
            </w:r>
          </w:p>
          <w:p w:rsidR="001A5239" w:rsidRDefault="001A5239">
            <w:pPr>
              <w:pStyle w:val="afa"/>
              <w:spacing w:after="0"/>
              <w:rPr>
                <w:bCs/>
              </w:rPr>
            </w:pPr>
            <w:r>
              <w:rPr>
                <w:bCs/>
              </w:rPr>
              <w:t>2025 год – 6348,6 тыс. руб.</w:t>
            </w:r>
          </w:p>
          <w:p w:rsidR="001A5239" w:rsidRDefault="001A5239">
            <w:pPr>
              <w:pStyle w:val="afa"/>
              <w:spacing w:after="0"/>
              <w:rPr>
                <w:bCs/>
              </w:rPr>
            </w:pPr>
            <w:r>
              <w:rPr>
                <w:bCs/>
              </w:rPr>
              <w:t>2026 год –6340,91 тыс. руб.</w:t>
            </w:r>
          </w:p>
          <w:p w:rsidR="001A5239" w:rsidRDefault="001A5239">
            <w:pPr>
              <w:pStyle w:val="afa"/>
              <w:spacing w:after="0"/>
              <w:rPr>
                <w:bCs/>
              </w:rPr>
            </w:pPr>
            <w:r>
              <w:rPr>
                <w:bCs/>
              </w:rPr>
              <w:t>2027 год – 6645,91 тыс. руб.</w:t>
            </w:r>
          </w:p>
          <w:p w:rsidR="001A5239" w:rsidRDefault="001A5239">
            <w:pPr>
              <w:pStyle w:val="afa"/>
              <w:spacing w:after="0"/>
              <w:rPr>
                <w:bCs/>
              </w:rPr>
            </w:pPr>
            <w:r>
              <w:rPr>
                <w:bCs/>
              </w:rPr>
              <w:t>2028 год – 0,0 тыс. руб.</w:t>
            </w:r>
          </w:p>
          <w:p w:rsidR="001A5239" w:rsidRDefault="001A5239">
            <w:pPr>
              <w:rPr>
                <w:sz w:val="24"/>
                <w:szCs w:val="24"/>
              </w:rPr>
            </w:pPr>
            <w:r>
              <w:rPr>
                <w:bCs/>
              </w:rPr>
              <w:t>Объемы финансирования программы носят прогнозный характер и подлежат корректировке исходя из возможностей бюджета Байчуровского сельского поселения.</w:t>
            </w:r>
          </w:p>
        </w:tc>
      </w:tr>
      <w:tr w:rsidR="001A5239" w:rsidTr="001A5239">
        <w:tc>
          <w:tcPr>
            <w:tcW w:w="3403"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Ожидаемые конечные результаты реализации программы и показатели социально-экономической эффективности</w:t>
            </w:r>
          </w:p>
        </w:tc>
        <w:tc>
          <w:tcPr>
            <w:tcW w:w="7229"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Обеспечение повышения качества жизни населения.</w:t>
            </w:r>
          </w:p>
        </w:tc>
      </w:tr>
    </w:tbl>
    <w:p w:rsidR="001A5239" w:rsidRDefault="001A5239" w:rsidP="001A5239">
      <w:pPr>
        <w:pStyle w:val="afa"/>
        <w:spacing w:after="0"/>
        <w:jc w:val="center"/>
        <w:rPr>
          <w:b/>
          <w:bCs/>
          <w:color w:val="000000"/>
        </w:rPr>
      </w:pPr>
      <w:r>
        <w:rPr>
          <w:b/>
          <w:bCs/>
          <w:color w:val="000000"/>
        </w:rPr>
        <w:t xml:space="preserve">1. Характеристика проблем, на решение которых направлена муниципальная программа </w:t>
      </w:r>
    </w:p>
    <w:p w:rsidR="001A5239" w:rsidRDefault="001A5239" w:rsidP="001A5239">
      <w:pPr>
        <w:pStyle w:val="afa"/>
        <w:spacing w:after="0"/>
        <w:jc w:val="center"/>
        <w:rPr>
          <w:b/>
          <w:bCs/>
          <w:color w:val="000000"/>
          <w:sz w:val="12"/>
          <w:szCs w:val="12"/>
        </w:rPr>
      </w:pPr>
    </w:p>
    <w:p w:rsidR="001A5239" w:rsidRDefault="001A5239" w:rsidP="001A5239">
      <w:pPr>
        <w:shd w:val="clear" w:color="auto" w:fill="F9F9F9"/>
        <w:ind w:firstLine="540"/>
        <w:rPr>
          <w:color w:val="000000"/>
          <w:spacing w:val="3"/>
          <w:sz w:val="24"/>
          <w:szCs w:val="24"/>
        </w:rPr>
      </w:pPr>
      <w:r>
        <w:rPr>
          <w:color w:val="000000"/>
          <w:spacing w:val="3"/>
        </w:rPr>
        <w:t>Для определения комплекса проблем, подлежащих программному решению, проведен анализ существующего положения в комплексном благоустройстве Байчуровского сельского поселения.</w:t>
      </w:r>
    </w:p>
    <w:p w:rsidR="001A5239" w:rsidRDefault="001A5239" w:rsidP="001A5239">
      <w:pPr>
        <w:shd w:val="clear" w:color="auto" w:fill="F9F9F9"/>
        <w:ind w:firstLine="540"/>
        <w:rPr>
          <w:color w:val="000000"/>
          <w:spacing w:val="3"/>
        </w:rPr>
      </w:pPr>
      <w:r>
        <w:rPr>
          <w:color w:val="000000"/>
          <w:spacing w:val="3"/>
        </w:rPr>
        <w:t xml:space="preserve">Ненадлежащее состояние дорог, тротуаров создает социальную напряженность населения. В целях обеспечения нормальной жизнедеятельности  требуется проведение </w:t>
      </w:r>
      <w:r>
        <w:rPr>
          <w:color w:val="000000"/>
          <w:spacing w:val="3"/>
        </w:rPr>
        <w:lastRenderedPageBreak/>
        <w:t>ряда мероприятий, связанных с капитальным и текущим ремонтом объектов – автомобильных дорог, мостов, тротуаров.</w:t>
      </w:r>
    </w:p>
    <w:p w:rsidR="001A5239" w:rsidRDefault="001A5239" w:rsidP="001A5239">
      <w:pPr>
        <w:shd w:val="clear" w:color="auto" w:fill="F9F9F9"/>
        <w:ind w:firstLine="540"/>
        <w:rPr>
          <w:color w:val="000000"/>
          <w:spacing w:val="3"/>
        </w:rPr>
      </w:pPr>
      <w:r>
        <w:rPr>
          <w:color w:val="000000"/>
          <w:spacing w:val="3"/>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A5239" w:rsidRDefault="001A5239" w:rsidP="001A5239">
      <w:pPr>
        <w:shd w:val="clear" w:color="auto" w:fill="F9F9F9"/>
        <w:ind w:firstLine="540"/>
        <w:jc w:val="both"/>
        <w:rPr>
          <w:color w:val="000000"/>
          <w:spacing w:val="3"/>
        </w:rPr>
      </w:pPr>
      <w:r>
        <w:rPr>
          <w:color w:val="000000"/>
          <w:spacing w:val="3"/>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1A5239" w:rsidRDefault="001A5239" w:rsidP="001A5239">
      <w:pPr>
        <w:shd w:val="clear" w:color="auto" w:fill="F9F9F9"/>
        <w:ind w:firstLine="540"/>
        <w:jc w:val="both"/>
        <w:rPr>
          <w:color w:val="000000"/>
          <w:spacing w:val="3"/>
        </w:rPr>
      </w:pPr>
      <w:r>
        <w:rPr>
          <w:color w:val="000000"/>
          <w:spacing w:val="3"/>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1A5239" w:rsidRDefault="001A5239" w:rsidP="001A5239">
      <w:pPr>
        <w:shd w:val="clear" w:color="auto" w:fill="F9F9F9"/>
        <w:ind w:firstLine="540"/>
        <w:jc w:val="both"/>
        <w:rPr>
          <w:color w:val="000000"/>
          <w:spacing w:val="3"/>
        </w:rPr>
      </w:pPr>
      <w:r>
        <w:rPr>
          <w:color w:val="000000"/>
          <w:spacing w:val="3"/>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A5239" w:rsidRDefault="001A5239" w:rsidP="001A5239">
      <w:pPr>
        <w:shd w:val="clear" w:color="auto" w:fill="F9F9F9"/>
        <w:ind w:firstLine="540"/>
        <w:jc w:val="both"/>
        <w:rPr>
          <w:color w:val="000000"/>
          <w:spacing w:val="3"/>
        </w:rPr>
      </w:pPr>
      <w:r>
        <w:rPr>
          <w:color w:val="000000"/>
          <w:spacing w:val="3"/>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1A5239" w:rsidRDefault="001A5239" w:rsidP="001A5239">
      <w:pPr>
        <w:shd w:val="clear" w:color="auto" w:fill="F9F9F9"/>
        <w:ind w:firstLine="540"/>
        <w:jc w:val="both"/>
        <w:rPr>
          <w:color w:val="000000"/>
          <w:spacing w:val="3"/>
        </w:rPr>
      </w:pPr>
      <w:r>
        <w:rPr>
          <w:color w:val="000000"/>
          <w:spacing w:val="3"/>
        </w:rPr>
        <w:t>В целях улучшения внешнего облика территории поселения  необходимо продолжать восстановление и новое строительство детских игровых площадок, установку малых архитектурных форм, ремонт памятников архитектуры и т.д.</w:t>
      </w:r>
    </w:p>
    <w:p w:rsidR="001A5239" w:rsidRDefault="001A5239" w:rsidP="001A5239">
      <w:pPr>
        <w:shd w:val="clear" w:color="auto" w:fill="F9F9F9"/>
        <w:ind w:firstLine="540"/>
        <w:jc w:val="both"/>
        <w:rPr>
          <w:color w:val="000000"/>
          <w:spacing w:val="3"/>
        </w:rPr>
      </w:pPr>
      <w:r>
        <w:rPr>
          <w:color w:val="000000"/>
          <w:spacing w:val="3"/>
        </w:rPr>
        <w:t xml:space="preserve">Разработка и реализация Программы позволит улучшить внешний облик Байчуровского сельского поселения, повысить уровень благоустройства и санитарного состояния территорий, комфортного проживания жителей </w:t>
      </w:r>
      <w:r>
        <w:rPr>
          <w:color w:val="000000"/>
        </w:rPr>
        <w:t>сельских пунктов Байчуровского сельского поселения.</w:t>
      </w:r>
    </w:p>
    <w:p w:rsidR="001A5239" w:rsidRDefault="001A5239" w:rsidP="001A5239">
      <w:pPr>
        <w:autoSpaceDE w:val="0"/>
        <w:autoSpaceDN w:val="0"/>
        <w:adjustRightInd w:val="0"/>
        <w:ind w:firstLine="720"/>
        <w:jc w:val="center"/>
        <w:rPr>
          <w:b/>
          <w:color w:val="000000"/>
          <w:sz w:val="12"/>
          <w:szCs w:val="12"/>
        </w:rPr>
      </w:pPr>
    </w:p>
    <w:p w:rsidR="001A5239" w:rsidRDefault="001A5239" w:rsidP="001A5239">
      <w:pPr>
        <w:autoSpaceDE w:val="0"/>
        <w:autoSpaceDN w:val="0"/>
        <w:adjustRightInd w:val="0"/>
        <w:ind w:firstLine="720"/>
        <w:jc w:val="center"/>
        <w:rPr>
          <w:b/>
          <w:color w:val="000000"/>
          <w:sz w:val="24"/>
          <w:szCs w:val="24"/>
        </w:rPr>
      </w:pPr>
      <w:r>
        <w:rPr>
          <w:b/>
          <w:color w:val="000000"/>
        </w:rPr>
        <w:t>2. Цели и задачи Программы</w:t>
      </w:r>
    </w:p>
    <w:p w:rsidR="001A5239" w:rsidRDefault="001A5239" w:rsidP="001A5239">
      <w:pPr>
        <w:pStyle w:val="a3"/>
        <w:ind w:firstLine="567"/>
        <w:jc w:val="center"/>
        <w:rPr>
          <w:rFonts w:ascii="Times New Roman" w:hAnsi="Times New Roman"/>
          <w:color w:val="000000"/>
          <w:sz w:val="12"/>
          <w:szCs w:val="12"/>
          <w:lang w:eastAsia="ru-RU"/>
        </w:rPr>
      </w:pPr>
    </w:p>
    <w:p w:rsidR="001A5239" w:rsidRDefault="001A5239" w:rsidP="001A5239">
      <w:pPr>
        <w:shd w:val="clear" w:color="auto" w:fill="F9F9F9"/>
        <w:ind w:firstLine="540"/>
        <w:jc w:val="both"/>
        <w:rPr>
          <w:color w:val="000000"/>
          <w:spacing w:val="3"/>
          <w:sz w:val="24"/>
          <w:szCs w:val="24"/>
        </w:rPr>
      </w:pPr>
      <w:r>
        <w:rPr>
          <w:color w:val="000000"/>
          <w:spacing w:val="3"/>
        </w:rPr>
        <w:t xml:space="preserve">Целью Программы является создание условий для комфортного проживания граждан на территории Байчуровского сельского поселения. </w:t>
      </w:r>
    </w:p>
    <w:p w:rsidR="001A5239" w:rsidRDefault="001A5239" w:rsidP="001A5239">
      <w:pPr>
        <w:shd w:val="clear" w:color="auto" w:fill="F9F9F9"/>
        <w:ind w:firstLine="540"/>
        <w:jc w:val="both"/>
        <w:rPr>
          <w:color w:val="000000"/>
          <w:spacing w:val="3"/>
        </w:rPr>
      </w:pPr>
      <w:r>
        <w:rPr>
          <w:color w:val="000000"/>
          <w:spacing w:val="3"/>
        </w:rPr>
        <w:t>Для достижения целей Программы предлагается решить следующие задачи:</w:t>
      </w:r>
    </w:p>
    <w:p w:rsidR="001A5239" w:rsidRDefault="001A5239" w:rsidP="001A5239">
      <w:pPr>
        <w:shd w:val="clear" w:color="auto" w:fill="F9F9F9"/>
        <w:jc w:val="both"/>
        <w:rPr>
          <w:color w:val="000000"/>
          <w:spacing w:val="3"/>
        </w:rPr>
      </w:pPr>
      <w:r>
        <w:rPr>
          <w:color w:val="000000"/>
          <w:spacing w:val="3"/>
        </w:rPr>
        <w:t>благоустройство территории сельского поселения.</w:t>
      </w:r>
    </w:p>
    <w:p w:rsidR="001A5239" w:rsidRDefault="001A5239" w:rsidP="001A5239">
      <w:pPr>
        <w:shd w:val="clear" w:color="auto" w:fill="F9F9F9"/>
        <w:ind w:firstLine="540"/>
        <w:jc w:val="both"/>
        <w:rPr>
          <w:color w:val="000000"/>
          <w:spacing w:val="3"/>
        </w:rPr>
      </w:pPr>
      <w:r>
        <w:rPr>
          <w:color w:val="000000"/>
          <w:spacing w:val="3"/>
        </w:rPr>
        <w:t xml:space="preserve">Выполнение задач программы позволит создать  благоприятные условия для проживания, улучшить санитарное и экологическое состояние территории поселения, улучшить эстетический облик </w:t>
      </w:r>
      <w:r>
        <w:rPr>
          <w:color w:val="000000"/>
        </w:rPr>
        <w:t>сельских пунктов Байчуровского сельского поселения.</w:t>
      </w:r>
    </w:p>
    <w:p w:rsidR="001A5239" w:rsidRDefault="001A5239" w:rsidP="001A5239">
      <w:pPr>
        <w:pStyle w:val="a3"/>
        <w:ind w:firstLine="567"/>
        <w:jc w:val="both"/>
        <w:rPr>
          <w:rFonts w:ascii="Times New Roman" w:hAnsi="Times New Roman"/>
          <w:sz w:val="12"/>
          <w:szCs w:val="12"/>
          <w:lang w:eastAsia="ru-RU"/>
        </w:rPr>
      </w:pPr>
      <w:r>
        <w:rPr>
          <w:rFonts w:ascii="Times New Roman" w:hAnsi="Times New Roman"/>
          <w:color w:val="000000"/>
          <w:sz w:val="24"/>
          <w:szCs w:val="24"/>
          <w:lang w:eastAsia="ru-RU"/>
        </w:rPr>
        <w:t>.</w:t>
      </w:r>
    </w:p>
    <w:p w:rsidR="001A5239" w:rsidRDefault="001A5239" w:rsidP="001A5239">
      <w:pPr>
        <w:pStyle w:val="af6"/>
        <w:ind w:left="360"/>
        <w:jc w:val="center"/>
        <w:rPr>
          <w:b/>
          <w:bCs/>
          <w:sz w:val="24"/>
          <w:szCs w:val="24"/>
        </w:rPr>
      </w:pPr>
      <w:r>
        <w:rPr>
          <w:b/>
          <w:bCs/>
        </w:rPr>
        <w:t xml:space="preserve">3.Ожидаемые результаты от реализации программы. </w:t>
      </w:r>
    </w:p>
    <w:p w:rsidR="001A5239" w:rsidRDefault="001A5239" w:rsidP="001A5239">
      <w:pPr>
        <w:ind w:firstLine="720"/>
        <w:jc w:val="both"/>
      </w:pPr>
      <w:r>
        <w:t>Реализация мероприятий, предусмотренных программой, предполагает достичь:</w:t>
      </w:r>
    </w:p>
    <w:p w:rsidR="001A5239" w:rsidRDefault="001A5239" w:rsidP="001A5239">
      <w:pPr>
        <w:jc w:val="both"/>
      </w:pPr>
      <w:r>
        <w:t>1.Улучшения внешнего благоустройства, озеленения и санитарного состояния улиц.</w:t>
      </w:r>
    </w:p>
    <w:p w:rsidR="001A5239" w:rsidRDefault="001A5239" w:rsidP="001A5239">
      <w:pPr>
        <w:jc w:val="both"/>
      </w:pPr>
      <w:r>
        <w:t>2.Обеспечение уличным освещением всех улиц сельских пунктов Байчуровского сельского поселения.</w:t>
      </w:r>
    </w:p>
    <w:p w:rsidR="001A5239" w:rsidRDefault="001A5239" w:rsidP="001A5239">
      <w:pPr>
        <w:jc w:val="both"/>
      </w:pPr>
      <w:r>
        <w:lastRenderedPageBreak/>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1A5239" w:rsidRDefault="001A5239" w:rsidP="001A5239">
      <w:pPr>
        <w:jc w:val="both"/>
      </w:pPr>
      <w:r>
        <w:t>4. Содержание мест захоронения;</w:t>
      </w:r>
    </w:p>
    <w:p w:rsidR="001A5239" w:rsidRDefault="001A5239" w:rsidP="001A5239">
      <w:r>
        <w:t>5. Содержание детских площадок.</w:t>
      </w:r>
    </w:p>
    <w:tbl>
      <w:tblPr>
        <w:tblW w:w="0" w:type="auto"/>
        <w:tblCellMar>
          <w:top w:w="105" w:type="dxa"/>
          <w:left w:w="105" w:type="dxa"/>
          <w:bottom w:w="105" w:type="dxa"/>
          <w:right w:w="105" w:type="dxa"/>
        </w:tblCellMar>
        <w:tblLook w:val="04A0" w:firstRow="1" w:lastRow="0" w:firstColumn="1" w:lastColumn="0" w:noHBand="0" w:noVBand="1"/>
      </w:tblPr>
      <w:tblGrid>
        <w:gridCol w:w="5075"/>
        <w:gridCol w:w="895"/>
        <w:gridCol w:w="952"/>
        <w:gridCol w:w="952"/>
        <w:gridCol w:w="825"/>
        <w:gridCol w:w="764"/>
        <w:gridCol w:w="952"/>
      </w:tblGrid>
      <w:tr w:rsidR="001A5239" w:rsidTr="001A5239">
        <w:trPr>
          <w:trHeight w:val="645"/>
        </w:trPr>
        <w:tc>
          <w:tcPr>
            <w:tcW w:w="0" w:type="auto"/>
            <w:vMerge w:val="restart"/>
            <w:tcBorders>
              <w:top w:val="single" w:sz="6" w:space="0" w:color="000000"/>
              <w:left w:val="single" w:sz="6" w:space="0" w:color="000000"/>
              <w:bottom w:val="single" w:sz="6" w:space="0" w:color="000000"/>
              <w:right w:val="single" w:sz="6" w:space="0" w:color="000000"/>
            </w:tcBorders>
          </w:tcPr>
          <w:p w:rsidR="001A5239" w:rsidRDefault="001A5239">
            <w:pPr>
              <w:pStyle w:val="afa"/>
              <w:spacing w:after="0"/>
              <w:jc w:val="center"/>
              <w:rPr>
                <w:color w:val="000000"/>
              </w:rPr>
            </w:pPr>
            <w:r>
              <w:rPr>
                <w:color w:val="000000"/>
              </w:rPr>
              <w:t>Наименование целевых индикаторов</w:t>
            </w:r>
          </w:p>
          <w:p w:rsidR="001A5239" w:rsidRDefault="001A5239">
            <w:pPr>
              <w:tabs>
                <w:tab w:val="left" w:pos="2092"/>
              </w:tabs>
              <w:rPr>
                <w:color w:val="000000"/>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Pr>
          <w:p w:rsidR="001A5239" w:rsidRDefault="001A5239">
            <w:pPr>
              <w:pStyle w:val="afa"/>
              <w:spacing w:after="0"/>
              <w:rPr>
                <w:color w:val="000000"/>
              </w:rPr>
            </w:pPr>
          </w:p>
          <w:p w:rsidR="001A5239" w:rsidRDefault="001A5239">
            <w:pPr>
              <w:pStyle w:val="afa"/>
              <w:spacing w:after="0"/>
              <w:jc w:val="center"/>
              <w:rPr>
                <w:color w:val="000000"/>
              </w:rPr>
            </w:pPr>
            <w:r>
              <w:rPr>
                <w:color w:val="000000"/>
              </w:rPr>
              <w:t>Плановые показатели</w:t>
            </w:r>
          </w:p>
        </w:tc>
      </w:tr>
      <w:tr w:rsidR="001A5239" w:rsidTr="001A5239">
        <w:trPr>
          <w:trHeight w:val="30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239" w:rsidRDefault="001A5239">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2014 год</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color w:val="000000"/>
                <w:sz w:val="24"/>
                <w:szCs w:val="24"/>
              </w:rPr>
            </w:pPr>
            <w:r>
              <w:rPr>
                <w:color w:val="000000"/>
              </w:rPr>
              <w:t>2015 год</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color w:val="000000"/>
                <w:sz w:val="24"/>
                <w:szCs w:val="24"/>
              </w:rPr>
            </w:pPr>
            <w:r>
              <w:rPr>
                <w:color w:val="000000"/>
              </w:rPr>
              <w:t>2016 год</w:t>
            </w:r>
          </w:p>
        </w:tc>
        <w:tc>
          <w:tcPr>
            <w:tcW w:w="825" w:type="dxa"/>
            <w:tcBorders>
              <w:top w:val="single" w:sz="6" w:space="0" w:color="000000"/>
              <w:left w:val="single" w:sz="6" w:space="0" w:color="000000"/>
              <w:bottom w:val="single" w:sz="6" w:space="0" w:color="000000"/>
              <w:right w:val="single" w:sz="6" w:space="0" w:color="000000"/>
            </w:tcBorders>
            <w:hideMark/>
          </w:tcPr>
          <w:p w:rsidR="001A5239" w:rsidRDefault="001A5239">
            <w:pPr>
              <w:jc w:val="center"/>
              <w:rPr>
                <w:color w:val="000000"/>
                <w:sz w:val="24"/>
                <w:szCs w:val="24"/>
              </w:rPr>
            </w:pPr>
            <w:r>
              <w:rPr>
                <w:color w:val="000000"/>
              </w:rPr>
              <w:t>2017 год</w:t>
            </w:r>
          </w:p>
        </w:tc>
        <w:tc>
          <w:tcPr>
            <w:tcW w:w="764" w:type="dxa"/>
            <w:tcBorders>
              <w:top w:val="single" w:sz="6" w:space="0" w:color="000000"/>
              <w:left w:val="single" w:sz="6" w:space="0" w:color="000000"/>
              <w:bottom w:val="single" w:sz="6" w:space="0" w:color="000000"/>
              <w:right w:val="single" w:sz="6" w:space="0" w:color="000000"/>
            </w:tcBorders>
            <w:hideMark/>
          </w:tcPr>
          <w:p w:rsidR="001A5239" w:rsidRDefault="001A5239">
            <w:pPr>
              <w:jc w:val="center"/>
              <w:rPr>
                <w:color w:val="000000"/>
                <w:sz w:val="24"/>
                <w:szCs w:val="24"/>
              </w:rPr>
            </w:pPr>
            <w:r>
              <w:rPr>
                <w:color w:val="000000"/>
              </w:rPr>
              <w:t>2018</w:t>
            </w:r>
          </w:p>
          <w:p w:rsidR="001A5239" w:rsidRDefault="001A5239">
            <w:pPr>
              <w:jc w:val="center"/>
              <w:rPr>
                <w:color w:val="000000"/>
                <w:sz w:val="24"/>
                <w:szCs w:val="24"/>
              </w:rPr>
            </w:pPr>
            <w:r>
              <w:rPr>
                <w:color w:val="000000"/>
              </w:rPr>
              <w:t>год</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color w:val="000000"/>
                <w:sz w:val="24"/>
                <w:szCs w:val="24"/>
              </w:rPr>
            </w:pPr>
            <w:r>
              <w:rPr>
                <w:color w:val="000000"/>
              </w:rPr>
              <w:t>2019 год</w:t>
            </w:r>
          </w:p>
        </w:tc>
      </w:tr>
      <w:tr w:rsidR="001A5239" w:rsidTr="001A5239">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rPr>
                <w:color w:val="000000"/>
              </w:rPr>
            </w:pPr>
            <w:r>
              <w:rPr>
                <w:color w:val="000000"/>
              </w:rPr>
              <w:t>Содержание дорог, в отношении которых осуществляется обслуживание (км)</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c>
          <w:tcPr>
            <w:tcW w:w="825" w:type="dxa"/>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c>
          <w:tcPr>
            <w:tcW w:w="764" w:type="dxa"/>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jc w:val="center"/>
              <w:rPr>
                <w:color w:val="000000"/>
              </w:rPr>
            </w:pPr>
            <w:r>
              <w:rPr>
                <w:color w:val="000000"/>
              </w:rPr>
              <w:t>22,0</w:t>
            </w:r>
          </w:p>
        </w:tc>
      </w:tr>
      <w:tr w:rsidR="001A5239" w:rsidTr="001A5239">
        <w:trPr>
          <w:trHeight w:val="441"/>
        </w:trPr>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pStyle w:val="afa"/>
              <w:spacing w:after="0"/>
              <w:rPr>
                <w:color w:val="000000"/>
              </w:rPr>
            </w:pPr>
            <w:r>
              <w:rPr>
                <w:color w:val="000000"/>
              </w:rPr>
              <w:t>Процент освещенности улиц</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sz w:val="24"/>
                <w:szCs w:val="24"/>
              </w:rPr>
            </w:pPr>
            <w:r>
              <w:t>63,8</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sz w:val="24"/>
                <w:szCs w:val="24"/>
              </w:rPr>
            </w:pPr>
            <w:r>
              <w:t>67,6</w:t>
            </w:r>
          </w:p>
        </w:tc>
        <w:tc>
          <w:tcPr>
            <w:tcW w:w="0" w:type="auto"/>
            <w:tcBorders>
              <w:top w:val="single" w:sz="6" w:space="0" w:color="000000"/>
              <w:left w:val="single" w:sz="6" w:space="0" w:color="000000"/>
              <w:bottom w:val="single" w:sz="6" w:space="0" w:color="000000"/>
              <w:right w:val="single" w:sz="6" w:space="0" w:color="000000"/>
            </w:tcBorders>
            <w:hideMark/>
          </w:tcPr>
          <w:p w:rsidR="001A5239" w:rsidRDefault="001A5239">
            <w:pPr>
              <w:jc w:val="center"/>
              <w:rPr>
                <w:sz w:val="24"/>
                <w:szCs w:val="24"/>
              </w:rPr>
            </w:pPr>
            <w:r>
              <w:t>71,7</w:t>
            </w:r>
          </w:p>
        </w:tc>
        <w:tc>
          <w:tcPr>
            <w:tcW w:w="825" w:type="dxa"/>
            <w:tcBorders>
              <w:top w:val="single" w:sz="6" w:space="0" w:color="000000"/>
              <w:left w:val="single" w:sz="6" w:space="0" w:color="000000"/>
              <w:bottom w:val="single" w:sz="6" w:space="0" w:color="000000"/>
              <w:right w:val="single" w:sz="6" w:space="0" w:color="000000"/>
            </w:tcBorders>
            <w:hideMark/>
          </w:tcPr>
          <w:p w:rsidR="001A5239" w:rsidRDefault="001A5239">
            <w:pPr>
              <w:jc w:val="center"/>
              <w:rPr>
                <w:sz w:val="24"/>
                <w:szCs w:val="24"/>
              </w:rPr>
            </w:pPr>
            <w:r>
              <w:t>76,00</w:t>
            </w:r>
          </w:p>
        </w:tc>
        <w:tc>
          <w:tcPr>
            <w:tcW w:w="764" w:type="dxa"/>
            <w:tcBorders>
              <w:top w:val="single" w:sz="6" w:space="0" w:color="000000"/>
              <w:left w:val="single" w:sz="6" w:space="0" w:color="000000"/>
              <w:bottom w:val="single" w:sz="6" w:space="0" w:color="000000"/>
              <w:right w:val="single" w:sz="6" w:space="0" w:color="000000"/>
            </w:tcBorders>
            <w:hideMark/>
          </w:tcPr>
          <w:p w:rsidR="001A5239" w:rsidRDefault="001A5239">
            <w:pPr>
              <w:jc w:val="center"/>
              <w:rPr>
                <w:sz w:val="24"/>
                <w:szCs w:val="24"/>
              </w:rPr>
            </w:pPr>
            <w:r>
              <w:t>80,6</w:t>
            </w:r>
          </w:p>
        </w:tc>
        <w:tc>
          <w:tcPr>
            <w:tcW w:w="0" w:type="auto"/>
            <w:tcBorders>
              <w:top w:val="single" w:sz="6" w:space="0" w:color="000000"/>
              <w:left w:val="single" w:sz="6" w:space="0" w:color="000000"/>
              <w:bottom w:val="single" w:sz="6" w:space="0" w:color="000000"/>
              <w:right w:val="single" w:sz="6" w:space="0" w:color="000000"/>
            </w:tcBorders>
          </w:tcPr>
          <w:p w:rsidR="001A5239" w:rsidRDefault="001A5239">
            <w:pPr>
              <w:jc w:val="center"/>
              <w:rPr>
                <w:sz w:val="24"/>
                <w:szCs w:val="24"/>
              </w:rPr>
            </w:pPr>
            <w:r>
              <w:t>85,4</w:t>
            </w:r>
          </w:p>
          <w:p w:rsidR="001A5239" w:rsidRDefault="001A5239">
            <w:pPr>
              <w:jc w:val="center"/>
              <w:rPr>
                <w:sz w:val="24"/>
                <w:szCs w:val="24"/>
              </w:rPr>
            </w:pPr>
          </w:p>
        </w:tc>
      </w:tr>
    </w:tbl>
    <w:p w:rsidR="001A5239" w:rsidRDefault="001A5239" w:rsidP="001A5239"/>
    <w:p w:rsidR="001A5239" w:rsidRDefault="001A5239" w:rsidP="001A5239">
      <w:pPr>
        <w:pStyle w:val="afa"/>
        <w:jc w:val="center"/>
        <w:rPr>
          <w:b/>
          <w:bCs/>
          <w:color w:val="000000"/>
        </w:rPr>
      </w:pPr>
      <w:r>
        <w:rPr>
          <w:b/>
          <w:bCs/>
          <w:color w:val="000000"/>
        </w:rPr>
        <w:t>4. Перечень и описание программных мероприятий</w:t>
      </w:r>
    </w:p>
    <w:p w:rsidR="001A5239" w:rsidRDefault="001A5239" w:rsidP="001A5239">
      <w:pPr>
        <w:shd w:val="clear" w:color="auto" w:fill="F9F9F9"/>
        <w:ind w:firstLine="540"/>
        <w:jc w:val="both"/>
        <w:rPr>
          <w:spacing w:val="3"/>
        </w:rPr>
      </w:pPr>
      <w:r>
        <w:rPr>
          <w:spacing w:val="3"/>
        </w:rPr>
        <w:t>4.1. Основными мероприятиями Программы являются:</w:t>
      </w:r>
    </w:p>
    <w:p w:rsidR="001A5239" w:rsidRDefault="001A5239" w:rsidP="001A5239">
      <w:pPr>
        <w:jc w:val="both"/>
      </w:pPr>
      <w:r>
        <w:t>- Улучшение внешнего благоустройства, озеленения и санитарного состояния улиц;</w:t>
      </w:r>
    </w:p>
    <w:p w:rsidR="001A5239" w:rsidRDefault="001A5239" w:rsidP="001A5239">
      <w:pPr>
        <w:jc w:val="both"/>
      </w:pPr>
      <w:r>
        <w:t>- Обеспечение уличным освещением населенного пункта;</w:t>
      </w:r>
    </w:p>
    <w:p w:rsidR="001A5239" w:rsidRDefault="001A5239" w:rsidP="001A5239">
      <w:pPr>
        <w:jc w:val="both"/>
      </w:pPr>
      <w:r>
        <w:t>-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1A5239" w:rsidRDefault="001A5239" w:rsidP="001A5239">
      <w:pPr>
        <w:jc w:val="both"/>
      </w:pPr>
      <w:r>
        <w:t>- Содержание мест захоронения;</w:t>
      </w:r>
    </w:p>
    <w:p w:rsidR="001A5239" w:rsidRDefault="001A5239" w:rsidP="001A5239">
      <w:pPr>
        <w:shd w:val="clear" w:color="auto" w:fill="F9F9F9"/>
        <w:jc w:val="both"/>
        <w:rPr>
          <w:spacing w:val="3"/>
        </w:rPr>
      </w:pPr>
      <w:r>
        <w:t>- Мероприятия по содержанию детских площадок.</w:t>
      </w:r>
    </w:p>
    <w:p w:rsidR="001A5239" w:rsidRDefault="001A5239" w:rsidP="001A5239">
      <w:pPr>
        <w:shd w:val="clear" w:color="auto" w:fill="F9F9F9"/>
        <w:ind w:firstLine="540"/>
        <w:jc w:val="both"/>
        <w:rPr>
          <w:color w:val="000000"/>
          <w:spacing w:val="3"/>
        </w:rPr>
      </w:pPr>
      <w:r>
        <w:rPr>
          <w:color w:val="000000"/>
          <w:spacing w:val="3"/>
        </w:rPr>
        <w:t>В ходе исполнения Программы могут быть внесены изменения по перечню мероприятий и объему работ.</w:t>
      </w:r>
    </w:p>
    <w:p w:rsidR="001A5239" w:rsidRDefault="001A5239" w:rsidP="001A5239"/>
    <w:p w:rsidR="001A5239" w:rsidRDefault="001A5239" w:rsidP="001A5239">
      <w:pPr>
        <w:autoSpaceDE w:val="0"/>
        <w:autoSpaceDN w:val="0"/>
        <w:adjustRightInd w:val="0"/>
        <w:jc w:val="center"/>
        <w:outlineLvl w:val="1"/>
        <w:rPr>
          <w:b/>
        </w:rPr>
      </w:pPr>
      <w:r>
        <w:rPr>
          <w:b/>
        </w:rPr>
        <w:t>5. Сроки  реализации муниципальной программы</w:t>
      </w:r>
    </w:p>
    <w:p w:rsidR="001A5239" w:rsidRDefault="001A5239" w:rsidP="001A5239">
      <w:pPr>
        <w:autoSpaceDE w:val="0"/>
        <w:autoSpaceDN w:val="0"/>
        <w:adjustRightInd w:val="0"/>
        <w:ind w:firstLine="540"/>
      </w:pPr>
    </w:p>
    <w:p w:rsidR="001A5239" w:rsidRDefault="001A5239" w:rsidP="001A5239">
      <w:pPr>
        <w:autoSpaceDE w:val="0"/>
        <w:autoSpaceDN w:val="0"/>
        <w:adjustRightInd w:val="0"/>
        <w:ind w:firstLine="540"/>
      </w:pPr>
      <w:r>
        <w:t>Реализация муниципальной программы осуществляется в 2014 - 2028 годах.</w:t>
      </w:r>
    </w:p>
    <w:p w:rsidR="001A5239" w:rsidRDefault="001A5239" w:rsidP="001A5239">
      <w:pPr>
        <w:jc w:val="center"/>
        <w:rPr>
          <w:b/>
        </w:rPr>
      </w:pPr>
    </w:p>
    <w:p w:rsidR="001A5239" w:rsidRDefault="001A5239" w:rsidP="001A5239">
      <w:pPr>
        <w:jc w:val="center"/>
        <w:rPr>
          <w:b/>
        </w:rPr>
      </w:pPr>
      <w:r>
        <w:rPr>
          <w:b/>
        </w:rPr>
        <w:t>6. Оценка эффективности расходования бюджетных средств.</w:t>
      </w:r>
    </w:p>
    <w:p w:rsidR="001A5239" w:rsidRDefault="001A5239" w:rsidP="001A5239">
      <w:pPr>
        <w:jc w:val="center"/>
        <w:rPr>
          <w:b/>
        </w:rPr>
      </w:pPr>
    </w:p>
    <w:p w:rsidR="001A5239" w:rsidRDefault="001A5239" w:rsidP="001A5239">
      <w:pPr>
        <w:ind w:firstLine="720"/>
        <w:jc w:val="both"/>
      </w:pPr>
      <w:r>
        <w:t>Реализация программных мероприятий по благоустройству территории Байчуровского сельского поселения  предполагает:</w:t>
      </w:r>
    </w:p>
    <w:p w:rsidR="001A5239" w:rsidRDefault="001A5239" w:rsidP="001A5239">
      <w:pPr>
        <w:jc w:val="both"/>
      </w:pPr>
      <w:r>
        <w:t>-достигнуть активного участия населения  Байчуровского сельского поселения в благоустройстве территории поселения;</w:t>
      </w:r>
    </w:p>
    <w:p w:rsidR="001A5239" w:rsidRDefault="001A5239" w:rsidP="001A5239">
      <w:pPr>
        <w:jc w:val="both"/>
        <w:rPr>
          <w:color w:val="000000"/>
        </w:rPr>
      </w:pPr>
      <w:r>
        <w:t>- обеспечить качество жизни населения сельских пунктов Байчуровского сельского поселения.</w:t>
      </w:r>
    </w:p>
    <w:p w:rsidR="001A5239" w:rsidRDefault="001A5239" w:rsidP="001A5239"/>
    <w:p w:rsidR="001A5239" w:rsidRDefault="001A5239" w:rsidP="001A5239">
      <w:pPr>
        <w:jc w:val="center"/>
        <w:rPr>
          <w:b/>
        </w:rPr>
      </w:pPr>
      <w:r>
        <w:rPr>
          <w:b/>
        </w:rPr>
        <w:t>7. Методика оценки эффективности программных мероприятий</w:t>
      </w:r>
    </w:p>
    <w:p w:rsidR="001A5239" w:rsidRDefault="001A5239" w:rsidP="001A5239">
      <w:pPr>
        <w:pStyle w:val="af6"/>
        <w:tabs>
          <w:tab w:val="num" w:pos="720"/>
        </w:tabs>
        <w:ind w:left="284" w:firstLine="709"/>
        <w:jc w:val="both"/>
      </w:pPr>
      <w: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w:t>
      </w:r>
      <w:r>
        <w:lastRenderedPageBreak/>
        <w:t xml:space="preserve">(индикатора) с его целевым значением, утвержденным на год, и определяется по следующей формуле: </w:t>
      </w:r>
    </w:p>
    <w:p w:rsidR="001A5239" w:rsidRDefault="001A5239" w:rsidP="001A5239">
      <w:pPr>
        <w:pStyle w:val="a6"/>
        <w:ind w:left="0"/>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 xml:space="preserve">п  </w:t>
      </w:r>
      <w:r>
        <w:rPr>
          <w:rFonts w:ascii="Times New Roman" w:hAnsi="Times New Roman"/>
          <w:sz w:val="24"/>
          <w:szCs w:val="24"/>
        </w:rPr>
        <w:t>= И</w:t>
      </w:r>
      <w:r>
        <w:rPr>
          <w:rFonts w:ascii="Times New Roman" w:hAnsi="Times New Roman"/>
          <w:sz w:val="24"/>
          <w:szCs w:val="24"/>
          <w:vertAlign w:val="subscript"/>
        </w:rPr>
        <w:t xml:space="preserve">ф  </w:t>
      </w:r>
      <w:r>
        <w:rPr>
          <w:rFonts w:ascii="Times New Roman" w:hAnsi="Times New Roman"/>
          <w:sz w:val="24"/>
          <w:szCs w:val="24"/>
        </w:rPr>
        <w:t xml:space="preserve">* 100 % </w:t>
      </w:r>
      <w:r>
        <w:rPr>
          <w:rFonts w:ascii="Times New Roman" w:hAnsi="Times New Roman"/>
          <w:b/>
          <w:sz w:val="24"/>
          <w:szCs w:val="24"/>
        </w:rPr>
        <w:t>/</w:t>
      </w:r>
      <w:r>
        <w:rPr>
          <w:rFonts w:ascii="Times New Roman" w:hAnsi="Times New Roman"/>
          <w:sz w:val="24"/>
          <w:szCs w:val="24"/>
        </w:rPr>
        <w:t xml:space="preserve"> И</w:t>
      </w:r>
      <w:r>
        <w:rPr>
          <w:rFonts w:ascii="Times New Roman" w:hAnsi="Times New Roman"/>
          <w:sz w:val="24"/>
          <w:szCs w:val="24"/>
          <w:vertAlign w:val="subscript"/>
        </w:rPr>
        <w:t>н</w:t>
      </w:r>
      <w:r>
        <w:rPr>
          <w:rFonts w:ascii="Times New Roman" w:hAnsi="Times New Roman"/>
          <w:sz w:val="24"/>
          <w:szCs w:val="24"/>
        </w:rPr>
        <w:t>, где</w:t>
      </w:r>
    </w:p>
    <w:p w:rsidR="001A5239" w:rsidRDefault="001A5239" w:rsidP="001A5239">
      <w:pPr>
        <w:pStyle w:val="a6"/>
        <w:ind w:left="0"/>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 xml:space="preserve">п  </w:t>
      </w:r>
      <w:r>
        <w:rPr>
          <w:rFonts w:ascii="Times New Roman" w:hAnsi="Times New Roman"/>
          <w:sz w:val="24"/>
          <w:szCs w:val="24"/>
        </w:rPr>
        <w:t>- эффективность реализации Программы по каждому показателю (индикатору);</w:t>
      </w:r>
    </w:p>
    <w:p w:rsidR="001A5239" w:rsidRDefault="001A5239" w:rsidP="001A5239">
      <w:pPr>
        <w:pStyle w:val="a6"/>
        <w:ind w:left="0"/>
        <w:jc w:val="both"/>
        <w:rPr>
          <w:rFonts w:ascii="Times New Roman" w:hAnsi="Times New Roman"/>
          <w:sz w:val="24"/>
          <w:szCs w:val="24"/>
        </w:rPr>
      </w:pPr>
      <w:r>
        <w:rPr>
          <w:rFonts w:ascii="Times New Roman" w:hAnsi="Times New Roman"/>
          <w:sz w:val="24"/>
          <w:szCs w:val="24"/>
        </w:rPr>
        <w:t>И</w:t>
      </w:r>
      <w:r>
        <w:rPr>
          <w:rFonts w:ascii="Times New Roman" w:hAnsi="Times New Roman"/>
          <w:sz w:val="24"/>
          <w:szCs w:val="24"/>
          <w:vertAlign w:val="subscript"/>
        </w:rPr>
        <w:t>ф</w:t>
      </w:r>
      <w:r>
        <w:rPr>
          <w:rFonts w:ascii="Times New Roman" w:hAnsi="Times New Roman"/>
          <w:sz w:val="24"/>
          <w:szCs w:val="24"/>
        </w:rPr>
        <w:t xml:space="preserve"> – фактически достигнутое значение показателя (индикатора);</w:t>
      </w:r>
    </w:p>
    <w:p w:rsidR="001A5239" w:rsidRDefault="001A5239" w:rsidP="001A5239">
      <w:pPr>
        <w:pStyle w:val="a6"/>
        <w:ind w:left="0"/>
        <w:jc w:val="both"/>
        <w:rPr>
          <w:rFonts w:ascii="Times New Roman" w:hAnsi="Times New Roman"/>
          <w:sz w:val="24"/>
          <w:szCs w:val="24"/>
        </w:rPr>
      </w:pPr>
      <w:r>
        <w:rPr>
          <w:rFonts w:ascii="Times New Roman" w:hAnsi="Times New Roman"/>
          <w:sz w:val="24"/>
          <w:szCs w:val="24"/>
        </w:rPr>
        <w:t>И</w:t>
      </w:r>
      <w:r>
        <w:rPr>
          <w:rFonts w:ascii="Times New Roman" w:hAnsi="Times New Roman"/>
          <w:sz w:val="24"/>
          <w:szCs w:val="24"/>
          <w:vertAlign w:val="subscript"/>
        </w:rPr>
        <w:t xml:space="preserve">н </w:t>
      </w:r>
      <w:r>
        <w:rPr>
          <w:rFonts w:ascii="Times New Roman" w:hAnsi="Times New Roman"/>
          <w:sz w:val="24"/>
          <w:szCs w:val="24"/>
        </w:rPr>
        <w:t>– нормативное значение показателя (индикатора), утвержденного Программой.</w:t>
      </w:r>
    </w:p>
    <w:p w:rsidR="001A5239" w:rsidRDefault="001A5239" w:rsidP="001A5239">
      <w:pPr>
        <w:rPr>
          <w:rFonts w:eastAsia="Calibri"/>
          <w:lang w:eastAsia="en-US"/>
        </w:rPr>
        <w:sectPr w:rsidR="001A5239">
          <w:pgSz w:w="11906" w:h="16838"/>
          <w:pgMar w:top="567" w:right="567" w:bottom="567" w:left="1134" w:header="709" w:footer="709" w:gutter="0"/>
          <w:cols w:space="720"/>
        </w:sectPr>
      </w:pPr>
    </w:p>
    <w:p w:rsidR="001A5239" w:rsidRDefault="001A5239" w:rsidP="001A5239">
      <w:pPr>
        <w:tabs>
          <w:tab w:val="left" w:pos="3736"/>
        </w:tabs>
        <w:jc w:val="center"/>
        <w:rPr>
          <w:b/>
        </w:rPr>
      </w:pPr>
      <w:r>
        <w:rPr>
          <w:b/>
        </w:rPr>
        <w:lastRenderedPageBreak/>
        <w:t>8. Обоснование потребностей в необходимых ресурсах.</w:t>
      </w:r>
    </w:p>
    <w:p w:rsidR="001A5239" w:rsidRDefault="001A5239" w:rsidP="00743FAB">
      <w:pPr>
        <w:ind w:firstLine="720"/>
        <w:jc w:val="both"/>
        <w:outlineLvl w:val="0"/>
        <w:rPr>
          <w:color w:val="000000"/>
        </w:rPr>
      </w:pPr>
      <w:r>
        <w:t xml:space="preserve">Общий объем финансирования Программы составляет </w:t>
      </w:r>
      <w:r>
        <w:rPr>
          <w:bCs/>
          <w:color w:val="000000"/>
        </w:rPr>
        <w:t>33061,84</w:t>
      </w:r>
      <w:r>
        <w:t xml:space="preserve"> тыс. руб. Источником финансирования является бюджет Байчуровского сельского поселения.</w:t>
      </w: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
        <w:gridCol w:w="1561"/>
        <w:gridCol w:w="993"/>
        <w:gridCol w:w="829"/>
        <w:gridCol w:w="657"/>
        <w:gridCol w:w="657"/>
        <w:gridCol w:w="786"/>
        <w:gridCol w:w="656"/>
        <w:gridCol w:w="787"/>
        <w:gridCol w:w="655"/>
        <w:gridCol w:w="656"/>
        <w:gridCol w:w="699"/>
        <w:gridCol w:w="709"/>
        <w:gridCol w:w="709"/>
        <w:gridCol w:w="653"/>
        <w:gridCol w:w="795"/>
        <w:gridCol w:w="795"/>
        <w:gridCol w:w="795"/>
        <w:gridCol w:w="795"/>
      </w:tblGrid>
      <w:tr w:rsidR="001A5239" w:rsidTr="001A5239">
        <w:trPr>
          <w:trHeight w:val="283"/>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jc w:val="center"/>
              <w:rPr>
                <w:color w:val="000000"/>
                <w:sz w:val="12"/>
                <w:szCs w:val="12"/>
              </w:rPr>
            </w:pPr>
            <w:r>
              <w:rPr>
                <w:color w:val="000000"/>
                <w:sz w:val="12"/>
                <w:szCs w:val="12"/>
              </w:rPr>
              <w:t>Наименование программных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jc w:val="center"/>
              <w:rPr>
                <w:color w:val="000000"/>
                <w:sz w:val="12"/>
                <w:szCs w:val="12"/>
              </w:rPr>
            </w:pPr>
            <w:r>
              <w:rPr>
                <w:color w:val="000000"/>
                <w:sz w:val="12"/>
                <w:szCs w:val="12"/>
              </w:rPr>
              <w:t>Источники финансирования</w:t>
            </w:r>
          </w:p>
        </w:tc>
        <w:tc>
          <w:tcPr>
            <w:tcW w:w="7797" w:type="dxa"/>
            <w:gridSpan w:val="11"/>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Объемы финансирования</w:t>
            </w:r>
          </w:p>
          <w:p w:rsidR="001A5239" w:rsidRDefault="001A5239">
            <w:pPr>
              <w:pStyle w:val="afa"/>
              <w:spacing w:after="0"/>
              <w:jc w:val="center"/>
              <w:rPr>
                <w:color w:val="000000"/>
                <w:sz w:val="13"/>
                <w:szCs w:val="13"/>
              </w:rPr>
            </w:pPr>
            <w:r>
              <w:rPr>
                <w:color w:val="000000"/>
                <w:sz w:val="13"/>
                <w:szCs w:val="13"/>
              </w:rPr>
              <w:t>(тыс. руб.)</w:t>
            </w:r>
          </w:p>
        </w:tc>
        <w:tc>
          <w:tcPr>
            <w:tcW w:w="653"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jc w:val="center"/>
              <w:rPr>
                <w:color w:val="000000"/>
                <w:sz w:val="13"/>
                <w:szCs w:val="13"/>
              </w:rPr>
            </w:pPr>
          </w:p>
        </w:tc>
        <w:tc>
          <w:tcPr>
            <w:tcW w:w="795"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jc w:val="center"/>
              <w:rPr>
                <w:color w:val="000000"/>
                <w:sz w:val="13"/>
                <w:szCs w:val="13"/>
              </w:rPr>
            </w:pPr>
          </w:p>
        </w:tc>
        <w:tc>
          <w:tcPr>
            <w:tcW w:w="795"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jc w:val="center"/>
              <w:rPr>
                <w:color w:val="000000"/>
                <w:sz w:val="13"/>
                <w:szCs w:val="13"/>
              </w:rPr>
            </w:pPr>
          </w:p>
        </w:tc>
        <w:tc>
          <w:tcPr>
            <w:tcW w:w="795"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jc w:val="center"/>
              <w:rPr>
                <w:color w:val="000000"/>
                <w:sz w:val="13"/>
                <w:szCs w:val="13"/>
              </w:rPr>
            </w:pPr>
          </w:p>
        </w:tc>
        <w:tc>
          <w:tcPr>
            <w:tcW w:w="795"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jc w:val="center"/>
              <w:rPr>
                <w:color w:val="000000"/>
                <w:sz w:val="13"/>
                <w:szCs w:val="13"/>
              </w:rPr>
            </w:pPr>
          </w:p>
        </w:tc>
      </w:tr>
      <w:tr w:rsidR="001A5239" w:rsidTr="001A5239">
        <w:trPr>
          <w:trHeight w:val="437"/>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12"/>
                <w:szCs w:val="1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12"/>
                <w:szCs w:val="12"/>
              </w:rPr>
            </w:pP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всего</w:t>
            </w:r>
          </w:p>
        </w:tc>
        <w:tc>
          <w:tcPr>
            <w:tcW w:w="65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2014</w:t>
            </w:r>
          </w:p>
          <w:p w:rsidR="001A5239" w:rsidRDefault="001A5239">
            <w:pPr>
              <w:pStyle w:val="afa"/>
              <w:spacing w:after="0"/>
              <w:jc w:val="center"/>
              <w:rPr>
                <w:color w:val="000000"/>
                <w:sz w:val="13"/>
                <w:szCs w:val="13"/>
              </w:rPr>
            </w:pPr>
            <w:r>
              <w:rPr>
                <w:color w:val="000000"/>
                <w:sz w:val="13"/>
                <w:szCs w:val="13"/>
              </w:rPr>
              <w:t>год</w:t>
            </w:r>
          </w:p>
        </w:tc>
        <w:tc>
          <w:tcPr>
            <w:tcW w:w="65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2015</w:t>
            </w:r>
          </w:p>
          <w:p w:rsidR="001A5239" w:rsidRDefault="001A5239">
            <w:pPr>
              <w:pStyle w:val="afa"/>
              <w:jc w:val="center"/>
              <w:rPr>
                <w:color w:val="000000"/>
                <w:sz w:val="13"/>
                <w:szCs w:val="13"/>
              </w:rPr>
            </w:pPr>
            <w:r>
              <w:rPr>
                <w:color w:val="000000"/>
                <w:sz w:val="13"/>
                <w:szCs w:val="13"/>
              </w:rPr>
              <w:t>год</w:t>
            </w:r>
          </w:p>
        </w:tc>
        <w:tc>
          <w:tcPr>
            <w:tcW w:w="78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2016</w:t>
            </w:r>
          </w:p>
          <w:p w:rsidR="001A5239" w:rsidRDefault="001A5239">
            <w:pPr>
              <w:jc w:val="center"/>
              <w:rPr>
                <w:color w:val="000000"/>
                <w:sz w:val="13"/>
                <w:szCs w:val="13"/>
              </w:rPr>
            </w:pPr>
            <w:r>
              <w:rPr>
                <w:color w:val="000000"/>
                <w:sz w:val="13"/>
                <w:szCs w:val="13"/>
              </w:rPr>
              <w:t>год</w:t>
            </w:r>
          </w:p>
        </w:tc>
        <w:tc>
          <w:tcPr>
            <w:tcW w:w="65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2017</w:t>
            </w:r>
          </w:p>
          <w:p w:rsidR="001A5239" w:rsidRDefault="001A5239">
            <w:pPr>
              <w:jc w:val="center"/>
              <w:rPr>
                <w:color w:val="000000"/>
                <w:sz w:val="13"/>
                <w:szCs w:val="13"/>
              </w:rPr>
            </w:pPr>
            <w:r>
              <w:rPr>
                <w:color w:val="000000"/>
                <w:sz w:val="13"/>
                <w:szCs w:val="13"/>
              </w:rPr>
              <w:t>год</w:t>
            </w:r>
          </w:p>
        </w:tc>
        <w:tc>
          <w:tcPr>
            <w:tcW w:w="787"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2018</w:t>
            </w:r>
          </w:p>
          <w:p w:rsidR="001A5239" w:rsidRDefault="001A5239">
            <w:pPr>
              <w:pStyle w:val="afa"/>
              <w:spacing w:after="0"/>
              <w:jc w:val="center"/>
              <w:rPr>
                <w:color w:val="000000"/>
                <w:sz w:val="13"/>
                <w:szCs w:val="13"/>
              </w:rPr>
            </w:pPr>
            <w:r>
              <w:rPr>
                <w:color w:val="000000"/>
                <w:sz w:val="13"/>
                <w:szCs w:val="13"/>
              </w:rPr>
              <w:t>год</w:t>
            </w:r>
          </w:p>
        </w:tc>
        <w:tc>
          <w:tcPr>
            <w:tcW w:w="655"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2019</w:t>
            </w:r>
          </w:p>
          <w:p w:rsidR="001A5239" w:rsidRDefault="001A5239">
            <w:pPr>
              <w:pStyle w:val="afa"/>
              <w:spacing w:after="0"/>
              <w:jc w:val="center"/>
              <w:rPr>
                <w:color w:val="000000"/>
                <w:sz w:val="13"/>
                <w:szCs w:val="13"/>
              </w:rPr>
            </w:pPr>
            <w:r>
              <w:rPr>
                <w:color w:val="000000"/>
                <w:sz w:val="13"/>
                <w:szCs w:val="13"/>
              </w:rPr>
              <w:t>год</w:t>
            </w:r>
          </w:p>
        </w:tc>
        <w:tc>
          <w:tcPr>
            <w:tcW w:w="65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 xml:space="preserve">2020 </w:t>
            </w:r>
          </w:p>
          <w:p w:rsidR="001A5239" w:rsidRDefault="001A5239">
            <w:pPr>
              <w:pStyle w:val="afa"/>
              <w:spacing w:after="0"/>
              <w:jc w:val="center"/>
              <w:rPr>
                <w:color w:val="000000"/>
                <w:sz w:val="13"/>
                <w:szCs w:val="13"/>
              </w:rPr>
            </w:pPr>
            <w:r>
              <w:rPr>
                <w:color w:val="000000"/>
                <w:sz w:val="13"/>
                <w:szCs w:val="13"/>
              </w:rPr>
              <w:t>год</w:t>
            </w:r>
          </w:p>
        </w:tc>
        <w:tc>
          <w:tcPr>
            <w:tcW w:w="69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 xml:space="preserve">2021 </w:t>
            </w:r>
          </w:p>
          <w:p w:rsidR="001A5239" w:rsidRDefault="001A5239">
            <w:pPr>
              <w:pStyle w:val="afa"/>
              <w:spacing w:after="0"/>
              <w:jc w:val="center"/>
              <w:rPr>
                <w:color w:val="000000"/>
                <w:sz w:val="13"/>
                <w:szCs w:val="13"/>
              </w:rPr>
            </w:pPr>
            <w:r>
              <w:rPr>
                <w:color w:val="000000"/>
                <w:sz w:val="13"/>
                <w:szCs w:val="13"/>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2022</w:t>
            </w:r>
          </w:p>
          <w:p w:rsidR="001A5239" w:rsidRDefault="001A5239">
            <w:pPr>
              <w:pStyle w:val="afa"/>
              <w:spacing w:after="0"/>
              <w:jc w:val="center"/>
              <w:rPr>
                <w:color w:val="000000"/>
                <w:sz w:val="13"/>
                <w:szCs w:val="13"/>
              </w:rPr>
            </w:pPr>
            <w:r>
              <w:rPr>
                <w:color w:val="000000"/>
                <w:sz w:val="13"/>
                <w:szCs w:val="13"/>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2023</w:t>
            </w:r>
          </w:p>
          <w:p w:rsidR="001A5239" w:rsidRDefault="001A5239">
            <w:pPr>
              <w:pStyle w:val="afa"/>
              <w:spacing w:after="0"/>
              <w:jc w:val="center"/>
              <w:rPr>
                <w:color w:val="000000"/>
                <w:sz w:val="13"/>
                <w:szCs w:val="13"/>
              </w:rPr>
            </w:pPr>
            <w:r>
              <w:rPr>
                <w:color w:val="000000"/>
                <w:sz w:val="13"/>
                <w:szCs w:val="13"/>
              </w:rPr>
              <w:t>год</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2024 год</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2025 год</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2026 год</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2027 год</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13"/>
                <w:szCs w:val="13"/>
              </w:rPr>
            </w:pPr>
            <w:r>
              <w:rPr>
                <w:color w:val="000000"/>
                <w:sz w:val="13"/>
                <w:szCs w:val="13"/>
              </w:rPr>
              <w:t>2028 год</w:t>
            </w:r>
          </w:p>
        </w:tc>
      </w:tr>
      <w:tr w:rsidR="001A5239" w:rsidTr="001A5239">
        <w:trPr>
          <w:cantSplit/>
          <w:trHeight w:val="1385"/>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1.</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rPr>
                <w:color w:val="000000"/>
                <w:sz w:val="12"/>
                <w:szCs w:val="12"/>
              </w:rPr>
            </w:pPr>
            <w:r>
              <w:rPr>
                <w:color w:val="000000"/>
                <w:sz w:val="12"/>
                <w:szCs w:val="12"/>
              </w:rPr>
              <w:t>Улучшение внешнего благоустройства, озеленения,  устройство тротуаров и санитарного состояния территории поселения, коммунальная техника</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A5239" w:rsidRDefault="001A5239">
            <w:pPr>
              <w:pStyle w:val="afa"/>
              <w:spacing w:after="0"/>
              <w:ind w:left="113" w:right="113"/>
              <w:jc w:val="center"/>
              <w:rPr>
                <w:color w:val="000000"/>
                <w:sz w:val="12"/>
                <w:szCs w:val="12"/>
              </w:rPr>
            </w:pPr>
            <w:r>
              <w:rPr>
                <w:color w:val="000000"/>
                <w:sz w:val="12"/>
                <w:szCs w:val="12"/>
              </w:rPr>
              <w:t>Бюджет Байчуровского сельского поселения</w:t>
            </w:r>
          </w:p>
          <w:p w:rsidR="001A5239" w:rsidRDefault="001A5239">
            <w:pPr>
              <w:pStyle w:val="afa"/>
              <w:spacing w:after="0"/>
              <w:ind w:left="113" w:right="113"/>
              <w:jc w:val="center"/>
              <w:rPr>
                <w:color w:val="000000"/>
                <w:sz w:val="12"/>
                <w:szCs w:val="12"/>
              </w:rPr>
            </w:pP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16597,8</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2671,5</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386,4</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283,8</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1594,6</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282,8</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140,0</w:t>
            </w:r>
          </w:p>
        </w:tc>
        <w:tc>
          <w:tcPr>
            <w:tcW w:w="656"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rPr>
                <w:sz w:val="13"/>
                <w:szCs w:val="13"/>
              </w:rPr>
            </w:pPr>
            <w:r>
              <w:rPr>
                <w:sz w:val="13"/>
                <w:szCs w:val="13"/>
              </w:rPr>
              <w:t>1093,7</w:t>
            </w:r>
          </w:p>
        </w:tc>
        <w:tc>
          <w:tcPr>
            <w:tcW w:w="69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3433,7</w:t>
            </w:r>
          </w:p>
          <w:p w:rsidR="001A5239" w:rsidRDefault="001A5239">
            <w:pPr>
              <w:jc w:val="center"/>
              <w:rPr>
                <w:sz w:val="13"/>
                <w:szCs w:val="13"/>
              </w:rPr>
            </w:pP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3120,1</w:t>
            </w:r>
          </w:p>
          <w:p w:rsidR="001A5239" w:rsidRDefault="001A5239">
            <w:pPr>
              <w:jc w:val="center"/>
              <w:rPr>
                <w:sz w:val="13"/>
                <w:szCs w:val="13"/>
              </w:rPr>
            </w:pPr>
            <w:r>
              <w:rPr>
                <w:sz w:val="13"/>
                <w:szCs w:val="13"/>
              </w:rPr>
              <w:t>1224,5</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1579,9</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1146,1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100,0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100,0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100,0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1,0</w:t>
            </w:r>
          </w:p>
        </w:tc>
      </w:tr>
      <w:tr w:rsidR="001A5239" w:rsidTr="001A5239">
        <w:trPr>
          <w:cantSplit/>
          <w:trHeight w:val="1045"/>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2.</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rPr>
                <w:color w:val="000000"/>
                <w:sz w:val="12"/>
                <w:szCs w:val="12"/>
              </w:rPr>
            </w:pPr>
            <w:r>
              <w:rPr>
                <w:color w:val="000000"/>
                <w:sz w:val="12"/>
                <w:szCs w:val="12"/>
              </w:rPr>
              <w:t>Обеспечение уличным освещением населенного пункта</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jc w:val="center"/>
              <w:rPr>
                <w:color w:val="000000"/>
                <w:sz w:val="12"/>
                <w:szCs w:val="12"/>
              </w:rPr>
            </w:pPr>
            <w:r>
              <w:rPr>
                <w:color w:val="000000"/>
                <w:sz w:val="12"/>
                <w:szCs w:val="12"/>
              </w:rPr>
              <w:t>Бюджет Байчуровского сельского поселения</w:t>
            </w: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2582,52</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133,5</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113,6</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151,7</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335,0</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249,0</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249,0</w:t>
            </w:r>
          </w:p>
        </w:tc>
        <w:tc>
          <w:tcPr>
            <w:tcW w:w="656"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95,9</w:t>
            </w:r>
          </w:p>
        </w:tc>
        <w:tc>
          <w:tcPr>
            <w:tcW w:w="69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190,0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200,3</w:t>
            </w:r>
          </w:p>
          <w:p w:rsidR="001A5239" w:rsidRDefault="001A5239">
            <w:pPr>
              <w:jc w:val="center"/>
              <w:rPr>
                <w:sz w:val="13"/>
                <w:szCs w:val="13"/>
              </w:rPr>
            </w:pP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220,3</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254,8</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145,6</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121,91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121,91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r>
      <w:tr w:rsidR="001A5239" w:rsidTr="001A5239">
        <w:trPr>
          <w:cantSplit/>
          <w:trHeight w:val="1488"/>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3</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rPr>
                <w:color w:val="000000"/>
                <w:sz w:val="12"/>
                <w:szCs w:val="12"/>
              </w:rPr>
            </w:pPr>
            <w:r>
              <w:rPr>
                <w:color w:val="000000"/>
                <w:sz w:val="12"/>
                <w:szCs w:val="12"/>
              </w:rPr>
              <w:t xml:space="preserve">Поддержание автомобильных дорог общего пользования местного значения и искусственных сооружений на них на уровне, соответствующем категории дороги </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A5239" w:rsidRDefault="001A5239">
            <w:pPr>
              <w:pStyle w:val="afa"/>
              <w:spacing w:after="0"/>
              <w:ind w:left="113" w:right="113"/>
              <w:jc w:val="center"/>
              <w:rPr>
                <w:color w:val="000000"/>
                <w:sz w:val="12"/>
                <w:szCs w:val="12"/>
              </w:rPr>
            </w:pPr>
            <w:r>
              <w:rPr>
                <w:color w:val="000000"/>
                <w:sz w:val="12"/>
                <w:szCs w:val="12"/>
              </w:rPr>
              <w:t>Бюджет Байчуровского сельского поселения</w:t>
            </w:r>
          </w:p>
          <w:p w:rsidR="001A5239" w:rsidRDefault="001A5239">
            <w:pPr>
              <w:ind w:left="113" w:right="113"/>
              <w:jc w:val="center"/>
              <w:rPr>
                <w:color w:val="000000"/>
                <w:sz w:val="12"/>
                <w:szCs w:val="12"/>
              </w:rPr>
            </w:pP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52563,1</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427,0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254,9</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1619,0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2762,3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3637,2</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6"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2374,5</w:t>
            </w:r>
          </w:p>
        </w:tc>
        <w:tc>
          <w:tcPr>
            <w:tcW w:w="69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2584,4</w:t>
            </w:r>
          </w:p>
          <w:p w:rsidR="001A5239" w:rsidRDefault="001A5239">
            <w:pPr>
              <w:jc w:val="center"/>
              <w:rPr>
                <w:sz w:val="13"/>
                <w:szCs w:val="13"/>
              </w:rPr>
            </w:pP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1034,9</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p>
          <w:p w:rsidR="001A5239" w:rsidRDefault="001A5239">
            <w:pPr>
              <w:jc w:val="center"/>
              <w:rPr>
                <w:sz w:val="13"/>
                <w:szCs w:val="13"/>
              </w:rPr>
            </w:pPr>
            <w:r>
              <w:rPr>
                <w:sz w:val="13"/>
                <w:szCs w:val="13"/>
              </w:rPr>
              <w:t>7169,7</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12053,2</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6103,0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6119,0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6424,0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r>
      <w:tr w:rsidR="001A5239" w:rsidTr="001A5239">
        <w:trPr>
          <w:cantSplit/>
          <w:trHeight w:val="1251"/>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4</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rPr>
                <w:color w:val="000000"/>
                <w:sz w:val="12"/>
                <w:szCs w:val="12"/>
              </w:rPr>
            </w:pPr>
            <w:r>
              <w:rPr>
                <w:color w:val="000000"/>
                <w:sz w:val="12"/>
                <w:szCs w:val="12"/>
              </w:rPr>
              <w:t>Содержание мест захоронения</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ind w:left="113" w:right="113"/>
              <w:jc w:val="center"/>
              <w:rPr>
                <w:color w:val="000000"/>
                <w:sz w:val="12"/>
                <w:szCs w:val="12"/>
              </w:rPr>
            </w:pPr>
            <w:r>
              <w:rPr>
                <w:color w:val="000000"/>
                <w:sz w:val="12"/>
                <w:szCs w:val="12"/>
              </w:rPr>
              <w:t>Бюджет Байчуровского сельского поселения</w:t>
            </w: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30,0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25,0</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5,0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6"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tc>
        <w:tc>
          <w:tcPr>
            <w:tcW w:w="69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p w:rsidR="001A5239" w:rsidRDefault="001A5239">
            <w:pPr>
              <w:jc w:val="center"/>
              <w:rPr>
                <w:sz w:val="13"/>
                <w:szCs w:val="13"/>
              </w:rPr>
            </w:pP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r>
      <w:tr w:rsidR="001A5239" w:rsidTr="001A5239">
        <w:trPr>
          <w:cantSplit/>
          <w:trHeight w:val="1125"/>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5</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pStyle w:val="afa"/>
              <w:spacing w:after="0"/>
              <w:ind w:left="113" w:right="113"/>
              <w:rPr>
                <w:color w:val="000000"/>
                <w:sz w:val="12"/>
                <w:szCs w:val="12"/>
              </w:rPr>
            </w:pPr>
            <w:r>
              <w:rPr>
                <w:color w:val="000000"/>
                <w:sz w:val="12"/>
                <w:szCs w:val="12"/>
              </w:rPr>
              <w:t>Мероприятия по содержанию детской площадки</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1A5239" w:rsidRDefault="001A5239">
            <w:pPr>
              <w:ind w:left="113" w:right="113"/>
              <w:jc w:val="center"/>
              <w:rPr>
                <w:color w:val="000000"/>
                <w:sz w:val="12"/>
                <w:szCs w:val="12"/>
              </w:rPr>
            </w:pPr>
            <w:r>
              <w:rPr>
                <w:color w:val="000000"/>
                <w:sz w:val="12"/>
                <w:szCs w:val="12"/>
              </w:rPr>
              <w:t>Бюджет Байчуровского сельского поселения</w:t>
            </w: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13"/>
                <w:szCs w:val="13"/>
              </w:rPr>
            </w:pPr>
            <w:r>
              <w:rPr>
                <w:sz w:val="13"/>
                <w:szCs w:val="13"/>
              </w:rPr>
              <w:t>0,0</w:t>
            </w:r>
          </w:p>
        </w:tc>
        <w:tc>
          <w:tcPr>
            <w:tcW w:w="656"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tc>
        <w:tc>
          <w:tcPr>
            <w:tcW w:w="699"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13"/>
                <w:szCs w:val="13"/>
              </w:rPr>
            </w:pPr>
          </w:p>
          <w:p w:rsidR="001A5239" w:rsidRDefault="001A5239">
            <w:pPr>
              <w:jc w:val="center"/>
              <w:rPr>
                <w:sz w:val="13"/>
                <w:szCs w:val="13"/>
              </w:rPr>
            </w:pPr>
            <w:r>
              <w:rPr>
                <w:sz w:val="13"/>
                <w:szCs w:val="13"/>
              </w:rPr>
              <w:t>0,0</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13"/>
                <w:szCs w:val="13"/>
              </w:rPr>
            </w:pPr>
            <w:r>
              <w:rPr>
                <w:sz w:val="13"/>
                <w:szCs w:val="13"/>
              </w:rPr>
              <w:t>0,0</w:t>
            </w:r>
          </w:p>
        </w:tc>
      </w:tr>
      <w:tr w:rsidR="001A5239" w:rsidTr="001A5239">
        <w:trPr>
          <w:trHeight w:val="471"/>
        </w:trPr>
        <w:tc>
          <w:tcPr>
            <w:tcW w:w="392" w:type="dxa"/>
            <w:tcBorders>
              <w:top w:val="single" w:sz="4" w:space="0" w:color="000000"/>
              <w:left w:val="single" w:sz="4" w:space="0" w:color="000000"/>
              <w:bottom w:val="single" w:sz="4" w:space="0" w:color="000000"/>
              <w:right w:val="single" w:sz="4" w:space="0" w:color="000000"/>
            </w:tcBorders>
          </w:tcPr>
          <w:p w:rsidR="001A5239" w:rsidRDefault="001A5239">
            <w:pPr>
              <w:pStyle w:val="afa"/>
              <w:spacing w:after="0"/>
              <w:rPr>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right w:val="single" w:sz="4" w:space="0" w:color="000000"/>
            </w:tcBorders>
          </w:tcPr>
          <w:p w:rsidR="001A5239" w:rsidRDefault="001A5239">
            <w:pPr>
              <w:rPr>
                <w:color w:val="000000"/>
                <w:sz w:val="18"/>
                <w:szCs w:val="18"/>
              </w:rPr>
            </w:pPr>
          </w:p>
          <w:p w:rsidR="001A5239" w:rsidRDefault="001A5239">
            <w:pPr>
              <w:jc w:val="center"/>
              <w:rPr>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bCs/>
                <w:sz w:val="13"/>
                <w:szCs w:val="13"/>
              </w:rPr>
            </w:pPr>
            <w:r>
              <w:rPr>
                <w:b/>
                <w:bCs/>
                <w:sz w:val="13"/>
                <w:szCs w:val="13"/>
              </w:rPr>
              <w:t>71773,42</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b/>
                <w:sz w:val="13"/>
                <w:szCs w:val="13"/>
              </w:rPr>
            </w:pPr>
            <w:r>
              <w:rPr>
                <w:b/>
                <w:bCs/>
                <w:sz w:val="13"/>
                <w:szCs w:val="13"/>
              </w:rPr>
              <w:t>3232,0</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b/>
                <w:sz w:val="13"/>
                <w:szCs w:val="13"/>
              </w:rPr>
            </w:pPr>
            <w:r>
              <w:rPr>
                <w:b/>
                <w:bCs/>
                <w:sz w:val="13"/>
                <w:szCs w:val="13"/>
              </w:rPr>
              <w:t>779,9</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b/>
                <w:sz w:val="13"/>
                <w:szCs w:val="13"/>
              </w:rPr>
            </w:pPr>
            <w:r>
              <w:rPr>
                <w:b/>
                <w:bCs/>
                <w:sz w:val="13"/>
                <w:szCs w:val="13"/>
              </w:rPr>
              <w:t>2059,5</w:t>
            </w:r>
          </w:p>
        </w:tc>
        <w:tc>
          <w:tcPr>
            <w:tcW w:w="656"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b/>
                <w:sz w:val="13"/>
                <w:szCs w:val="13"/>
              </w:rPr>
            </w:pPr>
            <w:r>
              <w:rPr>
                <w:b/>
                <w:sz w:val="13"/>
                <w:szCs w:val="13"/>
              </w:rPr>
              <w:t>4691,9</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b/>
                <w:sz w:val="13"/>
                <w:szCs w:val="13"/>
              </w:rPr>
            </w:pPr>
            <w:r>
              <w:rPr>
                <w:b/>
                <w:sz w:val="13"/>
                <w:szCs w:val="13"/>
              </w:rPr>
              <w:t>4169,0</w:t>
            </w:r>
          </w:p>
        </w:tc>
        <w:tc>
          <w:tcPr>
            <w:tcW w:w="655"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b/>
                <w:sz w:val="13"/>
                <w:szCs w:val="13"/>
              </w:rPr>
            </w:pPr>
            <w:r>
              <w:rPr>
                <w:b/>
                <w:sz w:val="13"/>
                <w:szCs w:val="13"/>
              </w:rPr>
              <w:t>389,0</w:t>
            </w:r>
          </w:p>
        </w:tc>
        <w:tc>
          <w:tcPr>
            <w:tcW w:w="656"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3564,1</w:t>
            </w:r>
          </w:p>
        </w:tc>
        <w:tc>
          <w:tcPr>
            <w:tcW w:w="699"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6208,1</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989,3</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8969,90</w:t>
            </w:r>
          </w:p>
        </w:tc>
        <w:tc>
          <w:tcPr>
            <w:tcW w:w="653"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13454,1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6340,91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6340,91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rPr>
                <w:b/>
                <w:sz w:val="13"/>
                <w:szCs w:val="13"/>
              </w:rPr>
            </w:pPr>
            <w:r>
              <w:rPr>
                <w:b/>
                <w:sz w:val="13"/>
                <w:szCs w:val="13"/>
              </w:rPr>
              <w:t>6645,91</w:t>
            </w:r>
          </w:p>
        </w:tc>
        <w:tc>
          <w:tcPr>
            <w:tcW w:w="795"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b/>
                <w:sz w:val="13"/>
                <w:szCs w:val="13"/>
              </w:rPr>
            </w:pPr>
            <w:r>
              <w:rPr>
                <w:b/>
                <w:sz w:val="13"/>
                <w:szCs w:val="13"/>
              </w:rPr>
              <w:t>0,0</w:t>
            </w:r>
          </w:p>
        </w:tc>
      </w:tr>
    </w:tbl>
    <w:p w:rsidR="001A5239" w:rsidRDefault="001A5239" w:rsidP="001A5239">
      <w:pPr>
        <w:ind w:firstLine="708"/>
        <w:jc w:val="both"/>
      </w:pPr>
      <w:r>
        <w:t>Объемы финансирования программы носят прогнозный характер и подлежат корректировке  исходя из возможностей бюджета Байчуровского сельского поселения.</w:t>
      </w:r>
    </w:p>
    <w:p w:rsidR="001A5239" w:rsidRDefault="001A5239" w:rsidP="001A5239"/>
    <w:p w:rsidR="001A5239" w:rsidRDefault="001A5239" w:rsidP="001A5239">
      <w:pPr>
        <w:sectPr w:rsidR="001A5239">
          <w:pgSz w:w="16838" w:h="11906" w:orient="landscape"/>
          <w:pgMar w:top="1134" w:right="567" w:bottom="567" w:left="567" w:header="709" w:footer="709" w:gutter="0"/>
          <w:cols w:space="720"/>
        </w:sectPr>
      </w:pPr>
    </w:p>
    <w:p w:rsidR="001A5239" w:rsidRDefault="001A5239" w:rsidP="001A5239"/>
    <w:p w:rsidR="001A5239" w:rsidRDefault="001A5239" w:rsidP="001A5239">
      <w:pPr>
        <w:pStyle w:val="af6"/>
        <w:ind w:left="0"/>
        <w:jc w:val="center"/>
        <w:rPr>
          <w:b/>
          <w:i/>
        </w:rPr>
      </w:pPr>
      <w:r>
        <w:rPr>
          <w:b/>
        </w:rPr>
        <w:t>9. Система управления реализацией  программы</w:t>
      </w:r>
      <w:r>
        <w:rPr>
          <w:b/>
          <w:i/>
        </w:rPr>
        <w:t>.</w:t>
      </w:r>
    </w:p>
    <w:p w:rsidR="001A5239" w:rsidRDefault="001A5239" w:rsidP="001A5239">
      <w:pPr>
        <w:ind w:firstLine="708"/>
      </w:pPr>
      <w:r>
        <w:t>Управление реализацией Программы осуществляет администрация Байчуровского сельского поселения Поворинского муниципального района Воронежской области, которая является главным распорядителем бюджетных средств, выделяемых на реализацию программы.</w:t>
      </w:r>
    </w:p>
    <w:p w:rsidR="001A5239" w:rsidRDefault="001A5239" w:rsidP="001A5239">
      <w:pPr>
        <w:ind w:firstLine="708"/>
      </w:pPr>
      <w:r>
        <w:t>Руководителем Программы является глава Байчуровского сельского поселения.</w:t>
      </w:r>
    </w:p>
    <w:p w:rsidR="001A5239" w:rsidRDefault="001A5239" w:rsidP="001A5239">
      <w:pPr>
        <w:ind w:firstLine="708"/>
      </w:pPr>
      <w:r>
        <w:t>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муниципальной программы финансовых средств.</w:t>
      </w:r>
    </w:p>
    <w:p w:rsidR="001A5239" w:rsidRDefault="001A5239" w:rsidP="001A5239">
      <w:pPr>
        <w:ind w:firstLine="708"/>
      </w:pPr>
      <w:r>
        <w:t>Администрация Байчуровского сельского поселения Поворинского муниципального района Воронежской области:</w:t>
      </w:r>
    </w:p>
    <w:p w:rsidR="001A5239" w:rsidRDefault="001A5239" w:rsidP="001A5239">
      <w:r>
        <w:t xml:space="preserve">     - определяет наиболее эффективные формы по реализации Программы;</w:t>
      </w:r>
    </w:p>
    <w:p w:rsidR="001A5239" w:rsidRDefault="001A5239" w:rsidP="001A5239">
      <w:pPr>
        <w:rPr>
          <w:color w:val="000000"/>
        </w:rPr>
      </w:pPr>
      <w:r>
        <w:rPr>
          <w:color w:val="000000"/>
        </w:rPr>
        <w:t xml:space="preserve">     - представляет в установленном порядке бюджетные заявки на финансирование мероприятий на очередной финансовый год;</w:t>
      </w:r>
    </w:p>
    <w:p w:rsidR="001A5239" w:rsidRDefault="001A5239" w:rsidP="001A5239">
      <w:r>
        <w:t xml:space="preserve">     - обеспечивает контроль за реализацией Программы, в том числе за целевым и эффективным использованием средств бюджета Байчуровского сельского поселения, контроль за сроками выполнения программы;</w:t>
      </w:r>
    </w:p>
    <w:p w:rsidR="001A5239" w:rsidRDefault="001A5239" w:rsidP="001A5239">
      <w:r>
        <w:t xml:space="preserve">     - осуществляет сбор и систематизацию статистической  и аналитической информации о ходе выполнения программных мероприятий;</w:t>
      </w:r>
    </w:p>
    <w:p w:rsidR="001A5239" w:rsidRDefault="001A5239" w:rsidP="001A5239">
      <w: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Программы, эффективности использования бюджетных средств.</w:t>
      </w:r>
    </w:p>
    <w:p w:rsidR="001A5239" w:rsidRDefault="001A5239" w:rsidP="001A5239">
      <w:pPr>
        <w:pStyle w:val="ac"/>
        <w:tabs>
          <w:tab w:val="left" w:pos="708"/>
        </w:tabs>
        <w:jc w:val="center"/>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340C00" w:rsidRDefault="00340C00" w:rsidP="001A5239">
      <w:pPr>
        <w:pStyle w:val="ac"/>
        <w:tabs>
          <w:tab w:val="left" w:pos="708"/>
        </w:tabs>
        <w:rPr>
          <w:sz w:val="24"/>
          <w:szCs w:val="24"/>
        </w:rPr>
      </w:pPr>
    </w:p>
    <w:p w:rsidR="00340C00" w:rsidRDefault="00340C00" w:rsidP="001A5239">
      <w:pPr>
        <w:pStyle w:val="ac"/>
        <w:tabs>
          <w:tab w:val="left" w:pos="708"/>
        </w:tabs>
        <w:rPr>
          <w:sz w:val="24"/>
          <w:szCs w:val="24"/>
        </w:rPr>
      </w:pPr>
    </w:p>
    <w:p w:rsidR="00340C00" w:rsidRDefault="00340C00" w:rsidP="001A5239">
      <w:pPr>
        <w:pStyle w:val="ac"/>
        <w:tabs>
          <w:tab w:val="left" w:pos="708"/>
        </w:tabs>
        <w:rPr>
          <w:sz w:val="24"/>
          <w:szCs w:val="24"/>
        </w:rPr>
      </w:pPr>
    </w:p>
    <w:p w:rsidR="00340C00" w:rsidRDefault="00340C00" w:rsidP="001A5239">
      <w:pPr>
        <w:pStyle w:val="ac"/>
        <w:tabs>
          <w:tab w:val="left" w:pos="708"/>
        </w:tabs>
        <w:rPr>
          <w:sz w:val="24"/>
          <w:szCs w:val="24"/>
        </w:rPr>
      </w:pPr>
    </w:p>
    <w:p w:rsidR="00340C00" w:rsidRDefault="00340C00"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pStyle w:val="ac"/>
        <w:tabs>
          <w:tab w:val="left" w:pos="708"/>
        </w:tabs>
        <w:rPr>
          <w:sz w:val="24"/>
          <w:szCs w:val="24"/>
        </w:rPr>
      </w:pPr>
    </w:p>
    <w:p w:rsidR="001A5239" w:rsidRDefault="001A5239" w:rsidP="001A5239">
      <w:pPr>
        <w:jc w:val="center"/>
        <w:rPr>
          <w:b/>
          <w:bCs/>
          <w:sz w:val="20"/>
          <w:szCs w:val="20"/>
        </w:rPr>
      </w:pPr>
      <w:r>
        <w:rPr>
          <w:b/>
          <w:bCs/>
          <w:sz w:val="20"/>
          <w:szCs w:val="20"/>
        </w:rPr>
        <w:t xml:space="preserve">ПОДПРОГРАММА </w:t>
      </w:r>
    </w:p>
    <w:p w:rsidR="001A5239" w:rsidRDefault="001A5239" w:rsidP="001A5239">
      <w:pPr>
        <w:jc w:val="center"/>
        <w:rPr>
          <w:b/>
          <w:bCs/>
          <w:sz w:val="24"/>
          <w:szCs w:val="24"/>
        </w:rPr>
      </w:pPr>
      <w:r>
        <w:rPr>
          <w:b/>
          <w:bCs/>
        </w:rPr>
        <w:t>«</w:t>
      </w:r>
      <w:r>
        <w:rPr>
          <w:b/>
          <w:color w:val="000000"/>
          <w:spacing w:val="3"/>
        </w:rPr>
        <w:t>Обеспечение реализации муниципальной программы</w:t>
      </w:r>
      <w:r>
        <w:rPr>
          <w:b/>
          <w:bCs/>
        </w:rPr>
        <w:t>»</w:t>
      </w:r>
    </w:p>
    <w:p w:rsidR="001A5239" w:rsidRDefault="001A5239" w:rsidP="001A5239">
      <w:pPr>
        <w:jc w:val="center"/>
        <w:rPr>
          <w:b/>
          <w:bCs/>
        </w:rPr>
      </w:pPr>
      <w:r>
        <w:rPr>
          <w:b/>
          <w:bCs/>
        </w:rPr>
        <w:t xml:space="preserve">муниципальной программы </w:t>
      </w:r>
    </w:p>
    <w:p w:rsidR="001A5239" w:rsidRDefault="001A5239" w:rsidP="001A5239">
      <w:pPr>
        <w:jc w:val="center"/>
        <w:rPr>
          <w:b/>
        </w:rPr>
      </w:pPr>
      <w:r>
        <w:rPr>
          <w:b/>
          <w:bCs/>
        </w:rPr>
        <w:t>«</w:t>
      </w:r>
      <w:r>
        <w:rPr>
          <w:b/>
        </w:rPr>
        <w:t>Развитие жилищно-коммунального хозяйства</w:t>
      </w:r>
    </w:p>
    <w:p w:rsidR="001A5239" w:rsidRDefault="001A5239" w:rsidP="001A5239">
      <w:pPr>
        <w:jc w:val="center"/>
        <w:rPr>
          <w:b/>
        </w:rPr>
      </w:pPr>
      <w:r>
        <w:rPr>
          <w:b/>
        </w:rPr>
        <w:t xml:space="preserve"> Байчуровского сельского поселения Поворинского муниципального района </w:t>
      </w:r>
    </w:p>
    <w:p w:rsidR="001A5239" w:rsidRDefault="001A5239" w:rsidP="001A5239">
      <w:pPr>
        <w:jc w:val="center"/>
      </w:pPr>
      <w:r>
        <w:rPr>
          <w:b/>
        </w:rPr>
        <w:t>Воронежской области» в  2014-2028 годах</w:t>
      </w:r>
      <w:r>
        <w:t xml:space="preserve"> </w:t>
      </w:r>
    </w:p>
    <w:p w:rsidR="001A5239" w:rsidRDefault="001A5239" w:rsidP="001A5239">
      <w:pPr>
        <w:jc w:val="center"/>
        <w:rPr>
          <w:kern w:val="2"/>
        </w:rPr>
      </w:pPr>
    </w:p>
    <w:p w:rsidR="001A5239" w:rsidRDefault="001A5239" w:rsidP="001A5239">
      <w:pPr>
        <w:jc w:val="center"/>
        <w:rPr>
          <w:b/>
          <w:kern w:val="2"/>
          <w:sz w:val="20"/>
          <w:szCs w:val="20"/>
        </w:rPr>
      </w:pPr>
      <w:r>
        <w:rPr>
          <w:b/>
          <w:kern w:val="2"/>
          <w:sz w:val="20"/>
          <w:szCs w:val="20"/>
        </w:rPr>
        <w:t>ПАСПОРТ ПОДПРОГРАММЫ</w:t>
      </w:r>
    </w:p>
    <w:p w:rsidR="001A5239" w:rsidRDefault="001A5239" w:rsidP="001A5239">
      <w:pPr>
        <w:autoSpaceDE w:val="0"/>
        <w:autoSpaceDN w:val="0"/>
        <w:adjustRightInd w:val="0"/>
        <w:jc w:val="center"/>
        <w:rPr>
          <w:kern w:val="2"/>
          <w:sz w:val="24"/>
          <w:szCs w:val="24"/>
        </w:rPr>
      </w:pPr>
      <w:r>
        <w:rPr>
          <w:spacing w:val="-6"/>
        </w:rPr>
        <w:t>Байчуровского сельского поселения</w:t>
      </w:r>
    </w:p>
    <w:p w:rsidR="001A5239" w:rsidRDefault="001A5239" w:rsidP="001A5239">
      <w:pPr>
        <w:autoSpaceDE w:val="0"/>
        <w:autoSpaceDN w:val="0"/>
        <w:adjustRightInd w:val="0"/>
        <w:jc w:val="center"/>
        <w:rPr>
          <w:kern w:val="2"/>
        </w:rPr>
      </w:pPr>
      <w:r>
        <w:rPr>
          <w:kern w:val="2"/>
        </w:rPr>
        <w:t>«</w:t>
      </w:r>
      <w:r>
        <w:rPr>
          <w:color w:val="000000"/>
          <w:spacing w:val="3"/>
        </w:rPr>
        <w:t>Обеспечение реализации муниципальной программы</w:t>
      </w:r>
      <w:r>
        <w:rPr>
          <w:kern w:val="2"/>
        </w:rPr>
        <w:t>»</w:t>
      </w:r>
    </w:p>
    <w:p w:rsidR="001A5239" w:rsidRDefault="001A5239" w:rsidP="001A5239">
      <w:pPr>
        <w:autoSpaceDE w:val="0"/>
        <w:autoSpaceDN w:val="0"/>
        <w:adjustRightInd w:val="0"/>
        <w:jc w:val="center"/>
        <w:rPr>
          <w:kern w:val="2"/>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8"/>
        <w:gridCol w:w="7232"/>
      </w:tblGrid>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 xml:space="preserve">Наименование  подпрограммы </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5239" w:rsidRDefault="001A5239">
            <w:pPr>
              <w:autoSpaceDE w:val="0"/>
              <w:autoSpaceDN w:val="0"/>
              <w:adjustRightInd w:val="0"/>
              <w:rPr>
                <w:kern w:val="2"/>
                <w:sz w:val="24"/>
                <w:szCs w:val="24"/>
              </w:rPr>
            </w:pPr>
            <w:r>
              <w:rPr>
                <w:kern w:val="2"/>
              </w:rPr>
              <w:t>«</w:t>
            </w:r>
            <w:r>
              <w:rPr>
                <w:color w:val="000000"/>
                <w:spacing w:val="3"/>
              </w:rPr>
              <w:t>Обеспечение реализации муниципальной программы</w:t>
            </w:r>
            <w:r>
              <w:rPr>
                <w:kern w:val="2"/>
              </w:rPr>
              <w:t>»</w:t>
            </w:r>
          </w:p>
          <w:p w:rsidR="001A5239" w:rsidRDefault="001A5239">
            <w:pPr>
              <w:autoSpaceDE w:val="0"/>
              <w:autoSpaceDN w:val="0"/>
              <w:adjustRightInd w:val="0"/>
              <w:rPr>
                <w:kern w:val="2"/>
                <w:sz w:val="24"/>
                <w:szCs w:val="24"/>
              </w:rPr>
            </w:pP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 xml:space="preserve">Ответственный исполнитель подпрограммы </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t xml:space="preserve">Администрация </w:t>
            </w:r>
            <w:r>
              <w:rPr>
                <w:spacing w:val="-6"/>
              </w:rPr>
              <w:t>Байчуровского</w:t>
            </w:r>
            <w:r>
              <w:t xml:space="preserve"> сельского поселения</w:t>
            </w: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Участники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t xml:space="preserve">Администрация </w:t>
            </w:r>
            <w:r>
              <w:rPr>
                <w:spacing w:val="-6"/>
              </w:rPr>
              <w:t>Байчуровского</w:t>
            </w:r>
            <w:r>
              <w:t xml:space="preserve"> сельского поселения</w:t>
            </w: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Основные мероприятия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sz w:val="24"/>
                <w:szCs w:val="24"/>
              </w:rPr>
            </w:pPr>
            <w:r>
              <w:t>1</w:t>
            </w:r>
            <w:r>
              <w:rPr>
                <w:color w:val="000000"/>
              </w:rPr>
              <w:t xml:space="preserve"> Благоустройство территории сельского поселения</w:t>
            </w: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Цель</w:t>
            </w:r>
          </w:p>
          <w:p w:rsidR="001A5239" w:rsidRDefault="001A5239">
            <w:pPr>
              <w:rPr>
                <w:kern w:val="2"/>
                <w:sz w:val="24"/>
                <w:szCs w:val="24"/>
              </w:rPr>
            </w:pPr>
            <w:r>
              <w:rPr>
                <w:kern w:val="2"/>
              </w:rPr>
              <w:t>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t xml:space="preserve">- </w:t>
            </w:r>
            <w:r>
              <w:rPr>
                <w:lang w:eastAsia="en-US"/>
              </w:rPr>
              <w:t>повышение комфортности условий проживания в сельском поселении</w:t>
            </w:r>
            <w:r>
              <w:t>;   </w:t>
            </w: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Задачи</w:t>
            </w:r>
          </w:p>
          <w:p w:rsidR="001A5239" w:rsidRDefault="001A5239">
            <w:pPr>
              <w:rPr>
                <w:kern w:val="2"/>
                <w:sz w:val="24"/>
                <w:szCs w:val="24"/>
              </w:rPr>
            </w:pPr>
            <w:r>
              <w:rPr>
                <w:kern w:val="2"/>
              </w:rPr>
              <w:t xml:space="preserve">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pStyle w:val="ConsPlusNormal"/>
              <w:widowControl/>
              <w:ind w:firstLine="0"/>
              <w:rPr>
                <w:rFonts w:ascii="Times New Roman" w:eastAsia="MS Mincho" w:hAnsi="Times New Roman" w:cs="Times New Roman"/>
                <w:sz w:val="24"/>
                <w:szCs w:val="24"/>
              </w:rPr>
            </w:pPr>
            <w:r>
              <w:rPr>
                <w:rFonts w:ascii="Times New Roman" w:eastAsia="MS Mincho" w:hAnsi="Times New Roman" w:cs="Times New Roman"/>
                <w:sz w:val="24"/>
                <w:szCs w:val="24"/>
              </w:rPr>
              <w:t xml:space="preserve">-улучшение внешнего вида территории сельского поселения;                                                       </w:t>
            </w:r>
          </w:p>
          <w:p w:rsidR="001A5239" w:rsidRDefault="001A5239">
            <w:pPr>
              <w:rPr>
                <w:color w:val="000000"/>
                <w:sz w:val="24"/>
                <w:szCs w:val="24"/>
              </w:rPr>
            </w:pPr>
            <w:r>
              <w:rPr>
                <w:bCs/>
                <w:color w:val="000000"/>
              </w:rPr>
              <w:t>- приведение в качественное состояние элементов благоустройства населенных пунктов;</w:t>
            </w:r>
            <w:r>
              <w:rPr>
                <w:color w:val="000000"/>
              </w:rPr>
              <w:t xml:space="preserve">      </w:t>
            </w:r>
          </w:p>
          <w:p w:rsidR="001A5239" w:rsidRDefault="001A5239">
            <w:pPr>
              <w:rPr>
                <w:bCs/>
                <w:color w:val="000000"/>
                <w:sz w:val="24"/>
                <w:szCs w:val="24"/>
              </w:rPr>
            </w:pPr>
            <w:r>
              <w:rPr>
                <w:color w:val="000000"/>
              </w:rPr>
              <w:t>- п</w:t>
            </w:r>
            <w:r>
              <w:rPr>
                <w:bCs/>
                <w:color w:val="000000"/>
              </w:rPr>
              <w:t>ривлечение жителей к участию в решении проблем благоустройства населенных пунктов.</w:t>
            </w:r>
          </w:p>
        </w:tc>
      </w:tr>
      <w:tr w:rsidR="001A5239" w:rsidTr="001A5239">
        <w:trPr>
          <w:trHeight w:val="805"/>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5239" w:rsidRDefault="001A5239">
            <w:pPr>
              <w:rPr>
                <w:kern w:val="2"/>
                <w:sz w:val="24"/>
                <w:szCs w:val="24"/>
              </w:rPr>
            </w:pPr>
            <w:r>
              <w:rPr>
                <w:kern w:val="2"/>
              </w:rPr>
              <w:t>Целевые индикаторы и показатели  подпрограммы</w:t>
            </w:r>
          </w:p>
          <w:p w:rsidR="001A5239" w:rsidRDefault="001A5239">
            <w:pPr>
              <w:rPr>
                <w:color w:val="000000"/>
                <w:kern w:val="2"/>
              </w:rPr>
            </w:pPr>
          </w:p>
          <w:p w:rsidR="001A5239" w:rsidRDefault="001A5239">
            <w:pPr>
              <w:rPr>
                <w:color w:val="000000"/>
                <w:kern w:val="2"/>
              </w:rPr>
            </w:pPr>
          </w:p>
          <w:p w:rsidR="001A5239" w:rsidRDefault="001A5239">
            <w:pPr>
              <w:rPr>
                <w:color w:val="000000"/>
                <w:kern w:val="2"/>
              </w:rPr>
            </w:pPr>
          </w:p>
          <w:p w:rsidR="001A5239" w:rsidRDefault="001A5239">
            <w:pPr>
              <w:rPr>
                <w:color w:val="000000"/>
                <w:kern w:val="2"/>
              </w:rPr>
            </w:pPr>
          </w:p>
          <w:p w:rsidR="001A5239" w:rsidRDefault="001A5239">
            <w:pPr>
              <w:rPr>
                <w:color w:val="000000"/>
                <w:kern w:val="2"/>
                <w:sz w:val="24"/>
                <w:szCs w:val="24"/>
              </w:rPr>
            </w:pPr>
          </w:p>
        </w:tc>
        <w:tc>
          <w:tcPr>
            <w:tcW w:w="7232" w:type="dxa"/>
            <w:tcBorders>
              <w:top w:val="single" w:sz="4" w:space="0" w:color="auto"/>
              <w:left w:val="single" w:sz="4" w:space="0" w:color="auto"/>
              <w:bottom w:val="single" w:sz="4" w:space="0" w:color="auto"/>
              <w:right w:val="single" w:sz="4" w:space="0" w:color="auto"/>
            </w:tcBorders>
            <w:hideMark/>
          </w:tcPr>
          <w:p w:rsidR="001A5239" w:rsidRDefault="001A5239">
            <w:pPr>
              <w:rPr>
                <w:color w:val="000000"/>
                <w:kern w:val="2"/>
                <w:sz w:val="24"/>
                <w:szCs w:val="24"/>
              </w:rPr>
            </w:pPr>
            <w:r>
              <w:rPr>
                <w:color w:val="000000"/>
                <w:kern w:val="2"/>
              </w:rPr>
              <w:t xml:space="preserve">- доля фактически освещенных улиц в общей протяженности улиц населенных пунктов </w:t>
            </w:r>
            <w:r>
              <w:rPr>
                <w:spacing w:val="-6"/>
              </w:rPr>
              <w:t>Байчуровского</w:t>
            </w:r>
            <w:r>
              <w:rPr>
                <w:color w:val="000000"/>
                <w:kern w:val="2"/>
              </w:rPr>
              <w:t xml:space="preserve"> сельского поселения;</w:t>
            </w:r>
          </w:p>
          <w:p w:rsidR="001A5239" w:rsidRDefault="001A5239">
            <w:pPr>
              <w:rPr>
                <w:color w:val="000000"/>
                <w:kern w:val="2"/>
              </w:rPr>
            </w:pPr>
            <w:r>
              <w:t>- количество саженцев декоративных деревьев, принявшихся из числа  высаженных на территории сельского поселения;</w:t>
            </w:r>
          </w:p>
          <w:p w:rsidR="001A5239" w:rsidRDefault="001A5239">
            <w:pPr>
              <w:rPr>
                <w:color w:val="000000"/>
                <w:kern w:val="2"/>
              </w:rPr>
            </w:pPr>
            <w:r>
              <w:rPr>
                <w:color w:val="000000"/>
              </w:rPr>
              <w:t>- исполнение расходных обязательств по содержанию мест захоронения;</w:t>
            </w:r>
          </w:p>
          <w:p w:rsidR="001A5239" w:rsidRDefault="001A5239">
            <w:pPr>
              <w:rPr>
                <w:color w:val="000000"/>
                <w:kern w:val="2"/>
                <w:sz w:val="24"/>
                <w:szCs w:val="24"/>
              </w:rPr>
            </w:pPr>
            <w:r>
              <w:rPr>
                <w:color w:val="000000"/>
              </w:rPr>
              <w:t>- исполнение расходных обязательств по содержанию колодцев, остановок и прочие мероприятия.</w:t>
            </w: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Сроки реализации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5239" w:rsidRDefault="001A5239">
            <w:pPr>
              <w:rPr>
                <w:kern w:val="2"/>
                <w:sz w:val="24"/>
                <w:szCs w:val="24"/>
              </w:rPr>
            </w:pPr>
            <w:r>
              <w:rPr>
                <w:kern w:val="2"/>
              </w:rPr>
              <w:t>срок реализации: 2014 - 2028 годы</w:t>
            </w:r>
          </w:p>
          <w:p w:rsidR="001A5239" w:rsidRDefault="001A5239">
            <w:pPr>
              <w:rPr>
                <w:color w:val="FF0000"/>
                <w:kern w:val="2"/>
                <w:sz w:val="24"/>
                <w:szCs w:val="24"/>
              </w:rPr>
            </w:pP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t>Ресурсное обеспечение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A5239" w:rsidRDefault="001A5239">
            <w:pPr>
              <w:pStyle w:val="afa"/>
              <w:spacing w:after="0"/>
              <w:rPr>
                <w:bCs/>
                <w:color w:val="000000"/>
              </w:rPr>
            </w:pPr>
            <w:r>
              <w:rPr>
                <w:bCs/>
                <w:color w:val="000000"/>
              </w:rPr>
              <w:t>Всего на реализацию программы необходимо 19210,32 тыс. рублей:</w:t>
            </w:r>
          </w:p>
          <w:p w:rsidR="001A5239" w:rsidRDefault="001A5239">
            <w:pPr>
              <w:pStyle w:val="afa"/>
              <w:spacing w:after="0"/>
              <w:rPr>
                <w:bCs/>
              </w:rPr>
            </w:pPr>
            <w:r>
              <w:rPr>
                <w:bCs/>
              </w:rPr>
              <w:t>2014 год – 2805,0 тыс. руб.;</w:t>
            </w:r>
          </w:p>
          <w:p w:rsidR="001A5239" w:rsidRDefault="001A5239">
            <w:pPr>
              <w:pStyle w:val="afa"/>
              <w:spacing w:after="0"/>
              <w:rPr>
                <w:bCs/>
              </w:rPr>
            </w:pPr>
            <w:r>
              <w:rPr>
                <w:bCs/>
              </w:rPr>
              <w:t>2015 год – 525,0 тыс. руб.</w:t>
            </w:r>
          </w:p>
          <w:p w:rsidR="001A5239" w:rsidRDefault="001A5239">
            <w:pPr>
              <w:pStyle w:val="afa"/>
              <w:spacing w:after="0"/>
              <w:rPr>
                <w:bCs/>
              </w:rPr>
            </w:pPr>
            <w:r>
              <w:rPr>
                <w:bCs/>
              </w:rPr>
              <w:t>2016 год – 440,5 тыс. руб.</w:t>
            </w:r>
          </w:p>
          <w:p w:rsidR="001A5239" w:rsidRDefault="001A5239">
            <w:pPr>
              <w:pStyle w:val="afa"/>
              <w:spacing w:after="0"/>
              <w:rPr>
                <w:bCs/>
              </w:rPr>
            </w:pPr>
            <w:r>
              <w:rPr>
                <w:bCs/>
              </w:rPr>
              <w:t>2017 год – 1929,6 тыс. руб.</w:t>
            </w:r>
          </w:p>
          <w:p w:rsidR="001A5239" w:rsidRDefault="001A5239">
            <w:pPr>
              <w:pStyle w:val="afa"/>
              <w:spacing w:after="0"/>
              <w:rPr>
                <w:bCs/>
              </w:rPr>
            </w:pPr>
            <w:r>
              <w:rPr>
                <w:bCs/>
              </w:rPr>
              <w:lastRenderedPageBreak/>
              <w:t>2018 год – 531,8 тыс. руб.</w:t>
            </w:r>
          </w:p>
          <w:p w:rsidR="001A5239" w:rsidRDefault="001A5239">
            <w:pPr>
              <w:pStyle w:val="afa"/>
              <w:spacing w:after="0"/>
              <w:rPr>
                <w:bCs/>
              </w:rPr>
            </w:pPr>
            <w:r>
              <w:rPr>
                <w:bCs/>
              </w:rPr>
              <w:t>2019 год – 389,0 тыс. руб.</w:t>
            </w:r>
          </w:p>
          <w:p w:rsidR="001A5239" w:rsidRDefault="001A5239">
            <w:pPr>
              <w:pStyle w:val="afa"/>
              <w:spacing w:after="0"/>
              <w:rPr>
                <w:bCs/>
              </w:rPr>
            </w:pPr>
            <w:r>
              <w:rPr>
                <w:bCs/>
              </w:rPr>
              <w:t>2020 год – 1189,6 тыс. руб.</w:t>
            </w:r>
          </w:p>
          <w:p w:rsidR="001A5239" w:rsidRDefault="001A5239">
            <w:pPr>
              <w:pStyle w:val="afa"/>
              <w:spacing w:after="0"/>
              <w:rPr>
                <w:bCs/>
              </w:rPr>
            </w:pPr>
            <w:r>
              <w:rPr>
                <w:bCs/>
              </w:rPr>
              <w:t>2021 год – 2964,4 тыс. руб.</w:t>
            </w:r>
          </w:p>
          <w:p w:rsidR="001A5239" w:rsidRDefault="001A5239">
            <w:pPr>
              <w:pStyle w:val="afa"/>
              <w:spacing w:after="0"/>
              <w:rPr>
                <w:bCs/>
              </w:rPr>
            </w:pPr>
            <w:r>
              <w:rPr>
                <w:bCs/>
              </w:rPr>
              <w:t>2022 год – 4544,9 тыс. руб.</w:t>
            </w:r>
          </w:p>
          <w:p w:rsidR="001A5239" w:rsidRDefault="001A5239">
            <w:pPr>
              <w:pStyle w:val="afa"/>
              <w:spacing w:after="0"/>
              <w:rPr>
                <w:bCs/>
              </w:rPr>
            </w:pPr>
            <w:r>
              <w:rPr>
                <w:bCs/>
              </w:rPr>
              <w:t>2023 год – 1800,2 тыс. руб.</w:t>
            </w:r>
          </w:p>
          <w:p w:rsidR="001A5239" w:rsidRDefault="001A5239">
            <w:pPr>
              <w:pStyle w:val="afa"/>
              <w:spacing w:after="0"/>
              <w:rPr>
                <w:bCs/>
              </w:rPr>
            </w:pPr>
            <w:r>
              <w:rPr>
                <w:bCs/>
              </w:rPr>
              <w:t>2024 год – 1400,9 тыс. руб.</w:t>
            </w:r>
          </w:p>
          <w:p w:rsidR="001A5239" w:rsidRDefault="001A5239">
            <w:pPr>
              <w:pStyle w:val="afa"/>
              <w:spacing w:after="0"/>
              <w:rPr>
                <w:bCs/>
              </w:rPr>
            </w:pPr>
            <w:r>
              <w:rPr>
                <w:bCs/>
              </w:rPr>
              <w:t>2025 год – 245,6 тыс. руб.</w:t>
            </w:r>
          </w:p>
          <w:p w:rsidR="001A5239" w:rsidRDefault="001A5239">
            <w:pPr>
              <w:pStyle w:val="afa"/>
              <w:spacing w:after="0"/>
              <w:rPr>
                <w:bCs/>
              </w:rPr>
            </w:pPr>
            <w:r>
              <w:rPr>
                <w:bCs/>
              </w:rPr>
              <w:t>2026 год – 221,91 тыс. руб.</w:t>
            </w:r>
          </w:p>
          <w:p w:rsidR="001A5239" w:rsidRDefault="001A5239">
            <w:pPr>
              <w:pStyle w:val="afa"/>
              <w:spacing w:after="0"/>
              <w:rPr>
                <w:bCs/>
              </w:rPr>
            </w:pPr>
            <w:r>
              <w:rPr>
                <w:bCs/>
              </w:rPr>
              <w:t>2027 год – 221,91 тыс. руб.</w:t>
            </w:r>
          </w:p>
          <w:p w:rsidR="001A5239" w:rsidRDefault="001A5239">
            <w:pPr>
              <w:pStyle w:val="afa"/>
              <w:spacing w:after="0"/>
              <w:rPr>
                <w:bCs/>
              </w:rPr>
            </w:pPr>
            <w:r>
              <w:rPr>
                <w:bCs/>
              </w:rPr>
              <w:t>2028 год – 0,0 тыс. руб.</w:t>
            </w:r>
          </w:p>
          <w:p w:rsidR="001A5239" w:rsidRDefault="001A5239">
            <w:pPr>
              <w:rPr>
                <w:color w:val="000000"/>
                <w:sz w:val="24"/>
                <w:szCs w:val="24"/>
              </w:rPr>
            </w:pPr>
          </w:p>
        </w:tc>
      </w:tr>
      <w:tr w:rsidR="001A5239" w:rsidTr="001A5239">
        <w:trPr>
          <w:jc w:val="center"/>
        </w:trPr>
        <w:tc>
          <w:tcPr>
            <w:tcW w:w="25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kern w:val="2"/>
                <w:sz w:val="24"/>
                <w:szCs w:val="24"/>
              </w:rPr>
            </w:pPr>
            <w:r>
              <w:rPr>
                <w:kern w:val="2"/>
              </w:rPr>
              <w:lastRenderedPageBreak/>
              <w:t>Ожидаемые результаты реализации  подпрограммы</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A5239" w:rsidRDefault="001A5239">
            <w:pPr>
              <w:rPr>
                <w:color w:val="000000"/>
                <w:sz w:val="24"/>
                <w:szCs w:val="24"/>
              </w:rPr>
            </w:pPr>
            <w:r>
              <w:rPr>
                <w:bCs/>
                <w:color w:val="000000"/>
              </w:rPr>
              <w:t xml:space="preserve">- единое управление комплексным благоустройством </w:t>
            </w:r>
            <w:r>
              <w:rPr>
                <w:spacing w:val="-6"/>
              </w:rPr>
              <w:t>Байчуровского</w:t>
            </w:r>
            <w:r>
              <w:rPr>
                <w:bCs/>
                <w:color w:val="000000"/>
              </w:rPr>
              <w:t xml:space="preserve"> сельского поселения;</w:t>
            </w:r>
          </w:p>
          <w:p w:rsidR="001A5239" w:rsidRDefault="001A5239">
            <w:pPr>
              <w:rPr>
                <w:color w:val="000000"/>
              </w:rPr>
            </w:pPr>
            <w:r>
              <w:rPr>
                <w:bCs/>
                <w:color w:val="000000"/>
              </w:rPr>
              <w:t xml:space="preserve">- определение перспективы улучшения благоустройства </w:t>
            </w:r>
            <w:r>
              <w:rPr>
                <w:spacing w:val="-6"/>
              </w:rPr>
              <w:t>Байчуровского</w:t>
            </w:r>
            <w:r>
              <w:rPr>
                <w:bCs/>
                <w:color w:val="000000"/>
              </w:rPr>
              <w:t xml:space="preserve"> сельского поселения;</w:t>
            </w:r>
          </w:p>
          <w:p w:rsidR="001A5239" w:rsidRDefault="001A5239">
            <w:pPr>
              <w:rPr>
                <w:color w:val="000000"/>
              </w:rPr>
            </w:pPr>
            <w:r>
              <w:rPr>
                <w:bCs/>
                <w:color w:val="000000"/>
              </w:rPr>
              <w:t>-создание условий для работы и отдыха жителей поселения;</w:t>
            </w:r>
          </w:p>
          <w:p w:rsidR="001A5239" w:rsidRDefault="001A5239">
            <w:pPr>
              <w:autoSpaceDE w:val="0"/>
              <w:autoSpaceDN w:val="0"/>
              <w:adjustRightInd w:val="0"/>
              <w:rPr>
                <w:kern w:val="2"/>
                <w:sz w:val="24"/>
                <w:szCs w:val="24"/>
              </w:rPr>
            </w:pPr>
            <w:r>
              <w:rPr>
                <w:bCs/>
                <w:color w:val="000000"/>
              </w:rPr>
              <w:t xml:space="preserve">-привитие жителям сельского поселения любви и уважения к своему поселению, к соблюдению чистоты и порядка на территории </w:t>
            </w:r>
            <w:r>
              <w:rPr>
                <w:spacing w:val="-6"/>
              </w:rPr>
              <w:t>Байчуровского</w:t>
            </w:r>
            <w:r>
              <w:rPr>
                <w:bCs/>
                <w:color w:val="000000"/>
              </w:rPr>
              <w:t xml:space="preserve"> сельского поселения.</w:t>
            </w:r>
          </w:p>
        </w:tc>
      </w:tr>
    </w:tbl>
    <w:p w:rsidR="001A5239" w:rsidRDefault="001A5239" w:rsidP="001A5239">
      <w:pPr>
        <w:jc w:val="center"/>
        <w:rPr>
          <w:kern w:val="2"/>
        </w:rPr>
      </w:pPr>
    </w:p>
    <w:p w:rsidR="001A5239" w:rsidRDefault="001A5239" w:rsidP="001A5239">
      <w:pPr>
        <w:autoSpaceDE w:val="0"/>
        <w:autoSpaceDN w:val="0"/>
        <w:adjustRightInd w:val="0"/>
        <w:jc w:val="center"/>
        <w:rPr>
          <w:b/>
          <w:lang w:eastAsia="en-US"/>
        </w:rPr>
      </w:pPr>
      <w:r>
        <w:rPr>
          <w:b/>
          <w:lang w:eastAsia="en-US"/>
        </w:rPr>
        <w:t xml:space="preserve">Общая характеристика сферы реализации подпрограммы </w:t>
      </w:r>
    </w:p>
    <w:p w:rsidR="001A5239" w:rsidRDefault="001A5239" w:rsidP="001A5239">
      <w:pPr>
        <w:autoSpaceDE w:val="0"/>
        <w:autoSpaceDN w:val="0"/>
        <w:adjustRightInd w:val="0"/>
        <w:jc w:val="center"/>
        <w:rPr>
          <w:b/>
          <w:kern w:val="2"/>
        </w:rPr>
      </w:pPr>
      <w:r>
        <w:rPr>
          <w:b/>
          <w:kern w:val="2"/>
        </w:rPr>
        <w:t>«</w:t>
      </w:r>
      <w:r>
        <w:rPr>
          <w:b/>
          <w:color w:val="000000"/>
          <w:spacing w:val="3"/>
        </w:rPr>
        <w:t>Обеспечение реализации муниципальной программы</w:t>
      </w:r>
      <w:r>
        <w:rPr>
          <w:b/>
          <w:kern w:val="2"/>
        </w:rPr>
        <w:t>»</w:t>
      </w:r>
    </w:p>
    <w:p w:rsidR="001A5239" w:rsidRDefault="001A5239" w:rsidP="001A5239">
      <w:pPr>
        <w:autoSpaceDE w:val="0"/>
        <w:autoSpaceDN w:val="0"/>
        <w:adjustRightInd w:val="0"/>
        <w:jc w:val="center"/>
        <w:rPr>
          <w:kern w:val="2"/>
          <w:sz w:val="16"/>
          <w:szCs w:val="16"/>
        </w:rPr>
      </w:pPr>
    </w:p>
    <w:p w:rsidR="001A5239" w:rsidRDefault="001A5239" w:rsidP="001A5239">
      <w:pPr>
        <w:ind w:firstLine="709"/>
        <w:jc w:val="both"/>
        <w:rPr>
          <w:sz w:val="24"/>
          <w:szCs w:val="24"/>
          <w:lang w:eastAsia="en-US"/>
        </w:rPr>
      </w:pPr>
      <w:r>
        <w:rPr>
          <w:lang w:eastAsia="en-US"/>
        </w:rPr>
        <w:t xml:space="preserve">Повышение уровня и качества жизни населения </w:t>
      </w:r>
      <w:r>
        <w:rPr>
          <w:spacing w:val="-6"/>
        </w:rPr>
        <w:t>Байчуровского</w:t>
      </w:r>
      <w:r>
        <w:rPr>
          <w:lang w:eastAsia="en-US"/>
        </w:rPr>
        <w:t xml:space="preserve"> сельского поселения являются приоритетными социально-экономическими задачами развития  сельского поселения,  формирование  современной  сельской инфраструктуры  и благоустройство  мест  общего  пользования  территории  поселения -  важная социальная задача. В данной сфере можно выделить следующие проблемы.</w:t>
      </w:r>
    </w:p>
    <w:p w:rsidR="001A5239" w:rsidRDefault="001A5239" w:rsidP="001A5239">
      <w:pPr>
        <w:ind w:firstLine="709"/>
        <w:jc w:val="both"/>
        <w:rPr>
          <w:lang w:eastAsia="en-US"/>
        </w:rPr>
      </w:pPr>
      <w:r>
        <w:rPr>
          <w:lang w:eastAsia="en-US"/>
        </w:rPr>
        <w:t xml:space="preserve">Содержание  и  благоустройство территории  </w:t>
      </w:r>
      <w:r>
        <w:rPr>
          <w:spacing w:val="-6"/>
        </w:rPr>
        <w:t>Байчуровского</w:t>
      </w:r>
      <w:r>
        <w:rPr>
          <w:lang w:eastAsia="en-US"/>
        </w:rPr>
        <w:t xml:space="preserve"> сельского поселения осуществляется   собственниками   и   пользователями земельных   участков  в  соответствии   с   установленными   требованиями. </w:t>
      </w:r>
    </w:p>
    <w:p w:rsidR="001A5239" w:rsidRDefault="001A5239" w:rsidP="001A5239">
      <w:pPr>
        <w:ind w:firstLine="709"/>
        <w:jc w:val="both"/>
        <w:rPr>
          <w:lang w:eastAsia="en-US"/>
        </w:rPr>
      </w:pPr>
      <w:r>
        <w:rPr>
          <w:lang w:eastAsia="en-US"/>
        </w:rPr>
        <w:t xml:space="preserve">Ежегодные   мероприятия   по   благоустройству   территории  сельского поселения, осуществляемые   за   счет   финансовых   средств   бюджета   </w:t>
      </w:r>
      <w:r>
        <w:rPr>
          <w:spacing w:val="-6"/>
        </w:rPr>
        <w:t>Байчуровского</w:t>
      </w:r>
      <w:r>
        <w:rPr>
          <w:lang w:eastAsia="en-US"/>
        </w:rPr>
        <w:t xml:space="preserve"> сельского поселения, недостаточны и не решают накопившихся проблем в данной сфере.</w:t>
      </w:r>
    </w:p>
    <w:p w:rsidR="001A5239" w:rsidRDefault="001A5239" w:rsidP="001A5239">
      <w:pPr>
        <w:ind w:firstLine="709"/>
        <w:jc w:val="both"/>
        <w:rPr>
          <w:lang w:eastAsia="en-US"/>
        </w:rPr>
      </w:pPr>
      <w:r>
        <w:rPr>
          <w:lang w:eastAsia="en-US"/>
        </w:rPr>
        <w:t xml:space="preserve">На территории </w:t>
      </w:r>
      <w:r>
        <w:rPr>
          <w:spacing w:val="-6"/>
        </w:rPr>
        <w:t>Байчуровского</w:t>
      </w:r>
      <w:r>
        <w:rPr>
          <w:lang w:eastAsia="en-US"/>
        </w:rPr>
        <w:t xml:space="preserve"> сельского поселения имеется ряд земельных участков, не закрепленных за юридическим или физическим лицом (пустыри, и т.п.).</w:t>
      </w:r>
    </w:p>
    <w:p w:rsidR="001A5239" w:rsidRDefault="001A5239" w:rsidP="001A5239">
      <w:pPr>
        <w:ind w:firstLine="709"/>
        <w:jc w:val="both"/>
        <w:rPr>
          <w:lang w:eastAsia="en-US"/>
        </w:rPr>
      </w:pPr>
      <w:r>
        <w:rPr>
          <w:lang w:eastAsia="en-US"/>
        </w:rPr>
        <w:t xml:space="preserve">В </w:t>
      </w:r>
      <w:r>
        <w:rPr>
          <w:spacing w:val="-6"/>
        </w:rPr>
        <w:t>Байчуровского</w:t>
      </w:r>
      <w:r>
        <w:rPr>
          <w:lang w:eastAsia="en-US"/>
        </w:rPr>
        <w:t xml:space="preserve"> сельском поселении имеются жилые дома, признанные непригодными для проживания, подлежат сносу, мусор от   разборки  –  вывозу.  </w:t>
      </w:r>
    </w:p>
    <w:p w:rsidR="001A5239" w:rsidRDefault="001A5239" w:rsidP="001A5239">
      <w:pPr>
        <w:ind w:firstLine="777"/>
        <w:jc w:val="both"/>
        <w:rPr>
          <w:color w:val="000000"/>
        </w:rPr>
      </w:pPr>
      <w:r>
        <w:rPr>
          <w:color w:val="000000"/>
        </w:rPr>
        <w:t>Существующие участки зеленых насаждений общего пользования и растений имеют</w:t>
      </w:r>
      <w:r>
        <w:rPr>
          <w:color w:val="000000"/>
          <w:lang w:val="en-US"/>
        </w:rPr>
        <w:t> </w:t>
      </w:r>
      <w:r>
        <w:rPr>
          <w:color w:val="000000"/>
        </w:rPr>
        <w:t xml:space="preserve"> неудовлетворительное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Причин такого положения много и, прежде всего, в</w:t>
      </w:r>
      <w:r>
        <w:rPr>
          <w:color w:val="000000"/>
          <w:lang w:val="en-US"/>
        </w:rPr>
        <w:t> </w:t>
      </w:r>
      <w:r>
        <w:rPr>
          <w:color w:val="000000"/>
        </w:rPr>
        <w:t xml:space="preserve"> отсутствии штата рабочих по благоустройству в администрации </w:t>
      </w:r>
      <w:r>
        <w:rPr>
          <w:spacing w:val="-6"/>
        </w:rPr>
        <w:t>Байчуровского</w:t>
      </w:r>
      <w:r>
        <w:rPr>
          <w:color w:val="000000"/>
        </w:rPr>
        <w:t xml:space="preserve"> сельского поселения, недостаточном участии в этой работе жителей </w:t>
      </w:r>
      <w:r>
        <w:rPr>
          <w:lang w:eastAsia="en-US"/>
        </w:rPr>
        <w:t>сельского поселения</w:t>
      </w:r>
      <w:r>
        <w:rPr>
          <w:color w:val="000000"/>
        </w:rPr>
        <w:t>, учащихся, трудящихся организаций, недостаточности средств, определяемых ежегодно муниципальным заказом.</w:t>
      </w:r>
    </w:p>
    <w:p w:rsidR="001A5239" w:rsidRDefault="001A5239" w:rsidP="001A5239">
      <w:pPr>
        <w:autoSpaceDE w:val="0"/>
        <w:autoSpaceDN w:val="0"/>
        <w:adjustRightInd w:val="0"/>
        <w:jc w:val="both"/>
        <w:outlineLvl w:val="1"/>
        <w:rPr>
          <w:color w:val="000000"/>
        </w:rPr>
      </w:pPr>
      <w:r>
        <w:rPr>
          <w:color w:val="000000"/>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r>
        <w:rPr>
          <w:color w:val="000000"/>
        </w:rPr>
        <w:lastRenderedPageBreak/>
        <w:t>участников, принимающих участие в решении данной проблемы,</w:t>
      </w:r>
      <w:r>
        <w:rPr>
          <w:color w:val="000000"/>
          <w:lang w:val="en-US"/>
        </w:rPr>
        <w:t> </w:t>
      </w:r>
      <w:r>
        <w:rPr>
          <w:color w:val="000000"/>
        </w:rPr>
        <w:t xml:space="preserve"> должны быть согласованы между собой.</w:t>
      </w:r>
    </w:p>
    <w:p w:rsidR="001A5239" w:rsidRDefault="001A5239" w:rsidP="001A5239">
      <w:pPr>
        <w:ind w:firstLine="605"/>
        <w:jc w:val="both"/>
        <w:rPr>
          <w:lang w:eastAsia="en-US"/>
        </w:rPr>
      </w:pPr>
      <w:r>
        <w:rPr>
          <w:color w:val="000000"/>
        </w:rPr>
        <w:t xml:space="preserve">На территории </w:t>
      </w:r>
      <w:r>
        <w:rPr>
          <w:spacing w:val="-6"/>
        </w:rPr>
        <w:t>Байчуровского</w:t>
      </w:r>
      <w:r>
        <w:rPr>
          <w:color w:val="000000"/>
        </w:rPr>
        <w:t xml:space="preserve"> сельского поселения находится </w:t>
      </w:r>
      <w:r>
        <w:t>3 гражданских</w:t>
      </w:r>
      <w:r>
        <w:rPr>
          <w:color w:val="000000"/>
        </w:rPr>
        <w:t xml:space="preserve"> кладбищ. Места захоронения требуют постоянного ухода. Для поддержания кладбищ в нормальном состоянии необходимо организовывать подвоз песка, устанавливать ограждения, построить туалеты. </w:t>
      </w:r>
      <w:r>
        <w:rPr>
          <w:lang w:eastAsia="en-US"/>
        </w:rPr>
        <w:t xml:space="preserve">Отсутствие  контейнеров  для  мусора  приводит  к несанкционированным  свалкам  возле  кладбищ.  Отсутствие техники у администрации </w:t>
      </w:r>
      <w:r>
        <w:rPr>
          <w:spacing w:val="-6"/>
        </w:rPr>
        <w:t>Байчуровского</w:t>
      </w:r>
      <w:r>
        <w:rPr>
          <w:color w:val="000000"/>
        </w:rPr>
        <w:t xml:space="preserve"> сельского поселения</w:t>
      </w:r>
      <w:r>
        <w:rPr>
          <w:lang w:eastAsia="en-US"/>
        </w:rPr>
        <w:t xml:space="preserve"> сельского поселения и нерегулярный вывоз мусора приводит к тому, что на территории кладбищ скапливается мусор. </w:t>
      </w:r>
    </w:p>
    <w:p w:rsidR="001A5239" w:rsidRDefault="001A5239" w:rsidP="001A5239">
      <w:pPr>
        <w:ind w:firstLine="709"/>
        <w:jc w:val="both"/>
        <w:rPr>
          <w:lang w:eastAsia="en-US"/>
        </w:rPr>
      </w:pPr>
      <w:r>
        <w:rPr>
          <w:lang w:eastAsia="en-US"/>
        </w:rPr>
        <w:t>Проблема слабой освещенности улиц  населенных пунктов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села.</w:t>
      </w:r>
    </w:p>
    <w:p w:rsidR="001A5239" w:rsidRDefault="001A5239" w:rsidP="001A5239">
      <w:pPr>
        <w:ind w:firstLine="709"/>
        <w:jc w:val="both"/>
        <w:rPr>
          <w:lang w:eastAsia="en-US"/>
        </w:rPr>
      </w:pPr>
      <w:r>
        <w:rPr>
          <w:lang w:eastAsia="en-US"/>
        </w:rPr>
        <w:t xml:space="preserve">Прогноз   развития   указанных   направлений   в   данной   сфере   в   целях решения основных проблем. </w:t>
      </w:r>
    </w:p>
    <w:p w:rsidR="001A5239" w:rsidRDefault="001A5239" w:rsidP="001A5239">
      <w:pPr>
        <w:ind w:firstLine="709"/>
        <w:jc w:val="both"/>
        <w:rPr>
          <w:lang w:eastAsia="en-US"/>
        </w:rPr>
      </w:pPr>
      <w:r>
        <w:rPr>
          <w:lang w:eastAsia="en-US"/>
        </w:rPr>
        <w:t>Проблема содержания территорий поселения, объектов озеленения и  благоустройства в поселения требует  планирования  в  среднесрочной  перспективе, системного подхода, решения организационных задач и может  быть решена только за счет бюджетного финансирования.</w:t>
      </w:r>
    </w:p>
    <w:p w:rsidR="001A5239" w:rsidRDefault="001A5239" w:rsidP="001A5239">
      <w:pPr>
        <w:ind w:firstLine="709"/>
        <w:jc w:val="both"/>
        <w:rPr>
          <w:lang w:eastAsia="en-US"/>
        </w:rPr>
      </w:pPr>
      <w:r>
        <w:rPr>
          <w:lang w:eastAsia="en-US"/>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населенных пунктов поселения.</w:t>
      </w:r>
    </w:p>
    <w:p w:rsidR="001A5239" w:rsidRDefault="001A5239" w:rsidP="001A5239">
      <w:pPr>
        <w:ind w:firstLine="709"/>
        <w:jc w:val="both"/>
        <w:rPr>
          <w:lang w:eastAsia="en-US"/>
        </w:rPr>
      </w:pPr>
      <w:r>
        <w:rPr>
          <w:lang w:eastAsia="en-US"/>
        </w:rPr>
        <w:t>Для   развития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1A5239" w:rsidRDefault="001A5239" w:rsidP="001A5239">
      <w:pPr>
        <w:ind w:firstLine="709"/>
        <w:jc w:val="both"/>
        <w:rPr>
          <w:lang w:eastAsia="en-US"/>
        </w:rPr>
      </w:pPr>
      <w:r>
        <w:rPr>
          <w:lang w:eastAsia="en-US"/>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села,  повышает  эстетические свойства  сельского  пейзажа,  позволяет  расширить  временные  границы  для отдыха населения и получения услуг.</w:t>
      </w:r>
    </w:p>
    <w:p w:rsidR="001A5239" w:rsidRDefault="001A5239" w:rsidP="001A5239">
      <w:pPr>
        <w:ind w:firstLine="709"/>
        <w:jc w:val="both"/>
        <w:rPr>
          <w:lang w:eastAsia="en-US"/>
        </w:rPr>
      </w:pPr>
      <w:r>
        <w:rPr>
          <w:lang w:eastAsia="en-US"/>
        </w:rPr>
        <w:t>В результате реализации подпрограммы планируется обеспечить  надлежащее   содержание территорий поселения, объектов благоустройства и озеленения, кладбищ и уличного освещения в поселении.</w:t>
      </w:r>
    </w:p>
    <w:p w:rsidR="001A5239" w:rsidRDefault="001A5239" w:rsidP="001A5239">
      <w:pPr>
        <w:jc w:val="both"/>
        <w:rPr>
          <w:sz w:val="16"/>
          <w:szCs w:val="16"/>
          <w:lang w:eastAsia="en-US"/>
        </w:rPr>
      </w:pPr>
    </w:p>
    <w:p w:rsidR="001A5239" w:rsidRDefault="001A5239" w:rsidP="001A5239">
      <w:pPr>
        <w:ind w:right="23" w:firstLine="567"/>
        <w:jc w:val="both"/>
        <w:rPr>
          <w:sz w:val="24"/>
          <w:szCs w:val="24"/>
          <w:lang w:eastAsia="en-US"/>
        </w:rPr>
      </w:pPr>
      <w:r>
        <w:rPr>
          <w:b/>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r>
        <w:rPr>
          <w:lang w:eastAsia="en-US"/>
        </w:rPr>
        <w:t>«</w:t>
      </w:r>
      <w:r>
        <w:rPr>
          <w:color w:val="000000"/>
          <w:spacing w:val="3"/>
        </w:rPr>
        <w:t>Обеспечение реализации муниципальной программы</w:t>
      </w:r>
      <w:r>
        <w:rPr>
          <w:lang w:eastAsia="en-US"/>
        </w:rPr>
        <w:t>»</w:t>
      </w:r>
    </w:p>
    <w:p w:rsidR="001A5239" w:rsidRDefault="001A5239" w:rsidP="001A5239">
      <w:pPr>
        <w:ind w:firstLine="709"/>
        <w:jc w:val="both"/>
        <w:rPr>
          <w:lang w:eastAsia="en-US"/>
        </w:rPr>
      </w:pPr>
      <w:r>
        <w:rPr>
          <w:lang w:eastAsia="en-US"/>
        </w:rPr>
        <w:t xml:space="preserve">Основной целью подпрограммы является  повышение комфортности условий проживания в сельском поселении. </w:t>
      </w:r>
    </w:p>
    <w:p w:rsidR="001A5239" w:rsidRDefault="001A5239" w:rsidP="001A5239">
      <w:pPr>
        <w:ind w:firstLine="709"/>
        <w:jc w:val="both"/>
        <w:rPr>
          <w:bCs/>
        </w:rPr>
      </w:pPr>
      <w:r>
        <w:rPr>
          <w:lang w:eastAsia="en-US"/>
        </w:rPr>
        <w:t>Для достижения цели будут решаться задачи:</w:t>
      </w:r>
    </w:p>
    <w:p w:rsidR="001A5239" w:rsidRDefault="001A5239" w:rsidP="001A5239">
      <w:pPr>
        <w:pStyle w:val="ConsPlusNormal"/>
        <w:widowControl/>
        <w:ind w:firstLine="0"/>
        <w:rPr>
          <w:rFonts w:ascii="Times New Roman" w:eastAsia="MS Mincho" w:hAnsi="Times New Roman" w:cs="Times New Roman"/>
          <w:sz w:val="24"/>
          <w:szCs w:val="24"/>
        </w:rPr>
      </w:pPr>
      <w:r>
        <w:rPr>
          <w:rFonts w:ascii="Times New Roman" w:eastAsia="MS Mincho" w:hAnsi="Times New Roman" w:cs="Times New Roman"/>
          <w:sz w:val="24"/>
          <w:szCs w:val="24"/>
        </w:rPr>
        <w:t xml:space="preserve">-  улучшение внешнего вида территории сельского поселения;                                                       </w:t>
      </w:r>
    </w:p>
    <w:p w:rsidR="001A5239" w:rsidRDefault="001A5239" w:rsidP="001A5239">
      <w:pPr>
        <w:rPr>
          <w:color w:val="000000"/>
          <w:sz w:val="24"/>
          <w:szCs w:val="24"/>
        </w:rPr>
      </w:pPr>
      <w:r>
        <w:rPr>
          <w:bCs/>
          <w:color w:val="000000"/>
        </w:rPr>
        <w:t>-  приведение в качественное состояние элементов благоустройства населенных пунктов;</w:t>
      </w:r>
      <w:r>
        <w:rPr>
          <w:color w:val="000000"/>
        </w:rPr>
        <w:t xml:space="preserve">      </w:t>
      </w:r>
    </w:p>
    <w:p w:rsidR="001A5239" w:rsidRDefault="001A5239" w:rsidP="001A5239">
      <w:pPr>
        <w:jc w:val="both"/>
        <w:rPr>
          <w:bCs/>
          <w:color w:val="000000"/>
        </w:rPr>
      </w:pPr>
      <w:r>
        <w:rPr>
          <w:color w:val="000000"/>
        </w:rPr>
        <w:lastRenderedPageBreak/>
        <w:t>- п</w:t>
      </w:r>
      <w:r>
        <w:rPr>
          <w:bCs/>
          <w:color w:val="000000"/>
        </w:rPr>
        <w:t>ривлечение жителей к участию в решении проблем благоустройства населенных пунктов.</w:t>
      </w:r>
      <w:r>
        <w:rPr>
          <w:bCs/>
          <w:color w:val="000000"/>
        </w:rPr>
        <w:tab/>
      </w:r>
    </w:p>
    <w:p w:rsidR="001A5239" w:rsidRDefault="001A5239" w:rsidP="001A5239">
      <w:pPr>
        <w:jc w:val="both"/>
        <w:rPr>
          <w:kern w:val="2"/>
          <w:sz w:val="16"/>
          <w:szCs w:val="16"/>
        </w:rPr>
      </w:pPr>
      <w:r>
        <w:rPr>
          <w:bCs/>
          <w:color w:val="000000"/>
        </w:rPr>
        <w:tab/>
      </w:r>
      <w:r>
        <w:rPr>
          <w:bCs/>
          <w:color w:val="000000"/>
        </w:rPr>
        <w:tab/>
      </w:r>
      <w:r>
        <w:rPr>
          <w:bCs/>
          <w:color w:val="000000"/>
        </w:rPr>
        <w:tab/>
      </w:r>
      <w:r>
        <w:rPr>
          <w:bCs/>
          <w:color w:val="000000"/>
        </w:rPr>
        <w:tab/>
      </w:r>
      <w:r>
        <w:rPr>
          <w:bCs/>
          <w:color w:val="000000"/>
        </w:rPr>
        <w:tab/>
        <w:t xml:space="preserve"> </w:t>
      </w:r>
    </w:p>
    <w:p w:rsidR="001A5239" w:rsidRDefault="001A5239" w:rsidP="001A5239">
      <w:pPr>
        <w:widowControl w:val="0"/>
        <w:autoSpaceDE w:val="0"/>
        <w:autoSpaceDN w:val="0"/>
        <w:adjustRightInd w:val="0"/>
        <w:jc w:val="center"/>
        <w:outlineLvl w:val="1"/>
        <w:rPr>
          <w:b/>
          <w:sz w:val="24"/>
          <w:szCs w:val="24"/>
        </w:rPr>
      </w:pPr>
      <w:r>
        <w:rPr>
          <w:b/>
        </w:rPr>
        <w:t xml:space="preserve">Характеристика основных мероприятий подпрограммы </w:t>
      </w:r>
      <w:r>
        <w:rPr>
          <w:b/>
          <w:lang w:eastAsia="en-US"/>
        </w:rPr>
        <w:t>«</w:t>
      </w:r>
      <w:r>
        <w:rPr>
          <w:b/>
          <w:color w:val="000000"/>
          <w:spacing w:val="3"/>
        </w:rPr>
        <w:t>Обеспечение реализации муниципальной программы</w:t>
      </w:r>
      <w:r>
        <w:rPr>
          <w:b/>
          <w:lang w:eastAsia="en-US"/>
        </w:rPr>
        <w:t>»</w:t>
      </w:r>
      <w:r>
        <w:rPr>
          <w:b/>
        </w:rPr>
        <w:t xml:space="preserve"> муниципальной программы</w:t>
      </w:r>
    </w:p>
    <w:p w:rsidR="001A5239" w:rsidRDefault="001A5239" w:rsidP="001A5239">
      <w:pPr>
        <w:widowControl w:val="0"/>
        <w:autoSpaceDE w:val="0"/>
        <w:autoSpaceDN w:val="0"/>
        <w:adjustRightInd w:val="0"/>
        <w:jc w:val="center"/>
        <w:outlineLvl w:val="1"/>
        <w:rPr>
          <w:sz w:val="16"/>
          <w:szCs w:val="16"/>
        </w:rPr>
      </w:pPr>
    </w:p>
    <w:p w:rsidR="001A5239" w:rsidRDefault="001A5239" w:rsidP="001A5239">
      <w:pPr>
        <w:widowControl w:val="0"/>
        <w:autoSpaceDE w:val="0"/>
        <w:autoSpaceDN w:val="0"/>
        <w:adjustRightInd w:val="0"/>
        <w:ind w:firstLine="540"/>
        <w:jc w:val="both"/>
        <w:rPr>
          <w:color w:val="000000"/>
          <w:sz w:val="24"/>
          <w:szCs w:val="24"/>
        </w:rPr>
      </w:pPr>
      <w: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мероприятий по б</w:t>
      </w:r>
      <w:r>
        <w:rPr>
          <w:bCs/>
          <w:color w:val="000000"/>
        </w:rPr>
        <w:t xml:space="preserve">лагоустройству территории </w:t>
      </w:r>
      <w:r>
        <w:rPr>
          <w:spacing w:val="-6"/>
        </w:rPr>
        <w:t>Байчуровского</w:t>
      </w:r>
      <w:r>
        <w:rPr>
          <w:bCs/>
          <w:color w:val="000000"/>
        </w:rPr>
        <w:t xml:space="preserve"> сельского поселения.</w:t>
      </w:r>
      <w:r>
        <w:t xml:space="preserve"> </w:t>
      </w:r>
    </w:p>
    <w:tbl>
      <w:tblPr>
        <w:tblpPr w:leftFromText="180" w:rightFromText="180" w:vertAnchor="text" w:horzAnchor="margin" w:tblpXSpec="center" w:tblpY="435"/>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6"/>
        <w:gridCol w:w="994"/>
        <w:gridCol w:w="709"/>
        <w:gridCol w:w="709"/>
        <w:gridCol w:w="709"/>
        <w:gridCol w:w="709"/>
        <w:gridCol w:w="708"/>
        <w:gridCol w:w="709"/>
        <w:gridCol w:w="709"/>
        <w:gridCol w:w="850"/>
        <w:gridCol w:w="851"/>
        <w:gridCol w:w="850"/>
        <w:gridCol w:w="850"/>
      </w:tblGrid>
      <w:tr w:rsidR="00340C00" w:rsidTr="00340C00">
        <w:tc>
          <w:tcPr>
            <w:tcW w:w="427" w:type="dxa"/>
            <w:vMerge w:val="restart"/>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Наименование программных мероприятий</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Источники финансирования</w:t>
            </w:r>
          </w:p>
        </w:tc>
        <w:tc>
          <w:tcPr>
            <w:tcW w:w="8363" w:type="dxa"/>
            <w:gridSpan w:val="11"/>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Объемы финансирования</w:t>
            </w:r>
          </w:p>
          <w:p w:rsidR="00340C00" w:rsidRDefault="00340C00" w:rsidP="00340C00">
            <w:pPr>
              <w:pStyle w:val="afa"/>
              <w:spacing w:after="0"/>
              <w:jc w:val="center"/>
              <w:rPr>
                <w:color w:val="000000"/>
                <w:sz w:val="20"/>
                <w:szCs w:val="20"/>
              </w:rPr>
            </w:pPr>
            <w:r>
              <w:rPr>
                <w:color w:val="000000"/>
                <w:sz w:val="20"/>
                <w:szCs w:val="20"/>
              </w:rPr>
              <w:t>(тыс. руб.)</w:t>
            </w:r>
          </w:p>
        </w:tc>
      </w:tr>
      <w:tr w:rsidR="00340C00" w:rsidTr="00340C00">
        <w:trPr>
          <w:trHeight w:val="391"/>
        </w:trPr>
        <w:tc>
          <w:tcPr>
            <w:tcW w:w="427" w:type="dxa"/>
            <w:vMerge/>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rPr>
                <w:color w:val="000000"/>
                <w:spacing w:val="2"/>
                <w:sz w:val="20"/>
                <w:szCs w:val="20"/>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rPr>
                <w:color w:val="000000"/>
                <w:spacing w:val="2"/>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rPr>
                <w:color w:val="000000"/>
                <w:spacing w:val="2"/>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2014</w:t>
            </w:r>
          </w:p>
          <w:p w:rsidR="00340C00" w:rsidRDefault="00340C00" w:rsidP="00340C00">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2015</w:t>
            </w:r>
          </w:p>
          <w:p w:rsidR="00340C00" w:rsidRDefault="00340C00" w:rsidP="00340C00">
            <w:pPr>
              <w:pStyle w:val="afa"/>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2016</w:t>
            </w:r>
          </w:p>
          <w:p w:rsidR="00340C00" w:rsidRDefault="00340C00" w:rsidP="00340C00">
            <w:pP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2017</w:t>
            </w:r>
          </w:p>
          <w:p w:rsidR="00340C00" w:rsidRDefault="00340C00" w:rsidP="00340C00">
            <w:pP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2018</w:t>
            </w:r>
          </w:p>
          <w:p w:rsidR="00340C00" w:rsidRDefault="00340C00" w:rsidP="00340C00">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2019</w:t>
            </w:r>
          </w:p>
          <w:p w:rsidR="00340C00" w:rsidRDefault="00340C00" w:rsidP="00340C00">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2020</w:t>
            </w:r>
          </w:p>
          <w:p w:rsidR="00340C00" w:rsidRDefault="00340C00" w:rsidP="00340C00">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2021</w:t>
            </w:r>
          </w:p>
          <w:p w:rsidR="00340C00" w:rsidRDefault="00340C00" w:rsidP="00340C00">
            <w:pPr>
              <w:pStyle w:val="afa"/>
              <w:spacing w:after="0"/>
              <w:jc w:val="center"/>
              <w:rPr>
                <w:color w:val="000000"/>
                <w:sz w:val="20"/>
                <w:szCs w:val="20"/>
              </w:rPr>
            </w:pPr>
            <w:r>
              <w:rPr>
                <w:color w:val="000000"/>
                <w:sz w:val="20"/>
                <w:szCs w:val="20"/>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2022</w:t>
            </w:r>
          </w:p>
          <w:p w:rsidR="00340C00" w:rsidRDefault="00340C00" w:rsidP="00340C00">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2023</w:t>
            </w:r>
          </w:p>
          <w:p w:rsidR="00340C00" w:rsidRDefault="00340C00" w:rsidP="00340C00">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2024год</w:t>
            </w:r>
          </w:p>
        </w:tc>
      </w:tr>
      <w:tr w:rsidR="00340C00" w:rsidTr="00340C00">
        <w:trPr>
          <w:trHeight w:val="543"/>
        </w:trPr>
        <w:tc>
          <w:tcPr>
            <w:tcW w:w="427"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rPr>
                <w:color w:val="000000"/>
                <w:sz w:val="20"/>
                <w:szCs w:val="20"/>
              </w:rPr>
            </w:pPr>
            <w:r>
              <w:rPr>
                <w:color w:val="000000"/>
                <w:sz w:val="20"/>
                <w:szCs w:val="20"/>
              </w:rPr>
              <w:t>1.</w:t>
            </w:r>
          </w:p>
        </w:tc>
        <w:tc>
          <w:tcPr>
            <w:tcW w:w="1136"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rPr>
                <w:color w:val="000000"/>
                <w:sz w:val="20"/>
                <w:szCs w:val="20"/>
              </w:rPr>
            </w:pPr>
            <w:r>
              <w:rPr>
                <w:color w:val="000000"/>
                <w:sz w:val="20"/>
                <w:szCs w:val="20"/>
              </w:rPr>
              <w:t>Обеспечение уличным освещением населенного пункта</w:t>
            </w:r>
          </w:p>
        </w:tc>
        <w:tc>
          <w:tcPr>
            <w:tcW w:w="994"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pStyle w:val="afa"/>
              <w:spacing w:after="0"/>
              <w:jc w:val="center"/>
              <w:rPr>
                <w:color w:val="000000"/>
                <w:sz w:val="20"/>
                <w:szCs w:val="20"/>
              </w:rPr>
            </w:pPr>
            <w:r>
              <w:rPr>
                <w:color w:val="000000"/>
                <w:sz w:val="20"/>
                <w:szCs w:val="20"/>
              </w:rPr>
              <w:t>Бюджет Байчуровского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133,5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113,6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151,7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335,0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249,0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40C00" w:rsidRDefault="00340C00" w:rsidP="00340C00">
            <w:pPr>
              <w:jc w:val="center"/>
              <w:rPr>
                <w:sz w:val="20"/>
                <w:szCs w:val="20"/>
              </w:rPr>
            </w:pPr>
            <w:r>
              <w:rPr>
                <w:sz w:val="20"/>
                <w:szCs w:val="20"/>
              </w:rPr>
              <w:t>249,0</w:t>
            </w:r>
          </w:p>
        </w:tc>
        <w:tc>
          <w:tcPr>
            <w:tcW w:w="709" w:type="dxa"/>
            <w:tcBorders>
              <w:top w:val="single" w:sz="4" w:space="0" w:color="000000"/>
              <w:left w:val="single" w:sz="4" w:space="0" w:color="000000"/>
              <w:bottom w:val="single" w:sz="4" w:space="0" w:color="000000"/>
              <w:right w:val="single" w:sz="4" w:space="0" w:color="000000"/>
            </w:tcBorders>
          </w:tcPr>
          <w:p w:rsidR="00340C00" w:rsidRDefault="00340C00" w:rsidP="00340C00">
            <w:pPr>
              <w:jc w:val="center"/>
              <w:rPr>
                <w:sz w:val="20"/>
                <w:szCs w:val="20"/>
              </w:rPr>
            </w:pPr>
          </w:p>
          <w:p w:rsidR="00340C00" w:rsidRDefault="00340C00" w:rsidP="00340C00">
            <w:pPr>
              <w:jc w:val="center"/>
              <w:rPr>
                <w:sz w:val="20"/>
                <w:szCs w:val="20"/>
              </w:rPr>
            </w:pPr>
          </w:p>
          <w:p w:rsidR="00340C00" w:rsidRDefault="00340C00" w:rsidP="00340C00">
            <w:pPr>
              <w:jc w:val="center"/>
              <w:rPr>
                <w:sz w:val="20"/>
                <w:szCs w:val="20"/>
              </w:rPr>
            </w:pPr>
            <w:r>
              <w:rPr>
                <w:sz w:val="20"/>
                <w:szCs w:val="20"/>
              </w:rPr>
              <w:t>95,9</w:t>
            </w:r>
          </w:p>
        </w:tc>
        <w:tc>
          <w:tcPr>
            <w:tcW w:w="850" w:type="dxa"/>
            <w:tcBorders>
              <w:top w:val="single" w:sz="4" w:space="0" w:color="000000"/>
              <w:left w:val="single" w:sz="4" w:space="0" w:color="000000"/>
              <w:bottom w:val="single" w:sz="4" w:space="0" w:color="000000"/>
              <w:right w:val="single" w:sz="4" w:space="0" w:color="000000"/>
            </w:tcBorders>
          </w:tcPr>
          <w:p w:rsidR="00340C00" w:rsidRDefault="00340C00" w:rsidP="00340C00">
            <w:pPr>
              <w:jc w:val="center"/>
              <w:rPr>
                <w:sz w:val="20"/>
                <w:szCs w:val="20"/>
              </w:rPr>
            </w:pPr>
          </w:p>
          <w:p w:rsidR="00340C00" w:rsidRDefault="00340C00" w:rsidP="00340C00">
            <w:pPr>
              <w:jc w:val="center"/>
              <w:rPr>
                <w:sz w:val="20"/>
                <w:szCs w:val="20"/>
              </w:rPr>
            </w:pPr>
          </w:p>
          <w:p w:rsidR="00340C00" w:rsidRDefault="00340C00" w:rsidP="00340C00">
            <w:pPr>
              <w:jc w:val="center"/>
              <w:rPr>
                <w:sz w:val="20"/>
                <w:szCs w:val="20"/>
              </w:rPr>
            </w:pPr>
            <w:r>
              <w:rPr>
                <w:sz w:val="20"/>
                <w:szCs w:val="20"/>
              </w:rPr>
              <w:t>190,0</w:t>
            </w:r>
          </w:p>
        </w:tc>
        <w:tc>
          <w:tcPr>
            <w:tcW w:w="851" w:type="dxa"/>
            <w:tcBorders>
              <w:top w:val="single" w:sz="4" w:space="0" w:color="000000"/>
              <w:left w:val="single" w:sz="4" w:space="0" w:color="000000"/>
              <w:bottom w:val="single" w:sz="4" w:space="0" w:color="000000"/>
              <w:right w:val="single" w:sz="4" w:space="0" w:color="000000"/>
            </w:tcBorders>
          </w:tcPr>
          <w:p w:rsidR="00340C00" w:rsidRDefault="00340C00" w:rsidP="00340C00">
            <w:pPr>
              <w:jc w:val="center"/>
              <w:rPr>
                <w:sz w:val="20"/>
                <w:szCs w:val="20"/>
              </w:rPr>
            </w:pPr>
          </w:p>
          <w:p w:rsidR="00340C00" w:rsidRDefault="00340C00" w:rsidP="00340C00">
            <w:pPr>
              <w:jc w:val="center"/>
              <w:rPr>
                <w:sz w:val="20"/>
                <w:szCs w:val="20"/>
              </w:rPr>
            </w:pPr>
          </w:p>
          <w:p w:rsidR="00340C00" w:rsidRDefault="00340C00" w:rsidP="00340C00">
            <w:pPr>
              <w:jc w:val="center"/>
              <w:rPr>
                <w:sz w:val="20"/>
                <w:szCs w:val="20"/>
              </w:rPr>
            </w:pPr>
            <w:r>
              <w:rPr>
                <w:sz w:val="20"/>
                <w:szCs w:val="20"/>
              </w:rPr>
              <w:t>200,3</w:t>
            </w:r>
          </w:p>
          <w:p w:rsidR="00340C00" w:rsidRDefault="00340C00" w:rsidP="00340C00">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40C00" w:rsidRDefault="00340C00" w:rsidP="00340C00">
            <w:pPr>
              <w:jc w:val="center"/>
              <w:rPr>
                <w:sz w:val="20"/>
                <w:szCs w:val="20"/>
              </w:rPr>
            </w:pPr>
          </w:p>
          <w:p w:rsidR="00340C00" w:rsidRDefault="00340C00" w:rsidP="00340C00">
            <w:pPr>
              <w:jc w:val="center"/>
              <w:rPr>
                <w:sz w:val="20"/>
                <w:szCs w:val="20"/>
              </w:rPr>
            </w:pPr>
          </w:p>
          <w:p w:rsidR="00340C00" w:rsidRDefault="00340C00" w:rsidP="00340C00">
            <w:pPr>
              <w:jc w:val="center"/>
              <w:rPr>
                <w:sz w:val="20"/>
                <w:szCs w:val="20"/>
              </w:rPr>
            </w:pPr>
            <w:r>
              <w:rPr>
                <w:sz w:val="20"/>
                <w:szCs w:val="20"/>
              </w:rPr>
              <w:t>220,3</w:t>
            </w:r>
          </w:p>
        </w:tc>
        <w:tc>
          <w:tcPr>
            <w:tcW w:w="850" w:type="dxa"/>
            <w:tcBorders>
              <w:top w:val="single" w:sz="4" w:space="0" w:color="000000"/>
              <w:left w:val="single" w:sz="4" w:space="0" w:color="000000"/>
              <w:bottom w:val="single" w:sz="4" w:space="0" w:color="000000"/>
              <w:right w:val="single" w:sz="4" w:space="0" w:color="000000"/>
            </w:tcBorders>
            <w:hideMark/>
          </w:tcPr>
          <w:p w:rsidR="00340C00" w:rsidRDefault="00340C00" w:rsidP="00340C00">
            <w:pPr>
              <w:jc w:val="center"/>
              <w:rPr>
                <w:sz w:val="20"/>
                <w:szCs w:val="20"/>
              </w:rPr>
            </w:pPr>
            <w:r>
              <w:rPr>
                <w:sz w:val="20"/>
                <w:szCs w:val="20"/>
              </w:rPr>
              <w:t>50,8</w:t>
            </w:r>
          </w:p>
        </w:tc>
      </w:tr>
    </w:tbl>
    <w:p w:rsidR="001A5239" w:rsidRDefault="001A5239" w:rsidP="001A5239">
      <w:pPr>
        <w:pStyle w:val="51"/>
        <w:widowControl w:val="0"/>
        <w:autoSpaceDE w:val="0"/>
        <w:autoSpaceDN w:val="0"/>
        <w:adjustRightInd w:val="0"/>
        <w:ind w:left="0"/>
        <w:jc w:val="both"/>
        <w:rPr>
          <w:rFonts w:ascii="Times New Roman" w:hAnsi="Times New Roman"/>
          <w:sz w:val="24"/>
          <w:szCs w:val="24"/>
          <w:highlight w:val="yellow"/>
        </w:rPr>
      </w:pPr>
      <w:r>
        <w:rPr>
          <w:rFonts w:ascii="Times New Roman" w:hAnsi="Times New Roman"/>
          <w:sz w:val="24"/>
          <w:szCs w:val="24"/>
        </w:rPr>
        <w:t>По подпрограмме 1 «</w:t>
      </w:r>
      <w:r>
        <w:rPr>
          <w:rFonts w:ascii="Times New Roman" w:hAnsi="Times New Roman"/>
          <w:color w:val="000000"/>
          <w:spacing w:val="3"/>
          <w:sz w:val="24"/>
          <w:szCs w:val="24"/>
        </w:rPr>
        <w:t>Обеспечение реализации муниципальной программы</w:t>
      </w:r>
      <w:r>
        <w:rPr>
          <w:rFonts w:ascii="Times New Roman" w:hAnsi="Times New Roman"/>
          <w:sz w:val="24"/>
          <w:szCs w:val="24"/>
        </w:rPr>
        <w:t>» предусмотрено четыре основных мероприятий:</w:t>
      </w:r>
    </w:p>
    <w:p w:rsidR="001A5239" w:rsidRDefault="001A5239" w:rsidP="001A5239">
      <w:pPr>
        <w:autoSpaceDE w:val="0"/>
        <w:autoSpaceDN w:val="0"/>
        <w:adjustRightInd w:val="0"/>
        <w:ind w:firstLine="540"/>
        <w:jc w:val="both"/>
        <w:rPr>
          <w:sz w:val="16"/>
          <w:szCs w:val="16"/>
        </w:rPr>
      </w:pPr>
    </w:p>
    <w:p w:rsidR="001A5239" w:rsidRDefault="001A5239" w:rsidP="001A5239">
      <w:pPr>
        <w:autoSpaceDE w:val="0"/>
        <w:autoSpaceDN w:val="0"/>
        <w:adjustRightInd w:val="0"/>
        <w:ind w:firstLine="540"/>
        <w:jc w:val="both"/>
        <w:rPr>
          <w:color w:val="000000"/>
        </w:rPr>
      </w:pPr>
      <w:r>
        <w:t>Основное мероприятие 1.1</w:t>
      </w:r>
      <w:r>
        <w:rPr>
          <w:color w:val="000000"/>
        </w:rPr>
        <w:t xml:space="preserve"> Уличное освещение;</w:t>
      </w:r>
    </w:p>
    <w:p w:rsidR="001A5239" w:rsidRDefault="001A5239" w:rsidP="001A5239">
      <w:pPr>
        <w:autoSpaceDE w:val="0"/>
        <w:autoSpaceDN w:val="0"/>
        <w:adjustRightInd w:val="0"/>
        <w:ind w:firstLine="540"/>
        <w:jc w:val="both"/>
        <w:rPr>
          <w:bCs/>
          <w:color w:val="000000"/>
        </w:rPr>
      </w:pPr>
      <w:r>
        <w:t>Основное мероприятие 1.2</w:t>
      </w:r>
      <w:r>
        <w:rPr>
          <w:bCs/>
          <w:color w:val="000000"/>
        </w:rPr>
        <w:t xml:space="preserve"> Озеленение и устройство тротуаров;</w:t>
      </w:r>
    </w:p>
    <w:tbl>
      <w:tblPr>
        <w:tblW w:w="1092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6"/>
        <w:gridCol w:w="994"/>
        <w:gridCol w:w="709"/>
        <w:gridCol w:w="709"/>
        <w:gridCol w:w="709"/>
        <w:gridCol w:w="709"/>
        <w:gridCol w:w="708"/>
        <w:gridCol w:w="709"/>
        <w:gridCol w:w="709"/>
        <w:gridCol w:w="850"/>
        <w:gridCol w:w="851"/>
        <w:gridCol w:w="850"/>
        <w:gridCol w:w="850"/>
      </w:tblGrid>
      <w:tr w:rsidR="001A5239" w:rsidTr="00340C00">
        <w:tc>
          <w:tcPr>
            <w:tcW w:w="427"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 п/п</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Наименование программных мероприятий</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Источники финансирования</w:t>
            </w:r>
          </w:p>
        </w:tc>
        <w:tc>
          <w:tcPr>
            <w:tcW w:w="8363" w:type="dxa"/>
            <w:gridSpan w:val="11"/>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Объемы финансирования</w:t>
            </w:r>
          </w:p>
          <w:p w:rsidR="001A5239" w:rsidRDefault="001A5239">
            <w:pPr>
              <w:pStyle w:val="afa"/>
              <w:spacing w:after="0"/>
              <w:jc w:val="center"/>
              <w:rPr>
                <w:color w:val="000000"/>
                <w:sz w:val="20"/>
                <w:szCs w:val="20"/>
              </w:rPr>
            </w:pPr>
            <w:r>
              <w:rPr>
                <w:color w:val="000000"/>
                <w:sz w:val="20"/>
                <w:szCs w:val="20"/>
              </w:rPr>
              <w:t>(тыс. руб.)</w:t>
            </w:r>
          </w:p>
        </w:tc>
      </w:tr>
      <w:tr w:rsidR="001A5239" w:rsidTr="00340C00">
        <w:trPr>
          <w:trHeight w:val="391"/>
        </w:trPr>
        <w:tc>
          <w:tcPr>
            <w:tcW w:w="427"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2014</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2015</w:t>
            </w:r>
          </w:p>
          <w:p w:rsidR="001A5239" w:rsidRDefault="001A5239">
            <w:pPr>
              <w:pStyle w:val="afa"/>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2016</w:t>
            </w:r>
          </w:p>
          <w:p w:rsidR="001A5239" w:rsidRDefault="001A5239">
            <w:pP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2017</w:t>
            </w:r>
          </w:p>
          <w:p w:rsidR="001A5239" w:rsidRDefault="001A5239">
            <w:pP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2018</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2019</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2020</w:t>
            </w:r>
          </w:p>
          <w:p w:rsidR="001A5239" w:rsidRDefault="001A5239">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2021</w:t>
            </w:r>
          </w:p>
          <w:p w:rsidR="001A5239" w:rsidRDefault="001A5239">
            <w:pPr>
              <w:pStyle w:val="afa"/>
              <w:spacing w:after="0"/>
              <w:jc w:val="center"/>
              <w:rPr>
                <w:color w:val="000000"/>
                <w:sz w:val="20"/>
                <w:szCs w:val="20"/>
              </w:rPr>
            </w:pPr>
            <w:r>
              <w:rPr>
                <w:color w:val="000000"/>
                <w:sz w:val="20"/>
                <w:szCs w:val="20"/>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2022</w:t>
            </w:r>
          </w:p>
          <w:p w:rsidR="001A5239" w:rsidRDefault="001A5239">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2023</w:t>
            </w:r>
          </w:p>
          <w:p w:rsidR="001A5239" w:rsidRDefault="001A5239">
            <w:pPr>
              <w:pStyle w:val="afa"/>
              <w:spacing w:after="0"/>
              <w:jc w:val="center"/>
              <w:rPr>
                <w:color w:val="000000"/>
                <w:sz w:val="20"/>
                <w:szCs w:val="20"/>
              </w:rPr>
            </w:pPr>
            <w:r>
              <w:rPr>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2024г</w:t>
            </w:r>
          </w:p>
        </w:tc>
      </w:tr>
      <w:tr w:rsidR="001A5239" w:rsidTr="00340C00">
        <w:trPr>
          <w:trHeight w:val="543"/>
        </w:trPr>
        <w:tc>
          <w:tcPr>
            <w:tcW w:w="427"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t>1.</w:t>
            </w:r>
          </w:p>
        </w:tc>
        <w:tc>
          <w:tcPr>
            <w:tcW w:w="1136"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t>Улучшение внешнего благоустройства, озеленения,  устройство тротуаров и санитарного состояния территории поселения</w:t>
            </w:r>
          </w:p>
        </w:tc>
        <w:tc>
          <w:tcPr>
            <w:tcW w:w="994"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Бюджет Байчуровского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2671,5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386,4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283,8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1594,6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282,8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140,0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1093,7</w:t>
            </w:r>
          </w:p>
        </w:tc>
        <w:tc>
          <w:tcPr>
            <w:tcW w:w="850"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2584,4</w:t>
            </w:r>
          </w:p>
          <w:p w:rsidR="001A5239" w:rsidRDefault="001A5239">
            <w:pPr>
              <w:jc w:val="center"/>
              <w:rPr>
                <w:sz w:val="20"/>
                <w:szCs w:val="20"/>
              </w:rPr>
            </w:pPr>
          </w:p>
          <w:p w:rsidR="001A5239" w:rsidRDefault="001A5239">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4244,6</w:t>
            </w:r>
          </w:p>
        </w:tc>
        <w:tc>
          <w:tcPr>
            <w:tcW w:w="850"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1579,9</w:t>
            </w:r>
          </w:p>
        </w:tc>
        <w:tc>
          <w:tcPr>
            <w:tcW w:w="850"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sz w:val="20"/>
                <w:szCs w:val="20"/>
              </w:rPr>
            </w:pPr>
            <w:r>
              <w:rPr>
                <w:sz w:val="20"/>
                <w:szCs w:val="20"/>
              </w:rPr>
              <w:t>80,0</w:t>
            </w:r>
          </w:p>
        </w:tc>
      </w:tr>
    </w:tbl>
    <w:p w:rsidR="001A5239" w:rsidRDefault="001A5239" w:rsidP="001A5239">
      <w:pPr>
        <w:autoSpaceDE w:val="0"/>
        <w:autoSpaceDN w:val="0"/>
        <w:adjustRightInd w:val="0"/>
        <w:jc w:val="both"/>
        <w:rPr>
          <w:bCs/>
          <w:color w:val="000000"/>
        </w:rPr>
      </w:pPr>
    </w:p>
    <w:p w:rsidR="001A5239" w:rsidRDefault="001A5239" w:rsidP="001A5239">
      <w:pPr>
        <w:autoSpaceDE w:val="0"/>
        <w:autoSpaceDN w:val="0"/>
        <w:adjustRightInd w:val="0"/>
        <w:ind w:firstLine="540"/>
        <w:jc w:val="both"/>
      </w:pPr>
      <w:r>
        <w:t>Основное мероприятие 1.3</w:t>
      </w:r>
      <w:r>
        <w:rPr>
          <w:bCs/>
          <w:color w:val="000000"/>
        </w:rPr>
        <w:t xml:space="preserve"> С</w:t>
      </w:r>
      <w:r>
        <w:t>одержание мест захоронения;</w:t>
      </w:r>
    </w:p>
    <w:tbl>
      <w:tblPr>
        <w:tblW w:w="10455"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559"/>
        <w:gridCol w:w="1418"/>
        <w:gridCol w:w="708"/>
        <w:gridCol w:w="709"/>
        <w:gridCol w:w="709"/>
        <w:gridCol w:w="709"/>
        <w:gridCol w:w="708"/>
        <w:gridCol w:w="709"/>
        <w:gridCol w:w="709"/>
        <w:gridCol w:w="709"/>
        <w:gridCol w:w="708"/>
        <w:gridCol w:w="708"/>
      </w:tblGrid>
      <w:tr w:rsidR="001A5239" w:rsidTr="001A5239">
        <w:tc>
          <w:tcPr>
            <w:tcW w:w="392"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 п/п</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Наименование программных мероприятий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Источники финансирования</w:t>
            </w:r>
          </w:p>
        </w:tc>
        <w:tc>
          <w:tcPr>
            <w:tcW w:w="7086" w:type="dxa"/>
            <w:gridSpan w:val="10"/>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Объемы финансирования</w:t>
            </w:r>
          </w:p>
          <w:p w:rsidR="001A5239" w:rsidRDefault="001A5239">
            <w:pPr>
              <w:pStyle w:val="afa"/>
              <w:spacing w:after="0"/>
              <w:jc w:val="center"/>
              <w:rPr>
                <w:color w:val="000000"/>
                <w:sz w:val="20"/>
                <w:szCs w:val="20"/>
              </w:rPr>
            </w:pPr>
            <w:r>
              <w:rPr>
                <w:color w:val="000000"/>
                <w:sz w:val="20"/>
                <w:szCs w:val="20"/>
              </w:rPr>
              <w:t>(тыс. руб.)</w:t>
            </w:r>
          </w:p>
        </w:tc>
      </w:tr>
      <w:tr w:rsidR="001A5239" w:rsidTr="001A5239">
        <w:trPr>
          <w:trHeight w:val="39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2014</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2015</w:t>
            </w:r>
          </w:p>
          <w:p w:rsidR="001A5239" w:rsidRDefault="001A5239">
            <w:pPr>
              <w:pStyle w:val="afa"/>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2016</w:t>
            </w:r>
          </w:p>
          <w:p w:rsidR="001A5239" w:rsidRDefault="001A5239">
            <w:pP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2017</w:t>
            </w:r>
          </w:p>
          <w:p w:rsidR="001A5239" w:rsidRDefault="001A5239">
            <w:pP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2018</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2019</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2020</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2021</w:t>
            </w:r>
          </w:p>
          <w:p w:rsidR="001A5239" w:rsidRDefault="001A5239">
            <w:pPr>
              <w:pStyle w:val="afa"/>
              <w:spacing w:after="0"/>
              <w:jc w:val="cente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2022</w:t>
            </w:r>
          </w:p>
          <w:p w:rsidR="001A5239" w:rsidRDefault="001A5239">
            <w:pPr>
              <w:pStyle w:val="afa"/>
              <w:spacing w:after="0"/>
              <w:jc w:val="cente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2023</w:t>
            </w:r>
          </w:p>
          <w:p w:rsidR="001A5239" w:rsidRDefault="001A5239">
            <w:pPr>
              <w:pStyle w:val="afa"/>
              <w:spacing w:after="0"/>
              <w:jc w:val="center"/>
              <w:rPr>
                <w:color w:val="000000"/>
                <w:sz w:val="20"/>
                <w:szCs w:val="20"/>
              </w:rPr>
            </w:pPr>
            <w:r>
              <w:rPr>
                <w:color w:val="000000"/>
                <w:sz w:val="20"/>
                <w:szCs w:val="20"/>
              </w:rPr>
              <w:t>год</w:t>
            </w:r>
          </w:p>
        </w:tc>
      </w:tr>
      <w:tr w:rsidR="001A5239" w:rsidTr="001A5239">
        <w:trPr>
          <w:trHeight w:val="543"/>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lastRenderedPageBreak/>
              <w:t>1.</w:t>
            </w:r>
          </w:p>
        </w:tc>
        <w:tc>
          <w:tcPr>
            <w:tcW w:w="155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t>Содержание мест захоронения</w:t>
            </w:r>
          </w:p>
        </w:tc>
        <w:tc>
          <w:tcPr>
            <w:tcW w:w="141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Бюджет Байчуровского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r>
    </w:tbl>
    <w:p w:rsidR="001A5239" w:rsidRDefault="001A5239" w:rsidP="001A5239">
      <w:pPr>
        <w:autoSpaceDE w:val="0"/>
        <w:autoSpaceDN w:val="0"/>
        <w:adjustRightInd w:val="0"/>
        <w:ind w:firstLine="540"/>
        <w:jc w:val="both"/>
      </w:pPr>
    </w:p>
    <w:p w:rsidR="001A5239" w:rsidRDefault="001A5239" w:rsidP="001A5239">
      <w:pPr>
        <w:autoSpaceDE w:val="0"/>
        <w:autoSpaceDN w:val="0"/>
        <w:adjustRightInd w:val="0"/>
        <w:ind w:firstLine="540"/>
        <w:jc w:val="both"/>
      </w:pPr>
      <w:r>
        <w:t>Основное мероприятие 1.4 Прочее благоустройство;</w:t>
      </w:r>
    </w:p>
    <w:tbl>
      <w:tblPr>
        <w:tblW w:w="1045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559"/>
        <w:gridCol w:w="1418"/>
        <w:gridCol w:w="708"/>
        <w:gridCol w:w="709"/>
        <w:gridCol w:w="709"/>
        <w:gridCol w:w="709"/>
        <w:gridCol w:w="708"/>
        <w:gridCol w:w="709"/>
        <w:gridCol w:w="709"/>
        <w:gridCol w:w="709"/>
        <w:gridCol w:w="708"/>
        <w:gridCol w:w="708"/>
      </w:tblGrid>
      <w:tr w:rsidR="001A5239" w:rsidTr="00340C00">
        <w:tc>
          <w:tcPr>
            <w:tcW w:w="392"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 п/п</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Наименование программных мероприятий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Источники финансирования</w:t>
            </w:r>
          </w:p>
        </w:tc>
        <w:tc>
          <w:tcPr>
            <w:tcW w:w="7086" w:type="dxa"/>
            <w:gridSpan w:val="10"/>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Объемы финансирования</w:t>
            </w:r>
          </w:p>
          <w:p w:rsidR="001A5239" w:rsidRDefault="001A5239">
            <w:pPr>
              <w:pStyle w:val="afa"/>
              <w:spacing w:after="0"/>
              <w:jc w:val="center"/>
              <w:rPr>
                <w:color w:val="000000"/>
                <w:sz w:val="20"/>
                <w:szCs w:val="20"/>
              </w:rPr>
            </w:pPr>
            <w:r>
              <w:rPr>
                <w:color w:val="000000"/>
                <w:sz w:val="20"/>
                <w:szCs w:val="20"/>
              </w:rPr>
              <w:t>(тыс. руб.)</w:t>
            </w:r>
          </w:p>
        </w:tc>
      </w:tr>
      <w:tr w:rsidR="001A5239" w:rsidTr="00340C00">
        <w:trPr>
          <w:trHeight w:val="39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pacing w:val="2"/>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2014</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2015</w:t>
            </w:r>
          </w:p>
          <w:p w:rsidR="001A5239" w:rsidRDefault="001A5239">
            <w:pPr>
              <w:pStyle w:val="afa"/>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2016</w:t>
            </w:r>
          </w:p>
          <w:p w:rsidR="001A5239" w:rsidRDefault="001A5239">
            <w:pP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2017</w:t>
            </w:r>
          </w:p>
          <w:p w:rsidR="001A5239" w:rsidRDefault="001A5239">
            <w:pP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2018</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2019</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2020</w:t>
            </w:r>
          </w:p>
          <w:p w:rsidR="001A5239" w:rsidRDefault="001A5239">
            <w:pPr>
              <w:pStyle w:val="afa"/>
              <w:spacing w:after="0"/>
              <w:jc w:val="center"/>
              <w:rPr>
                <w:color w:val="000000"/>
                <w:sz w:val="20"/>
                <w:szCs w:val="20"/>
              </w:rPr>
            </w:pPr>
            <w:r>
              <w:rPr>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2021</w:t>
            </w:r>
          </w:p>
          <w:p w:rsidR="001A5239" w:rsidRDefault="001A5239">
            <w:pPr>
              <w:pStyle w:val="afa"/>
              <w:spacing w:after="0"/>
              <w:jc w:val="cente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2022</w:t>
            </w:r>
          </w:p>
          <w:p w:rsidR="001A5239" w:rsidRDefault="001A5239">
            <w:pPr>
              <w:pStyle w:val="afa"/>
              <w:spacing w:after="0"/>
              <w:jc w:val="center"/>
              <w:rPr>
                <w:color w:val="000000"/>
                <w:sz w:val="20"/>
                <w:szCs w:val="20"/>
              </w:rPr>
            </w:pPr>
            <w:r>
              <w:rPr>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2023</w:t>
            </w:r>
          </w:p>
          <w:p w:rsidR="001A5239" w:rsidRDefault="001A5239">
            <w:pPr>
              <w:pStyle w:val="afa"/>
              <w:spacing w:after="0"/>
              <w:jc w:val="center"/>
              <w:rPr>
                <w:color w:val="000000"/>
                <w:sz w:val="20"/>
                <w:szCs w:val="20"/>
              </w:rPr>
            </w:pPr>
            <w:r>
              <w:rPr>
                <w:color w:val="000000"/>
                <w:sz w:val="20"/>
                <w:szCs w:val="20"/>
              </w:rPr>
              <w:t>год</w:t>
            </w:r>
          </w:p>
        </w:tc>
      </w:tr>
      <w:tr w:rsidR="001A5239" w:rsidTr="00340C00">
        <w:trPr>
          <w:trHeight w:val="543"/>
        </w:trPr>
        <w:tc>
          <w:tcPr>
            <w:tcW w:w="392"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rPr>
                <w:color w:val="000000"/>
                <w:sz w:val="20"/>
                <w:szCs w:val="20"/>
              </w:rPr>
            </w:pPr>
            <w:r>
              <w:rPr>
                <w:color w:val="000000"/>
                <w:sz w:val="20"/>
                <w:szCs w:val="20"/>
              </w:rPr>
              <w:t>Мероприятия по содержанию детской площадки</w:t>
            </w:r>
          </w:p>
        </w:tc>
        <w:tc>
          <w:tcPr>
            <w:tcW w:w="1418" w:type="dxa"/>
            <w:tcBorders>
              <w:top w:val="single" w:sz="4" w:space="0" w:color="000000"/>
              <w:left w:val="single" w:sz="4" w:space="0" w:color="000000"/>
              <w:bottom w:val="single" w:sz="4" w:space="0" w:color="000000"/>
              <w:right w:val="single" w:sz="4" w:space="0" w:color="000000"/>
            </w:tcBorders>
            <w:hideMark/>
          </w:tcPr>
          <w:p w:rsidR="001A5239" w:rsidRDefault="001A5239">
            <w:pPr>
              <w:pStyle w:val="afa"/>
              <w:spacing w:after="0"/>
              <w:jc w:val="center"/>
              <w:rPr>
                <w:color w:val="000000"/>
                <w:sz w:val="20"/>
                <w:szCs w:val="20"/>
              </w:rPr>
            </w:pPr>
            <w:r>
              <w:rPr>
                <w:color w:val="000000"/>
                <w:sz w:val="20"/>
                <w:szCs w:val="20"/>
              </w:rPr>
              <w:t>Бюджет Байчуровского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1A5239" w:rsidRDefault="001A5239">
            <w:pPr>
              <w:jc w:val="center"/>
              <w:rPr>
                <w:sz w:val="20"/>
                <w:szCs w:val="20"/>
              </w:rPr>
            </w:pPr>
          </w:p>
          <w:p w:rsidR="001A5239" w:rsidRDefault="001A5239">
            <w:pPr>
              <w:jc w:val="center"/>
              <w:rPr>
                <w:sz w:val="20"/>
                <w:szCs w:val="20"/>
              </w:rPr>
            </w:pPr>
          </w:p>
          <w:p w:rsidR="001A5239" w:rsidRDefault="001A5239">
            <w:pPr>
              <w:jc w:val="center"/>
              <w:rPr>
                <w:sz w:val="20"/>
                <w:szCs w:val="20"/>
              </w:rPr>
            </w:pPr>
            <w:r>
              <w:rPr>
                <w:sz w:val="20"/>
                <w:szCs w:val="20"/>
              </w:rPr>
              <w:t>0,0</w:t>
            </w:r>
          </w:p>
        </w:tc>
      </w:tr>
    </w:tbl>
    <w:p w:rsidR="001A5239" w:rsidRDefault="001A5239" w:rsidP="001A5239">
      <w:pPr>
        <w:ind w:firstLine="709"/>
        <w:jc w:val="center"/>
        <w:rPr>
          <w:b/>
          <w:color w:val="000000"/>
        </w:rPr>
      </w:pPr>
    </w:p>
    <w:p w:rsidR="001A5239" w:rsidRDefault="001A5239" w:rsidP="001A5239">
      <w:pPr>
        <w:ind w:firstLine="709"/>
        <w:jc w:val="center"/>
        <w:rPr>
          <w:b/>
          <w:lang w:eastAsia="en-US"/>
        </w:rPr>
      </w:pPr>
      <w:r>
        <w:rPr>
          <w:b/>
          <w:color w:val="000000"/>
        </w:rPr>
        <w:t xml:space="preserve">Ресурсное обеспечение </w:t>
      </w:r>
      <w:r>
        <w:rPr>
          <w:b/>
          <w:lang w:eastAsia="en-US"/>
        </w:rPr>
        <w:t>подпрограммы</w:t>
      </w:r>
    </w:p>
    <w:p w:rsidR="001A5239" w:rsidRDefault="001A5239" w:rsidP="00995905">
      <w:pPr>
        <w:ind w:firstLine="709"/>
        <w:jc w:val="center"/>
        <w:rPr>
          <w:color w:val="000000"/>
        </w:rPr>
      </w:pPr>
      <w:r>
        <w:rPr>
          <w:b/>
          <w:lang w:eastAsia="en-US"/>
        </w:rPr>
        <w:t xml:space="preserve"> «</w:t>
      </w:r>
      <w:r>
        <w:rPr>
          <w:b/>
          <w:color w:val="000000"/>
          <w:spacing w:val="3"/>
        </w:rPr>
        <w:t>Обеспечение реализации муниципальной программы</w:t>
      </w:r>
      <w:r>
        <w:rPr>
          <w:b/>
          <w:lang w:eastAsia="en-US"/>
        </w:rPr>
        <w:t>»</w:t>
      </w:r>
    </w:p>
    <w:p w:rsidR="001A5239" w:rsidRDefault="001A5239" w:rsidP="001A5239">
      <w:pPr>
        <w:autoSpaceDE w:val="0"/>
        <w:autoSpaceDN w:val="0"/>
        <w:adjustRightInd w:val="0"/>
        <w:ind w:firstLine="540"/>
        <w:jc w:val="both"/>
        <w:rPr>
          <w:color w:val="000000"/>
        </w:rPr>
      </w:pPr>
      <w:r>
        <w:t xml:space="preserve">Расходы на реализацию подпрограммы формируются за счет средств бюджета </w:t>
      </w:r>
      <w:r>
        <w:rPr>
          <w:spacing w:val="-6"/>
        </w:rPr>
        <w:t>Байчуровского</w:t>
      </w:r>
      <w:r>
        <w:t xml:space="preserve"> сельского поселения и за </w:t>
      </w:r>
      <w:r>
        <w:rPr>
          <w:color w:val="000000"/>
        </w:rPr>
        <w:t>счет средств областного бюджета.</w:t>
      </w:r>
    </w:p>
    <w:p w:rsidR="001A5239" w:rsidRDefault="001A5239" w:rsidP="001A5239">
      <w:pPr>
        <w:pStyle w:val="afa"/>
        <w:spacing w:after="0"/>
        <w:rPr>
          <w:bCs/>
          <w:color w:val="000000"/>
        </w:rPr>
      </w:pPr>
      <w:r>
        <w:rPr>
          <w:bCs/>
          <w:color w:val="000000"/>
        </w:rPr>
        <w:t>Всего на реализацию программы необходимо 19210,32 тыс. рублей:</w:t>
      </w:r>
    </w:p>
    <w:p w:rsidR="001A5239" w:rsidRDefault="001A5239" w:rsidP="001A5239">
      <w:pPr>
        <w:pStyle w:val="afa"/>
        <w:spacing w:after="0"/>
        <w:rPr>
          <w:bCs/>
        </w:rPr>
      </w:pPr>
      <w:r>
        <w:rPr>
          <w:bCs/>
        </w:rPr>
        <w:t>2014 год – 2805,0 тыс. руб.;</w:t>
      </w:r>
    </w:p>
    <w:p w:rsidR="001A5239" w:rsidRDefault="001A5239" w:rsidP="001A5239">
      <w:pPr>
        <w:pStyle w:val="afa"/>
        <w:spacing w:after="0"/>
        <w:rPr>
          <w:bCs/>
        </w:rPr>
      </w:pPr>
      <w:r>
        <w:rPr>
          <w:bCs/>
        </w:rPr>
        <w:t>2015 год – 525,0 тыс. руб.</w:t>
      </w:r>
    </w:p>
    <w:p w:rsidR="001A5239" w:rsidRDefault="001A5239" w:rsidP="001A5239">
      <w:pPr>
        <w:pStyle w:val="afa"/>
        <w:spacing w:after="0"/>
        <w:rPr>
          <w:bCs/>
        </w:rPr>
      </w:pPr>
      <w:r>
        <w:rPr>
          <w:bCs/>
        </w:rPr>
        <w:t>2016 год – 440,5 тыс. руб.</w:t>
      </w:r>
    </w:p>
    <w:p w:rsidR="001A5239" w:rsidRDefault="001A5239" w:rsidP="001A5239">
      <w:pPr>
        <w:pStyle w:val="afa"/>
        <w:spacing w:after="0"/>
        <w:rPr>
          <w:bCs/>
        </w:rPr>
      </w:pPr>
      <w:r>
        <w:rPr>
          <w:bCs/>
        </w:rPr>
        <w:t>2017 год – 1929,6 тыс. руб.</w:t>
      </w:r>
    </w:p>
    <w:p w:rsidR="001A5239" w:rsidRDefault="001A5239" w:rsidP="001A5239">
      <w:pPr>
        <w:pStyle w:val="afa"/>
        <w:spacing w:after="0"/>
        <w:rPr>
          <w:bCs/>
        </w:rPr>
      </w:pPr>
      <w:r>
        <w:rPr>
          <w:bCs/>
        </w:rPr>
        <w:t>2018 год – 531,8 тыс. руб.</w:t>
      </w:r>
    </w:p>
    <w:p w:rsidR="001A5239" w:rsidRDefault="001A5239" w:rsidP="001A5239">
      <w:pPr>
        <w:pStyle w:val="afa"/>
        <w:spacing w:after="0"/>
        <w:rPr>
          <w:bCs/>
        </w:rPr>
      </w:pPr>
      <w:r>
        <w:rPr>
          <w:bCs/>
        </w:rPr>
        <w:t>2019 год – 389,0 тыс. руб.</w:t>
      </w:r>
    </w:p>
    <w:p w:rsidR="001A5239" w:rsidRDefault="001A5239" w:rsidP="001A5239">
      <w:pPr>
        <w:pStyle w:val="afa"/>
        <w:spacing w:after="0"/>
        <w:rPr>
          <w:bCs/>
        </w:rPr>
      </w:pPr>
      <w:r>
        <w:rPr>
          <w:bCs/>
        </w:rPr>
        <w:t>2020 год – 1189,6 тыс. руб.</w:t>
      </w:r>
    </w:p>
    <w:p w:rsidR="001A5239" w:rsidRDefault="001A5239" w:rsidP="001A5239">
      <w:pPr>
        <w:pStyle w:val="afa"/>
        <w:spacing w:after="0"/>
        <w:rPr>
          <w:bCs/>
        </w:rPr>
      </w:pPr>
      <w:r>
        <w:rPr>
          <w:bCs/>
        </w:rPr>
        <w:t>2021 год – 2964,4 тыс. руб.</w:t>
      </w:r>
    </w:p>
    <w:p w:rsidR="001A5239" w:rsidRDefault="001A5239" w:rsidP="001A5239">
      <w:pPr>
        <w:pStyle w:val="afa"/>
        <w:spacing w:after="0"/>
        <w:rPr>
          <w:bCs/>
        </w:rPr>
      </w:pPr>
      <w:r>
        <w:rPr>
          <w:bCs/>
        </w:rPr>
        <w:t>2022 год – 4544,9 тыс. руб.</w:t>
      </w:r>
    </w:p>
    <w:p w:rsidR="001A5239" w:rsidRDefault="001A5239" w:rsidP="001A5239">
      <w:pPr>
        <w:pStyle w:val="afa"/>
        <w:spacing w:after="0"/>
        <w:rPr>
          <w:bCs/>
        </w:rPr>
      </w:pPr>
      <w:r>
        <w:rPr>
          <w:bCs/>
        </w:rPr>
        <w:t>2023 год – 1800,2 тыс. руб.</w:t>
      </w:r>
    </w:p>
    <w:p w:rsidR="001A5239" w:rsidRDefault="001A5239" w:rsidP="001A5239">
      <w:pPr>
        <w:pStyle w:val="afa"/>
        <w:spacing w:after="0"/>
        <w:rPr>
          <w:bCs/>
        </w:rPr>
      </w:pPr>
      <w:r>
        <w:rPr>
          <w:bCs/>
        </w:rPr>
        <w:t>2024 год – 1400,9 тыс. руб.</w:t>
      </w:r>
    </w:p>
    <w:p w:rsidR="001A5239" w:rsidRDefault="001A5239" w:rsidP="001A5239">
      <w:pPr>
        <w:pStyle w:val="afa"/>
        <w:spacing w:after="0"/>
        <w:rPr>
          <w:bCs/>
        </w:rPr>
      </w:pPr>
      <w:r>
        <w:rPr>
          <w:bCs/>
        </w:rPr>
        <w:t>2025 год – 245,6 тыс. руб.</w:t>
      </w:r>
    </w:p>
    <w:p w:rsidR="001A5239" w:rsidRDefault="001A5239" w:rsidP="001A5239">
      <w:pPr>
        <w:pStyle w:val="afa"/>
        <w:spacing w:after="0"/>
        <w:rPr>
          <w:bCs/>
        </w:rPr>
      </w:pPr>
      <w:r>
        <w:rPr>
          <w:bCs/>
        </w:rPr>
        <w:t>2026 год – 221,91 тыс. руб.</w:t>
      </w:r>
    </w:p>
    <w:p w:rsidR="001A5239" w:rsidRDefault="001A5239" w:rsidP="001A5239">
      <w:pPr>
        <w:pStyle w:val="afa"/>
        <w:spacing w:after="0"/>
        <w:rPr>
          <w:bCs/>
        </w:rPr>
      </w:pPr>
      <w:r>
        <w:rPr>
          <w:bCs/>
        </w:rPr>
        <w:t>2027 год – 221,91 тыс. руб.</w:t>
      </w:r>
    </w:p>
    <w:p w:rsidR="001A5239" w:rsidRDefault="001A5239" w:rsidP="001A5239">
      <w:pPr>
        <w:pStyle w:val="afa"/>
        <w:spacing w:after="0"/>
        <w:rPr>
          <w:bCs/>
        </w:rPr>
      </w:pPr>
      <w:r>
        <w:rPr>
          <w:bCs/>
        </w:rPr>
        <w:t>2028 год – 0,0 тыс. руб.</w:t>
      </w:r>
    </w:p>
    <w:p w:rsidR="001A5239" w:rsidRDefault="001A5239" w:rsidP="001A5239">
      <w:pPr>
        <w:jc w:val="center"/>
      </w:pPr>
      <w:r>
        <w:t>Объемы финансирования подпрограммы подлежат ежегодному уточнению в рамках бюджетного цикла.</w:t>
      </w:r>
    </w:p>
    <w:p w:rsidR="001A5239" w:rsidRDefault="001A5239" w:rsidP="001A5239">
      <w:pPr>
        <w:pStyle w:val="51"/>
        <w:widowControl w:val="0"/>
        <w:autoSpaceDE w:val="0"/>
        <w:autoSpaceDN w:val="0"/>
        <w:adjustRightInd w:val="0"/>
        <w:jc w:val="center"/>
        <w:rPr>
          <w:rFonts w:ascii="Times New Roman" w:hAnsi="Times New Roman"/>
          <w:b/>
          <w:sz w:val="24"/>
          <w:szCs w:val="24"/>
        </w:rPr>
      </w:pPr>
    </w:p>
    <w:p w:rsidR="001A5239" w:rsidRDefault="001A5239" w:rsidP="001A5239">
      <w:pPr>
        <w:pStyle w:val="51"/>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Анализ рисков реализации подпрограммы и описание мер управления рисками реализации подпрограммы</w:t>
      </w:r>
    </w:p>
    <w:p w:rsidR="001A5239" w:rsidRDefault="001A5239" w:rsidP="001A5239">
      <w:pPr>
        <w:pStyle w:val="51"/>
        <w:widowControl w:val="0"/>
        <w:autoSpaceDE w:val="0"/>
        <w:autoSpaceDN w:val="0"/>
        <w:adjustRightInd w:val="0"/>
        <w:jc w:val="center"/>
        <w:rPr>
          <w:rFonts w:ascii="Times New Roman" w:hAnsi="Times New Roman"/>
          <w:b/>
          <w:sz w:val="24"/>
          <w:szCs w:val="24"/>
        </w:rPr>
      </w:pP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Риски реализации подпрограммы могут являться следствием:</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б) недостаточной оценки бюджетных средств, необходимых для реализации поставленных задач;</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в) недостаточной квалификационной подготовки должностных лиц, ответственных за выполнение основных мероприятий подпрограммы;</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1A5239" w:rsidRDefault="001A5239" w:rsidP="001A5239">
      <w:pPr>
        <w:pStyle w:val="51"/>
        <w:widowControl w:val="0"/>
        <w:autoSpaceDE w:val="0"/>
        <w:autoSpaceDN w:val="0"/>
        <w:adjustRightInd w:val="0"/>
        <w:ind w:left="0"/>
        <w:jc w:val="both"/>
        <w:rPr>
          <w:rFonts w:ascii="Times New Roman" w:hAnsi="Times New Roman"/>
          <w:sz w:val="24"/>
          <w:szCs w:val="24"/>
          <w:highlight w:val="yellow"/>
        </w:rPr>
      </w:pPr>
      <w:r>
        <w:rPr>
          <w:rFonts w:ascii="Times New Roman" w:hAnsi="Times New Roman"/>
          <w:sz w:val="24"/>
          <w:szCs w:val="24"/>
        </w:rPr>
        <w:t>Оценка данных рисков – риски низкие.</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lastRenderedPageBreak/>
        <w:t>Мерами управления рисками являются:</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а) планирование реализации подпрограммы в рамках муниципальной программы;</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б) системный мониторинг выполнения мероприятий подпрограммы и прогнозирование текущих тенденций в сфере реализации подпрограммы;</w:t>
      </w:r>
    </w:p>
    <w:p w:rsidR="001A5239" w:rsidRDefault="001A5239" w:rsidP="001A5239">
      <w:pPr>
        <w:pStyle w:val="51"/>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в) своевременная актуализация ежегодных планов реализации подпрограммы.</w:t>
      </w:r>
    </w:p>
    <w:p w:rsidR="001A5239" w:rsidRDefault="001A5239" w:rsidP="001A5239">
      <w:pPr>
        <w:pStyle w:val="51"/>
        <w:widowControl w:val="0"/>
        <w:autoSpaceDE w:val="0"/>
        <w:autoSpaceDN w:val="0"/>
        <w:adjustRightInd w:val="0"/>
        <w:jc w:val="center"/>
        <w:rPr>
          <w:rFonts w:ascii="Times New Roman" w:hAnsi="Times New Roman"/>
          <w:b/>
          <w:sz w:val="24"/>
          <w:szCs w:val="24"/>
        </w:rPr>
      </w:pPr>
    </w:p>
    <w:p w:rsidR="001A5239" w:rsidRDefault="001A5239" w:rsidP="001A5239">
      <w:pPr>
        <w:pStyle w:val="51"/>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Оценка эффективности реализации подпрограммы</w:t>
      </w:r>
    </w:p>
    <w:p w:rsidR="001A5239" w:rsidRDefault="001A5239" w:rsidP="001A5239">
      <w:pPr>
        <w:pStyle w:val="51"/>
        <w:widowControl w:val="0"/>
        <w:autoSpaceDE w:val="0"/>
        <w:autoSpaceDN w:val="0"/>
        <w:adjustRightInd w:val="0"/>
        <w:jc w:val="center"/>
        <w:rPr>
          <w:rFonts w:ascii="Times New Roman" w:hAnsi="Times New Roman"/>
          <w:b/>
          <w:sz w:val="24"/>
          <w:szCs w:val="24"/>
        </w:rPr>
      </w:pPr>
    </w:p>
    <w:p w:rsidR="001A5239" w:rsidRDefault="001A5239" w:rsidP="001A5239">
      <w:pPr>
        <w:autoSpaceDE w:val="0"/>
        <w:autoSpaceDN w:val="0"/>
        <w:adjustRightInd w:val="0"/>
        <w:ind w:firstLine="709"/>
        <w:jc w:val="both"/>
        <w:rPr>
          <w:sz w:val="24"/>
          <w:szCs w:val="24"/>
        </w:rPr>
      </w:pPr>
      <w:r>
        <w:t xml:space="preserve">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социально-экономического развития </w:t>
      </w:r>
      <w:r>
        <w:rPr>
          <w:spacing w:val="-6"/>
        </w:rPr>
        <w:t>Байчуровского</w:t>
      </w:r>
      <w:r>
        <w:t xml:space="preserve"> сельского поселения.</w:t>
      </w:r>
    </w:p>
    <w:p w:rsidR="001A5239" w:rsidRDefault="001A5239" w:rsidP="001A5239">
      <w:pPr>
        <w:jc w:val="center"/>
        <w:rPr>
          <w:b/>
          <w:bCs/>
          <w:sz w:val="20"/>
          <w:szCs w:val="20"/>
        </w:rPr>
      </w:pPr>
      <w:r>
        <w:rPr>
          <w:b/>
        </w:rPr>
        <w:br w:type="page"/>
      </w:r>
      <w:r>
        <w:rPr>
          <w:b/>
          <w:bCs/>
          <w:sz w:val="20"/>
          <w:szCs w:val="20"/>
        </w:rPr>
        <w:lastRenderedPageBreak/>
        <w:t xml:space="preserve">ПОДПРОГРАММА </w:t>
      </w:r>
    </w:p>
    <w:p w:rsidR="001A5239" w:rsidRDefault="001A5239" w:rsidP="001A5239">
      <w:pPr>
        <w:jc w:val="center"/>
        <w:rPr>
          <w:b/>
          <w:bCs/>
        </w:rPr>
      </w:pPr>
      <w:r>
        <w:rPr>
          <w:b/>
          <w:bCs/>
        </w:rPr>
        <w:t>«</w:t>
      </w:r>
      <w:r>
        <w:rPr>
          <w:b/>
          <w:kern w:val="2"/>
        </w:rPr>
        <w:t>Развитие дорожного хозяйства</w:t>
      </w:r>
      <w:r>
        <w:rPr>
          <w:b/>
          <w:bCs/>
        </w:rPr>
        <w:t>»</w:t>
      </w:r>
    </w:p>
    <w:p w:rsidR="001A5239" w:rsidRDefault="001A5239" w:rsidP="001A5239">
      <w:pPr>
        <w:jc w:val="center"/>
        <w:rPr>
          <w:b/>
          <w:bCs/>
        </w:rPr>
      </w:pPr>
      <w:r>
        <w:rPr>
          <w:b/>
          <w:bCs/>
        </w:rPr>
        <w:t xml:space="preserve">муниципальной программы </w:t>
      </w:r>
    </w:p>
    <w:p w:rsidR="001A5239" w:rsidRDefault="001A5239" w:rsidP="001A5239">
      <w:pPr>
        <w:jc w:val="center"/>
        <w:rPr>
          <w:b/>
        </w:rPr>
      </w:pPr>
      <w:r>
        <w:rPr>
          <w:b/>
          <w:bCs/>
        </w:rPr>
        <w:t>«</w:t>
      </w:r>
      <w:r>
        <w:rPr>
          <w:b/>
        </w:rPr>
        <w:t>Развитие жилищно-коммунального хозяйства</w:t>
      </w:r>
    </w:p>
    <w:p w:rsidR="001A5239" w:rsidRDefault="001A5239" w:rsidP="001A5239">
      <w:pPr>
        <w:jc w:val="center"/>
        <w:rPr>
          <w:b/>
        </w:rPr>
      </w:pPr>
      <w:r>
        <w:rPr>
          <w:b/>
        </w:rPr>
        <w:t xml:space="preserve"> Байчуровского сельского поселения» </w:t>
      </w:r>
    </w:p>
    <w:p w:rsidR="001A5239" w:rsidRDefault="001A5239" w:rsidP="001A5239">
      <w:pPr>
        <w:jc w:val="center"/>
        <w:rPr>
          <w:b/>
        </w:rPr>
      </w:pPr>
      <w:r>
        <w:rPr>
          <w:b/>
        </w:rPr>
        <w:t>в  2014-2028 годах</w:t>
      </w:r>
    </w:p>
    <w:p w:rsidR="001A5239" w:rsidRDefault="001A5239" w:rsidP="001A5239">
      <w:pPr>
        <w:jc w:val="center"/>
        <w:rPr>
          <w:b/>
        </w:rPr>
      </w:pPr>
      <w:r>
        <w:rPr>
          <w:b/>
        </w:rPr>
        <w:t>ПАСПОРТ</w:t>
      </w:r>
    </w:p>
    <w:p w:rsidR="001A5239" w:rsidRDefault="001A5239" w:rsidP="001A5239">
      <w:pPr>
        <w:widowControl w:val="0"/>
        <w:autoSpaceDE w:val="0"/>
        <w:autoSpaceDN w:val="0"/>
        <w:adjustRightInd w:val="0"/>
        <w:jc w:val="center"/>
        <w:rPr>
          <w:b/>
        </w:rPr>
      </w:pPr>
      <w:r>
        <w:rPr>
          <w:b/>
        </w:rPr>
        <w:t xml:space="preserve">Муниципальной подпрограммы </w:t>
      </w:r>
    </w:p>
    <w:p w:rsidR="001A5239" w:rsidRDefault="001A5239" w:rsidP="001A5239">
      <w:pPr>
        <w:widowControl w:val="0"/>
        <w:autoSpaceDE w:val="0"/>
        <w:autoSpaceDN w:val="0"/>
        <w:adjustRightInd w:val="0"/>
        <w:jc w:val="center"/>
        <w:rPr>
          <w:b/>
        </w:rPr>
      </w:pPr>
      <w:r>
        <w:rPr>
          <w:b/>
        </w:rPr>
        <w:t>Байчуровского сельского поселения</w:t>
      </w:r>
    </w:p>
    <w:p w:rsidR="001A5239" w:rsidRDefault="001A5239" w:rsidP="001A5239">
      <w:pPr>
        <w:widowControl w:val="0"/>
        <w:autoSpaceDE w:val="0"/>
        <w:autoSpaceDN w:val="0"/>
        <w:adjustRightInd w:val="0"/>
        <w:jc w:val="center"/>
        <w:rPr>
          <w:b/>
        </w:rPr>
      </w:pPr>
      <w:r>
        <w:rPr>
          <w:b/>
        </w:rPr>
        <w:t>"Развитие дорожного хозяйства "</w:t>
      </w:r>
    </w:p>
    <w:p w:rsidR="001A5239" w:rsidRDefault="001A5239" w:rsidP="001A5239">
      <w:pPr>
        <w:pStyle w:val="ConsPlusCe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Исполнитель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Администрация Байчуровского сельского поселения Поворинского муниципального района Воронежской области</w:t>
            </w:r>
          </w:p>
        </w:tc>
      </w:tr>
      <w:tr w:rsidR="001A5239" w:rsidTr="001A5239">
        <w:trPr>
          <w:trHeight w:val="561"/>
        </w:trPr>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Основные разработчики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 xml:space="preserve">Администрация Байчуровского сельского поселения Поворинского муниципального района Воронежской области </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rPr>
                <w:sz w:val="24"/>
                <w:szCs w:val="24"/>
              </w:rPr>
            </w:pPr>
            <w:r>
              <w:t>Основные мероприятия подпрограммы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widowControl w:val="0"/>
              <w:autoSpaceDE w:val="0"/>
              <w:autoSpaceDN w:val="0"/>
              <w:adjustRightInd w:val="0"/>
              <w:rPr>
                <w:sz w:val="24"/>
                <w:szCs w:val="24"/>
              </w:rPr>
            </w:pPr>
            <w:r>
              <w:t>1. Оформление в муниципальную собственность Байчуровского сельского поселения дорог общего пользования местного значения.</w:t>
            </w:r>
          </w:p>
          <w:p w:rsidR="001A5239" w:rsidRDefault="001A5239">
            <w:pPr>
              <w:pStyle w:val="ConsPlusCell"/>
            </w:pPr>
            <w:r>
              <w:t>2.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1A5239" w:rsidRDefault="001A5239">
            <w:pPr>
              <w:pStyle w:val="ConsPlusCell"/>
            </w:pPr>
            <w:r>
              <w:t>3.Основное мероприятие «Развитие дорожного хозяйства»</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Цель подпрограммы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autoSpaceDE w:val="0"/>
              <w:autoSpaceDN w:val="0"/>
              <w:adjustRightInd w:val="0"/>
              <w:rPr>
                <w:sz w:val="24"/>
                <w:szCs w:val="24"/>
                <w:lang w:eastAsia="ar-SA"/>
              </w:rPr>
            </w:pPr>
            <w:r>
              <w:rPr>
                <w:lang w:eastAsia="ar-SA"/>
              </w:rPr>
              <w:t>1.Приведение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A5239" w:rsidRDefault="001A5239">
            <w:pPr>
              <w:autoSpaceDE w:val="0"/>
              <w:autoSpaceDN w:val="0"/>
              <w:adjustRightInd w:val="0"/>
              <w:rPr>
                <w:sz w:val="24"/>
                <w:szCs w:val="24"/>
              </w:rPr>
            </w:pPr>
            <w:r>
              <w:rPr>
                <w:lang w:eastAsia="ar-SA"/>
              </w:rPr>
              <w:t>2. Повышение общего уровня благоустройства поселения</w:t>
            </w:r>
            <w:r>
              <w:t xml:space="preserve">. </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Задачи подпрограммы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Nonformat"/>
              <w:rPr>
                <w:rFonts w:ascii="Times New Roman" w:hAnsi="Times New Roman" w:cs="Times New Roman"/>
                <w:sz w:val="24"/>
                <w:szCs w:val="24"/>
              </w:rPr>
            </w:pPr>
            <w:r>
              <w:rPr>
                <w:rFonts w:ascii="Times New Roman" w:hAnsi="Times New Roman" w:cs="Times New Roman"/>
                <w:sz w:val="24"/>
                <w:szCs w:val="24"/>
              </w:rPr>
              <w:t>1.Определение правового статуса автодорог общего пользования, местного значения, оформление улично-дорожной сети в муниципальную собственность Байчуровского сельского поселения.</w:t>
            </w:r>
          </w:p>
          <w:p w:rsidR="001A5239" w:rsidRDefault="001A5239">
            <w:pPr>
              <w:pStyle w:val="ConsPlusNonformat"/>
              <w:rPr>
                <w:rFonts w:ascii="Times New Roman" w:hAnsi="Times New Roman" w:cs="Times New Roman"/>
                <w:sz w:val="24"/>
                <w:szCs w:val="24"/>
              </w:rPr>
            </w:pPr>
            <w:r>
              <w:rPr>
                <w:rFonts w:ascii="Times New Roman" w:hAnsi="Times New Roman" w:cs="Times New Roman"/>
                <w:sz w:val="24"/>
                <w:szCs w:val="24"/>
              </w:rPr>
              <w:t>2.Обеспечение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Целевые индикаторы и показатели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widowControl w:val="0"/>
              <w:autoSpaceDE w:val="0"/>
              <w:autoSpaceDN w:val="0"/>
              <w:adjustRightInd w:val="0"/>
              <w:rPr>
                <w:sz w:val="24"/>
                <w:szCs w:val="24"/>
              </w:rPr>
            </w:pPr>
            <w:r>
              <w:t>1.Доля автомобильных дорог общего пользования местного значения, оформленных в муниципальную собственность Байчуровского сельского поселения от общей протяженности дорог общего пользования местного значения, %.</w:t>
            </w:r>
          </w:p>
          <w:p w:rsidR="001A5239" w:rsidRDefault="001A5239">
            <w:pPr>
              <w:widowControl w:val="0"/>
              <w:autoSpaceDE w:val="0"/>
              <w:autoSpaceDN w:val="0"/>
              <w:adjustRightInd w:val="0"/>
              <w:rPr>
                <w:sz w:val="24"/>
                <w:szCs w:val="24"/>
              </w:rPr>
            </w:pPr>
            <w:r>
              <w:t>2.Доля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 xml:space="preserve">Этапы и сроки реализации </w:t>
            </w:r>
            <w:r>
              <w:lastRenderedPageBreak/>
              <w:t>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lastRenderedPageBreak/>
              <w:t>2014-2023 годы</w:t>
            </w:r>
          </w:p>
          <w:p w:rsidR="001A5239" w:rsidRDefault="001A5239">
            <w:pPr>
              <w:pStyle w:val="ConsPlusCell"/>
            </w:pPr>
            <w:r>
              <w:lastRenderedPageBreak/>
              <w:t>Подпрограмма реализуется в один этап</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lastRenderedPageBreak/>
              <w:t>Объемы и источники финансирования подпрограммы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Объем финансирования муниципальной подпрограммы составляет 52563,1тыс. рублей, в том числе по годам реализации муниципальной программы:</w:t>
            </w:r>
          </w:p>
          <w:p w:rsidR="001A5239" w:rsidRDefault="001A5239">
            <w:pPr>
              <w:pStyle w:val="ConsPlusCell"/>
            </w:pPr>
            <w:r>
              <w:t>2014 год  – 427,0  тыс. рублей,</w:t>
            </w:r>
          </w:p>
          <w:p w:rsidR="001A5239" w:rsidRDefault="001A5239">
            <w:pPr>
              <w:pStyle w:val="ConsPlusCell"/>
            </w:pPr>
            <w:r>
              <w:t>2015 год –  254,9 тыс. рублей,</w:t>
            </w:r>
          </w:p>
          <w:p w:rsidR="001A5239" w:rsidRDefault="001A5239">
            <w:pPr>
              <w:pStyle w:val="ConsPlusCell"/>
            </w:pPr>
            <w:r>
              <w:t>2016 год -  1619,0  тыс. рублей,</w:t>
            </w:r>
          </w:p>
          <w:p w:rsidR="001A5239" w:rsidRDefault="001A5239">
            <w:pPr>
              <w:pStyle w:val="ConsPlusCell"/>
            </w:pPr>
            <w:r>
              <w:t>2017 год – 2762,3  тыс. рублей,</w:t>
            </w:r>
          </w:p>
          <w:p w:rsidR="001A5239" w:rsidRDefault="001A5239">
            <w:pPr>
              <w:pStyle w:val="ConsPlusCell"/>
            </w:pPr>
            <w:r>
              <w:t>2018 год – 3637,2  тыс. рублей,</w:t>
            </w:r>
          </w:p>
          <w:p w:rsidR="001A5239" w:rsidRDefault="001A5239">
            <w:pPr>
              <w:pStyle w:val="ConsPlusCell"/>
            </w:pPr>
            <w:r>
              <w:t>2019год -0,0тыс. рублей,</w:t>
            </w:r>
          </w:p>
          <w:p w:rsidR="001A5239" w:rsidRDefault="001A5239">
            <w:pPr>
              <w:pStyle w:val="ConsPlusCell"/>
            </w:pPr>
            <w:r>
              <w:t xml:space="preserve">2020год -2374,5 тыс. рублей, </w:t>
            </w:r>
          </w:p>
          <w:p w:rsidR="001A5239" w:rsidRDefault="001A5239">
            <w:pPr>
              <w:pStyle w:val="ConsPlusCell"/>
            </w:pPr>
            <w:r>
              <w:t xml:space="preserve">2021год -2584,4 тыс. рублей, </w:t>
            </w:r>
          </w:p>
          <w:p w:rsidR="001A5239" w:rsidRDefault="001A5239">
            <w:pPr>
              <w:pStyle w:val="ConsPlusCell"/>
            </w:pPr>
            <w:r>
              <w:t>2022год -1034,9 тыс. рублей,</w:t>
            </w:r>
          </w:p>
          <w:p w:rsidR="001A5239" w:rsidRDefault="001A5239">
            <w:pPr>
              <w:pStyle w:val="ConsPlusCell"/>
            </w:pPr>
            <w:r>
              <w:t>2023 год – 7169,7тыс. рублей.</w:t>
            </w:r>
          </w:p>
          <w:p w:rsidR="001A5239" w:rsidRDefault="001A5239">
            <w:pPr>
              <w:pStyle w:val="ConsPlusCell"/>
            </w:pPr>
            <w:r>
              <w:t>2024год -12053,2тыс. рублей,</w:t>
            </w:r>
          </w:p>
          <w:p w:rsidR="001A5239" w:rsidRDefault="001A5239">
            <w:pPr>
              <w:pStyle w:val="ConsPlusCell"/>
            </w:pPr>
            <w:r>
              <w:t xml:space="preserve">2025год -6103,0 тыс. рублей, </w:t>
            </w:r>
          </w:p>
          <w:p w:rsidR="001A5239" w:rsidRDefault="001A5239">
            <w:pPr>
              <w:pStyle w:val="ConsPlusCell"/>
            </w:pPr>
            <w:r>
              <w:t xml:space="preserve">2026год -6119,0 тыс. рублей, </w:t>
            </w:r>
          </w:p>
          <w:p w:rsidR="001A5239" w:rsidRDefault="001A5239">
            <w:pPr>
              <w:pStyle w:val="ConsPlusCell"/>
            </w:pPr>
            <w:r>
              <w:t>2027год -6424,00 тыс. рублей.</w:t>
            </w:r>
          </w:p>
          <w:p w:rsidR="001A5239" w:rsidRDefault="001A5239">
            <w:pPr>
              <w:pStyle w:val="ConsPlusCell"/>
            </w:pPr>
            <w:r>
              <w:t>2028год-0,0 тыс. рублей</w:t>
            </w:r>
          </w:p>
        </w:tc>
      </w:tr>
      <w:tr w:rsidR="001A5239" w:rsidTr="001A5239">
        <w:tc>
          <w:tcPr>
            <w:tcW w:w="3227"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Ожидаемые конечные результаты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1A5239" w:rsidRDefault="001A5239">
            <w:pPr>
              <w:pStyle w:val="ConsPlusCell"/>
            </w:pPr>
            <w:r>
              <w:t>1. Признание права муниципальной собственности на автодороги общего пользования местного значения Байчуровского сельского поселения.</w:t>
            </w:r>
          </w:p>
          <w:p w:rsidR="001A5239" w:rsidRDefault="001A5239">
            <w:pPr>
              <w:pStyle w:val="ConsPlusCell"/>
            </w:pPr>
            <w:r>
              <w:t>2. Достижение в 2028 году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- 80,0%.</w:t>
            </w:r>
          </w:p>
        </w:tc>
      </w:tr>
    </w:tbl>
    <w:p w:rsidR="001A5239" w:rsidRDefault="001A5239" w:rsidP="001A5239">
      <w:pPr>
        <w:widowControl w:val="0"/>
        <w:autoSpaceDE w:val="0"/>
        <w:autoSpaceDN w:val="0"/>
        <w:adjustRightInd w:val="0"/>
        <w:jc w:val="center"/>
        <w:outlineLvl w:val="3"/>
        <w:rPr>
          <w:sz w:val="24"/>
          <w:szCs w:val="24"/>
        </w:rPr>
      </w:pPr>
    </w:p>
    <w:p w:rsidR="001A5239" w:rsidRDefault="001A5239" w:rsidP="001A5239">
      <w:pPr>
        <w:jc w:val="center"/>
        <w:rPr>
          <w:b/>
        </w:rPr>
      </w:pPr>
      <w:r>
        <w:rPr>
          <w:b/>
        </w:rPr>
        <w:t>1. Характеристика сферы реализации подпрограммы, описание основных проблем в указанной сфере и прогноз ее развития</w:t>
      </w:r>
    </w:p>
    <w:p w:rsidR="001A5239" w:rsidRDefault="001A5239" w:rsidP="001A5239">
      <w:pPr>
        <w:ind w:firstLine="709"/>
        <w:jc w:val="both"/>
        <w:outlineLvl w:val="0"/>
        <w:rPr>
          <w:bCs/>
          <w:kern w:val="2"/>
          <w:sz w:val="16"/>
          <w:szCs w:val="16"/>
        </w:rPr>
      </w:pPr>
    </w:p>
    <w:p w:rsidR="001A5239" w:rsidRDefault="001A5239" w:rsidP="001A5239">
      <w:pPr>
        <w:ind w:firstLine="709"/>
        <w:jc w:val="both"/>
        <w:outlineLvl w:val="0"/>
        <w:rPr>
          <w:bCs/>
          <w:kern w:val="2"/>
          <w:sz w:val="24"/>
          <w:szCs w:val="24"/>
        </w:rPr>
      </w:pPr>
      <w:r>
        <w:rPr>
          <w:bCs/>
          <w:kern w:val="2"/>
        </w:rPr>
        <w:t>Основными проблемами в данной сфере являются:</w:t>
      </w:r>
    </w:p>
    <w:p w:rsidR="001A5239" w:rsidRDefault="001A5239" w:rsidP="001A5239">
      <w:pPr>
        <w:ind w:firstLine="709"/>
        <w:jc w:val="both"/>
        <w:outlineLvl w:val="0"/>
        <w:rPr>
          <w:bCs/>
          <w:kern w:val="2"/>
        </w:rPr>
      </w:pPr>
      <w:r>
        <w:rPr>
          <w:bCs/>
          <w:kern w:val="2"/>
        </w:rPr>
        <w:t>- недостатки эксплуатационного состояния улично-дорожной сети,</w:t>
      </w:r>
      <w:r>
        <w:t xml:space="preserve"> </w:t>
      </w:r>
      <w:r>
        <w:rPr>
          <w:bCs/>
          <w:kern w:val="2"/>
        </w:rPr>
        <w:t>облегченный тип дорожной одежды на автомобильных дорогах местного значения  не выдерживает транспортные потоки, особенно большегрузного транспорта, что приводит к  разрушению  значительной протяженности  автомобильных дорог;</w:t>
      </w:r>
    </w:p>
    <w:p w:rsidR="001A5239" w:rsidRDefault="001A5239" w:rsidP="001A5239">
      <w:pPr>
        <w:ind w:firstLine="709"/>
        <w:jc w:val="both"/>
        <w:outlineLvl w:val="0"/>
        <w:rPr>
          <w:bCs/>
          <w:kern w:val="2"/>
        </w:rPr>
      </w:pPr>
      <w:r>
        <w:rPr>
          <w:bCs/>
          <w:kern w:val="2"/>
        </w:rPr>
        <w:t>- отсутствие твердого покрытия:</w:t>
      </w:r>
    </w:p>
    <w:p w:rsidR="001A5239" w:rsidRDefault="001A5239" w:rsidP="001A5239">
      <w:pPr>
        <w:ind w:firstLine="708"/>
        <w:jc w:val="both"/>
      </w:pPr>
      <w:r>
        <w:rPr>
          <w:bCs/>
          <w:kern w:val="2"/>
        </w:rPr>
        <w:t xml:space="preserve">- </w:t>
      </w:r>
      <w:r>
        <w:t>в связи с отсутствием государственной регистрации на  автомобильные дороги общего пользования местного значения в границах населенных пунктов Байчуровского сельского поселения, отсутствует законное основание по финансированию расходов для капитального ремонта, ремонта и содержания автомобильных дорог общего пользования местного значения в границах поселения.</w:t>
      </w:r>
    </w:p>
    <w:p w:rsidR="001A5239" w:rsidRDefault="001A5239" w:rsidP="001A5239">
      <w:pPr>
        <w:autoSpaceDE w:val="0"/>
        <w:autoSpaceDN w:val="0"/>
        <w:adjustRightInd w:val="0"/>
        <w:ind w:firstLine="708"/>
        <w:jc w:val="both"/>
      </w:pPr>
      <w:r>
        <w:t xml:space="preserve">Главной целью работ по реализации подпрограммы является </w:t>
      </w:r>
      <w:r>
        <w:rPr>
          <w:lang w:eastAsia="ar-SA"/>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повышение общего  уровня благоустройства поселения</w:t>
      </w:r>
      <w:r>
        <w:t xml:space="preserve">. </w:t>
      </w:r>
    </w:p>
    <w:p w:rsidR="001A5239" w:rsidRDefault="001A5239" w:rsidP="001A5239">
      <w:pPr>
        <w:autoSpaceDE w:val="0"/>
        <w:autoSpaceDN w:val="0"/>
        <w:adjustRightInd w:val="0"/>
        <w:ind w:firstLine="708"/>
        <w:jc w:val="both"/>
      </w:pPr>
    </w:p>
    <w:p w:rsidR="001A5239" w:rsidRDefault="001A5239" w:rsidP="001A5239">
      <w:pPr>
        <w:jc w:val="center"/>
        <w:rPr>
          <w:b/>
        </w:rPr>
      </w:pPr>
      <w:r>
        <w:rPr>
          <w:b/>
          <w:kern w:val="2"/>
        </w:rPr>
        <w:t xml:space="preserve">2. </w:t>
      </w:r>
      <w:r>
        <w:rPr>
          <w:b/>
        </w:rPr>
        <w:t xml:space="preserve">Приоритеты муниципальной политики в сфере реализации муниципальной программы, цели, задачи и показатели (индикаторы) достижения целей и решения </w:t>
      </w:r>
      <w:r>
        <w:rPr>
          <w:b/>
        </w:rPr>
        <w:lastRenderedPageBreak/>
        <w:t>задач, описание основных ожидаемых конечных результатов подпрограммы, сроков и контрольных этапов реализации подпрограммы</w:t>
      </w:r>
    </w:p>
    <w:p w:rsidR="001A5239" w:rsidRDefault="001A5239" w:rsidP="001A5239">
      <w:pPr>
        <w:jc w:val="center"/>
        <w:rPr>
          <w:b/>
        </w:rPr>
      </w:pPr>
    </w:p>
    <w:p w:rsidR="001A5239" w:rsidRPr="00995905" w:rsidRDefault="001A5239" w:rsidP="00995905">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В данной подпрограмме выделены следующие цели:</w:t>
      </w:r>
      <w:r w:rsidR="00995905">
        <w:rPr>
          <w:rFonts w:ascii="Times New Roman" w:hAnsi="Times New Roman" w:cs="Times New Roman"/>
          <w:sz w:val="24"/>
          <w:szCs w:val="24"/>
        </w:rPr>
        <w:t xml:space="preserve">                                                                            </w:t>
      </w:r>
      <w:r>
        <w:rPr>
          <w:lang w:eastAsia="ar-SA"/>
        </w:rPr>
        <w:t xml:space="preserve"> </w:t>
      </w:r>
      <w:r w:rsidRPr="00995905">
        <w:rPr>
          <w:rFonts w:ascii="Times New Roman" w:hAnsi="Times New Roman" w:cs="Times New Roman"/>
          <w:sz w:val="24"/>
          <w:szCs w:val="24"/>
          <w:lang w:eastAsia="ar-SA"/>
        </w:rPr>
        <w:t>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A5239" w:rsidRDefault="001A5239" w:rsidP="001A5239">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ar-SA"/>
        </w:rPr>
        <w:t>2.     Повышение общего уровня благоустройства поселения</w:t>
      </w:r>
      <w:r>
        <w:rPr>
          <w:rFonts w:ascii="Times New Roman" w:hAnsi="Times New Roman" w:cs="Times New Roman"/>
          <w:sz w:val="24"/>
          <w:szCs w:val="24"/>
        </w:rPr>
        <w:t>.</w:t>
      </w:r>
    </w:p>
    <w:p w:rsidR="001A5239" w:rsidRDefault="001A5239" w:rsidP="001A5239">
      <w:pPr>
        <w:pStyle w:val="ConsPlusNormal"/>
        <w:jc w:val="both"/>
        <w:rPr>
          <w:rFonts w:ascii="Times New Roman" w:hAnsi="Times New Roman" w:cs="Times New Roman"/>
          <w:sz w:val="24"/>
          <w:szCs w:val="24"/>
        </w:rPr>
      </w:pPr>
      <w:r>
        <w:rPr>
          <w:rFonts w:ascii="Times New Roman" w:hAnsi="Times New Roman" w:cs="Times New Roman"/>
          <w:sz w:val="24"/>
          <w:szCs w:val="24"/>
        </w:rPr>
        <w:t>Для достижения указанных  целей подпрограммы необходимо решить следующие задачи:</w:t>
      </w:r>
    </w:p>
    <w:p w:rsidR="001A5239" w:rsidRDefault="001A5239" w:rsidP="001A5239">
      <w:pPr>
        <w:widowControl w:val="0"/>
        <w:autoSpaceDE w:val="0"/>
        <w:autoSpaceDN w:val="0"/>
        <w:adjustRightInd w:val="0"/>
        <w:jc w:val="both"/>
        <w:rPr>
          <w:sz w:val="24"/>
          <w:szCs w:val="24"/>
        </w:rPr>
      </w:pPr>
      <w:r>
        <w:t>-  определение правового статуса автодорог общего пользования, местного значения, оформление улично-дорожной сети в муниципальную собственность Байчуровского сельского поселения;</w:t>
      </w:r>
    </w:p>
    <w:p w:rsidR="001A5239" w:rsidRDefault="001A5239" w:rsidP="001A5239">
      <w:pPr>
        <w:pStyle w:val="ConsPlusNonformat"/>
        <w:jc w:val="both"/>
        <w:rPr>
          <w:rFonts w:ascii="Times New Roman" w:hAnsi="Times New Roman" w:cs="Times New Roman"/>
          <w:sz w:val="24"/>
          <w:szCs w:val="24"/>
        </w:rPr>
      </w:pPr>
      <w:r>
        <w:rPr>
          <w:rFonts w:ascii="Times New Roman" w:hAnsi="Times New Roman" w:cs="Times New Roman"/>
          <w:sz w:val="24"/>
          <w:szCs w:val="24"/>
        </w:rPr>
        <w:t>-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p w:rsidR="001A5239" w:rsidRDefault="001A5239" w:rsidP="001A5239">
      <w:pPr>
        <w:widowControl w:val="0"/>
        <w:autoSpaceDE w:val="0"/>
        <w:autoSpaceDN w:val="0"/>
        <w:adjustRightInd w:val="0"/>
        <w:ind w:firstLine="540"/>
        <w:jc w:val="both"/>
        <w:rPr>
          <w:sz w:val="24"/>
          <w:szCs w:val="24"/>
        </w:rPr>
      </w:pPr>
      <w:r>
        <w:t xml:space="preserve">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благоустройства поселения. </w:t>
      </w:r>
    </w:p>
    <w:p w:rsidR="001A5239" w:rsidRDefault="001A5239" w:rsidP="001A5239">
      <w:pPr>
        <w:widowControl w:val="0"/>
        <w:autoSpaceDE w:val="0"/>
        <w:autoSpaceDN w:val="0"/>
        <w:adjustRightInd w:val="0"/>
        <w:ind w:firstLine="567"/>
        <w:jc w:val="both"/>
        <w:rPr>
          <w:color w:val="FF0000"/>
        </w:rPr>
      </w:pPr>
      <w:r>
        <w:t>Поскольку мероприятия, связанные с содержанием, ремонтом и капитальным ремонтом автомобильных дорог поселения, носят постоянный, непрерывный характер, а финансирование мероприятий подпрограммы зависит от возможности дорожного фонда Байчуровского сельского поселения, то в пределах срока действия подпрограммы реализуется в один этап.</w:t>
      </w:r>
      <w:r>
        <w:rPr>
          <w:color w:val="FF0000"/>
        </w:rPr>
        <w:t xml:space="preserve"> </w:t>
      </w:r>
    </w:p>
    <w:p w:rsidR="001A5239" w:rsidRDefault="001A5239" w:rsidP="001A5239">
      <w:pPr>
        <w:widowControl w:val="0"/>
        <w:autoSpaceDE w:val="0"/>
        <w:autoSpaceDN w:val="0"/>
        <w:adjustRightInd w:val="0"/>
        <w:ind w:firstLine="567"/>
        <w:jc w:val="both"/>
      </w:pPr>
      <w:r>
        <w:t xml:space="preserve">Таким образом, нормальное состояние и наличие разветвленной сети автодорог общего пользования позволит создать сельскому населению достойные условия жизнедеятельности, обеспечит стабилизацию и дальнейшее социально-экономическое развитие сельских территорий. </w:t>
      </w:r>
    </w:p>
    <w:p w:rsidR="001A5239" w:rsidRDefault="001A5239" w:rsidP="001A5239">
      <w:pPr>
        <w:ind w:firstLine="709"/>
        <w:jc w:val="both"/>
        <w:outlineLvl w:val="0"/>
      </w:pPr>
      <w:r>
        <w:t>Ожидаемыми конечными результатами реализации подпрограммы будет достижение показателей:</w:t>
      </w:r>
    </w:p>
    <w:p w:rsidR="001A5239" w:rsidRDefault="001A5239" w:rsidP="001A5239">
      <w:pPr>
        <w:pStyle w:val="ConsPlusCell"/>
        <w:jc w:val="both"/>
      </w:pPr>
      <w:r>
        <w:t>1. Признание права муниципальной собственности на автодороги общего пользования местного значения Байчуровского сельского поселения.</w:t>
      </w:r>
    </w:p>
    <w:p w:rsidR="00995905" w:rsidRDefault="001A5239" w:rsidP="00995905">
      <w:pPr>
        <w:jc w:val="both"/>
        <w:outlineLvl w:val="0"/>
      </w:pPr>
      <w:r>
        <w:t>2. Достижение в 2023 г.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- 80,0%.</w:t>
      </w:r>
      <w:r w:rsidR="00995905">
        <w:t xml:space="preserve">                                                                                                                                                            </w:t>
      </w:r>
    </w:p>
    <w:p w:rsidR="001A5239" w:rsidRDefault="00995905" w:rsidP="00995905">
      <w:pPr>
        <w:jc w:val="both"/>
        <w:outlineLvl w:val="0"/>
        <w:rPr>
          <w:bCs/>
          <w:kern w:val="2"/>
        </w:rPr>
      </w:pPr>
      <w:r>
        <w:t xml:space="preserve">                    </w:t>
      </w:r>
      <w:r w:rsidR="001A5239">
        <w:rPr>
          <w:b/>
          <w:kern w:val="2"/>
        </w:rPr>
        <w:t>3. Х</w:t>
      </w:r>
      <w:r w:rsidR="001A5239">
        <w:rPr>
          <w:b/>
          <w:bCs/>
        </w:rPr>
        <w:t>арактеристика основных мероприятий подпрограммы</w:t>
      </w:r>
    </w:p>
    <w:p w:rsidR="001A5239" w:rsidRDefault="001A5239" w:rsidP="001A5239">
      <w:pPr>
        <w:ind w:firstLine="567"/>
        <w:jc w:val="both"/>
      </w:pPr>
      <w:r>
        <w:rPr>
          <w:bCs/>
          <w:kern w:val="2"/>
        </w:rPr>
        <w:t>В рамках Программы целесообразно выделение подпрограммы «Развитие дорожного хозяйства Байчуровского сельского поселения».</w:t>
      </w:r>
    </w:p>
    <w:p w:rsidR="001A5239" w:rsidRDefault="001A5239" w:rsidP="001A5239">
      <w:pPr>
        <w:autoSpaceDE w:val="0"/>
        <w:autoSpaceDN w:val="0"/>
        <w:adjustRightInd w:val="0"/>
        <w:ind w:firstLine="709"/>
        <w:jc w:val="both"/>
      </w:pPr>
      <w:r>
        <w:t>Для достижения заявленных целей и решения поставленных задач в рамках настоящей муниципальной подпрограммы предусмотрена реализация двух основных мероприятий:</w:t>
      </w:r>
    </w:p>
    <w:p w:rsidR="001A5239" w:rsidRDefault="001A5239" w:rsidP="001A5239">
      <w:pPr>
        <w:widowControl w:val="0"/>
        <w:autoSpaceDE w:val="0"/>
        <w:autoSpaceDN w:val="0"/>
        <w:adjustRightInd w:val="0"/>
        <w:jc w:val="both"/>
      </w:pPr>
      <w:r>
        <w:t xml:space="preserve">        1. Оформление в муниципальную собственность Байчуровского сельского поселения дорог общего пользования местного значения.</w:t>
      </w:r>
    </w:p>
    <w:p w:rsidR="001A5239" w:rsidRDefault="001A5239" w:rsidP="001A5239">
      <w:pPr>
        <w:widowControl w:val="0"/>
        <w:autoSpaceDE w:val="0"/>
        <w:autoSpaceDN w:val="0"/>
        <w:adjustRightInd w:val="0"/>
        <w:jc w:val="both"/>
      </w:pPr>
      <w:r>
        <w:t xml:space="preserve">       В рамках данного мероприятия необходимо реализовать следующее:</w:t>
      </w:r>
    </w:p>
    <w:p w:rsidR="001A5239" w:rsidRDefault="001A5239" w:rsidP="001A5239">
      <w:pPr>
        <w:widowControl w:val="0"/>
        <w:autoSpaceDE w:val="0"/>
        <w:autoSpaceDN w:val="0"/>
        <w:adjustRightInd w:val="0"/>
        <w:jc w:val="both"/>
      </w:pPr>
      <w:r>
        <w:t>-   зарегистрировать право собственности Байчуровского сельского поселения на автомобильные дороги общего пользования местного значения поселения, стоящие на балансе администрации Байчуровского сельского поселения;</w:t>
      </w:r>
    </w:p>
    <w:p w:rsidR="001A5239" w:rsidRDefault="001A5239" w:rsidP="001A5239">
      <w:pPr>
        <w:jc w:val="both"/>
      </w:pPr>
      <w:r>
        <w:t>- принятие бесхозяйных автомобильных дорог общего пользования местного значения в границах населенного пункта сельского поселения в муниципальную собственность:</w:t>
      </w:r>
    </w:p>
    <w:p w:rsidR="001A5239" w:rsidRDefault="001A5239" w:rsidP="001A5239">
      <w:pPr>
        <w:ind w:firstLine="708"/>
        <w:jc w:val="both"/>
      </w:pPr>
      <w:r>
        <w:lastRenderedPageBreak/>
        <w:t xml:space="preserve"> 1) подготовить технический паспорт автомобильных дорог общего пользования местного значения в границах Байчуровского сельского поселения, включающий следующие документы:</w:t>
      </w:r>
    </w:p>
    <w:p w:rsidR="001A5239" w:rsidRDefault="001A5239" w:rsidP="001A5239">
      <w:pPr>
        <w:jc w:val="both"/>
      </w:pPr>
      <w:r>
        <w:t xml:space="preserve">- утвержденные постановлением (распоряжением) администрации Байчуровского сельского поселения схемы расположения автомобильных дорог общего пользования местного значения; </w:t>
      </w:r>
    </w:p>
    <w:p w:rsidR="001A5239" w:rsidRDefault="001A5239" w:rsidP="001A5239">
      <w:pPr>
        <w:jc w:val="both"/>
      </w:pPr>
      <w:r>
        <w:t xml:space="preserve">- топографический и ситуационный план расположения автомобильных дорог общего пользования местного значения  в границах поселения (межевание); </w:t>
      </w:r>
    </w:p>
    <w:p w:rsidR="001A5239" w:rsidRDefault="001A5239" w:rsidP="001A5239">
      <w:pPr>
        <w:jc w:val="both"/>
      </w:pPr>
      <w:r>
        <w:t xml:space="preserve">- технические характеристики конструкции дорожной одежды и искусственных сооружений или проект на реконструкцию; </w:t>
      </w:r>
    </w:p>
    <w:p w:rsidR="001A5239" w:rsidRDefault="001A5239" w:rsidP="001A5239">
      <w:pPr>
        <w:ind w:firstLine="708"/>
        <w:jc w:val="both"/>
      </w:pPr>
      <w:r>
        <w:t>2) поставить на учет как бесхозяйное недвижимое имущество в Управлении Федеральной регистрационной службы;</w:t>
      </w:r>
    </w:p>
    <w:p w:rsidR="001A5239" w:rsidRDefault="001A5239" w:rsidP="001A5239">
      <w:pPr>
        <w:ind w:firstLine="708"/>
        <w:jc w:val="both"/>
      </w:pPr>
      <w:r>
        <w:t>3) обратиться в суд с иском о признании права муниципальной собственности на бесхозяйное недвижимое имущество, по истечении года со дня постановки бесхозяйного недвижимого объекта на учет;</w:t>
      </w:r>
    </w:p>
    <w:p w:rsidR="001A5239" w:rsidRDefault="001A5239" w:rsidP="001A5239">
      <w:pPr>
        <w:ind w:firstLine="708"/>
        <w:jc w:val="both"/>
      </w:pPr>
      <w:r>
        <w:t>4) при вынесении судом положительного решения на основании распоряжения администрации Байчуровского сельского поселения включить в реестр муниципальной собственности Байчуровского сельского поселения бесхозяйные автомобильные дороги общего пользования местного значения в границах поселения;</w:t>
      </w:r>
    </w:p>
    <w:p w:rsidR="001A5239" w:rsidRDefault="001A5239" w:rsidP="001A5239">
      <w:pPr>
        <w:ind w:firstLine="708"/>
        <w:jc w:val="both"/>
      </w:pPr>
      <w:r>
        <w:t>5) зарегистрировать право на недвижимое имущество в Управлении Федеральной регистрационной службы в установленном  законом порядке.</w:t>
      </w:r>
    </w:p>
    <w:p w:rsidR="001A5239" w:rsidRDefault="001A5239" w:rsidP="001A5239">
      <w:pPr>
        <w:widowControl w:val="0"/>
        <w:autoSpaceDE w:val="0"/>
        <w:autoSpaceDN w:val="0"/>
        <w:adjustRightInd w:val="0"/>
        <w:jc w:val="both"/>
      </w:pPr>
      <w:r>
        <w:t xml:space="preserve"> 2</w:t>
      </w:r>
      <w:r>
        <w:rPr>
          <w:b/>
        </w:rPr>
        <w:t>.</w:t>
      </w:r>
      <w:r>
        <w:t xml:space="preserve">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1A5239" w:rsidRDefault="001A5239" w:rsidP="001A5239">
      <w:pPr>
        <w:widowControl w:val="0"/>
        <w:autoSpaceDE w:val="0"/>
        <w:autoSpaceDN w:val="0"/>
        <w:adjustRightInd w:val="0"/>
        <w:ind w:firstLine="540"/>
        <w:jc w:val="both"/>
      </w:pPr>
      <w:r>
        <w:t>В рамках данного мероприятия предусмотрены работы:</w:t>
      </w:r>
    </w:p>
    <w:p w:rsidR="001A5239" w:rsidRDefault="001A5239" w:rsidP="001A5239">
      <w:pPr>
        <w:widowControl w:val="0"/>
        <w:autoSpaceDE w:val="0"/>
        <w:autoSpaceDN w:val="0"/>
        <w:adjustRightInd w:val="0"/>
        <w:ind w:firstLine="540"/>
        <w:jc w:val="both"/>
      </w:pPr>
      <w:r>
        <w:t>- по очистке дорог от снега, скашивание травы на обочинах, установка дорожных знаков, устранение деформаций и повреждений (заделка выбоин, просадок, шелушения, выкрошивания и других дефектов) дорожных покрытий, срезка, подсыпка, планировка и уплотнение щебеночных и гравийных обочин;</w:t>
      </w:r>
    </w:p>
    <w:p w:rsidR="001A5239" w:rsidRDefault="001A5239" w:rsidP="001A5239">
      <w:pPr>
        <w:widowControl w:val="0"/>
        <w:autoSpaceDE w:val="0"/>
        <w:autoSpaceDN w:val="0"/>
        <w:adjustRightInd w:val="0"/>
        <w:ind w:firstLine="567"/>
        <w:jc w:val="both"/>
      </w:pPr>
      <w:r>
        <w:t>-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1A5239" w:rsidRDefault="001A5239" w:rsidP="001A5239">
      <w:pPr>
        <w:widowControl w:val="0"/>
        <w:autoSpaceDE w:val="0"/>
        <w:autoSpaceDN w:val="0"/>
        <w:adjustRightInd w:val="0"/>
        <w:jc w:val="both"/>
      </w:pPr>
      <w:r>
        <w:t>3.Основное мероприятие «Развитие дорожного хозяйства»</w:t>
      </w:r>
    </w:p>
    <w:p w:rsidR="001A5239" w:rsidRDefault="001A5239" w:rsidP="001A5239">
      <w:pPr>
        <w:jc w:val="center"/>
        <w:rPr>
          <w:color w:val="000000"/>
        </w:rPr>
      </w:pPr>
      <w:r>
        <w:rPr>
          <w:color w:val="000000"/>
        </w:rPr>
        <w:t>Расходы местного бюджета на реализацию мероприятий муниципальной программы, софинансирование которых планируется за счет субсидий из областного бюджета на 2024год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451"/>
        <w:gridCol w:w="1417"/>
        <w:gridCol w:w="2092"/>
      </w:tblGrid>
      <w:tr w:rsidR="001A5239" w:rsidTr="001A5239">
        <w:tc>
          <w:tcPr>
            <w:tcW w:w="4644" w:type="dxa"/>
            <w:vMerge w:val="restart"/>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Наименование мероприятия</w:t>
            </w:r>
          </w:p>
        </w:tc>
        <w:tc>
          <w:tcPr>
            <w:tcW w:w="4927" w:type="dxa"/>
            <w:gridSpan w:val="3"/>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Расходы , тыс.руб.</w:t>
            </w:r>
          </w:p>
        </w:tc>
      </w:tr>
      <w:tr w:rsidR="001A5239" w:rsidTr="001A52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5239" w:rsidRDefault="001A5239">
            <w:pP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Всего</w:t>
            </w:r>
          </w:p>
        </w:tc>
        <w:tc>
          <w:tcPr>
            <w:tcW w:w="1417"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Местный бюджет</w:t>
            </w:r>
          </w:p>
        </w:tc>
        <w:tc>
          <w:tcPr>
            <w:tcW w:w="2092"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Областной бюджет (прогнозные данные)</w:t>
            </w:r>
          </w:p>
        </w:tc>
      </w:tr>
      <w:tr w:rsidR="001A5239" w:rsidTr="001A5239">
        <w:tc>
          <w:tcPr>
            <w:tcW w:w="4644"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Мероприятия по развитию сети автомобильных дорог общего пользования (Закупка товаров, работ и услуг для муниципальных нужд) (Ремонт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rsidR="001A5239" w:rsidRDefault="001A5239">
            <w:pPr>
              <w:jc w:val="center"/>
              <w:rPr>
                <w:color w:val="000000"/>
                <w:sz w:val="24"/>
                <w:szCs w:val="24"/>
              </w:rPr>
            </w:pPr>
            <w:r>
              <w:rPr>
                <w:color w:val="000000"/>
              </w:rPr>
              <w:t>11988,7571</w:t>
            </w:r>
          </w:p>
          <w:p w:rsidR="001A5239" w:rsidRDefault="001A5239">
            <w:pPr>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916,0</w:t>
            </w:r>
          </w:p>
        </w:tc>
        <w:tc>
          <w:tcPr>
            <w:tcW w:w="2092" w:type="dxa"/>
            <w:tcBorders>
              <w:top w:val="single" w:sz="4" w:space="0" w:color="000000"/>
              <w:left w:val="single" w:sz="4" w:space="0" w:color="000000"/>
              <w:bottom w:val="single" w:sz="4" w:space="0" w:color="000000"/>
              <w:right w:val="single" w:sz="4" w:space="0" w:color="000000"/>
            </w:tcBorders>
            <w:hideMark/>
          </w:tcPr>
          <w:p w:rsidR="001A5239" w:rsidRDefault="001A5239">
            <w:pPr>
              <w:jc w:val="center"/>
              <w:rPr>
                <w:color w:val="000000"/>
                <w:sz w:val="24"/>
                <w:szCs w:val="24"/>
              </w:rPr>
            </w:pPr>
            <w:r>
              <w:rPr>
                <w:color w:val="000000"/>
              </w:rPr>
              <w:t>11857,9471</w:t>
            </w:r>
          </w:p>
        </w:tc>
      </w:tr>
    </w:tbl>
    <w:p w:rsidR="001A5239" w:rsidRDefault="001A5239" w:rsidP="001A5239">
      <w:pPr>
        <w:shd w:val="clear" w:color="auto" w:fill="FFFFFF"/>
        <w:ind w:firstLine="567"/>
        <w:jc w:val="center"/>
        <w:rPr>
          <w:b/>
          <w:kern w:val="2"/>
        </w:rPr>
      </w:pPr>
      <w:r>
        <w:rPr>
          <w:b/>
          <w:kern w:val="2"/>
        </w:rPr>
        <w:t>4. Основные меры муниципального и правового регулирования подпрограммы</w:t>
      </w:r>
    </w:p>
    <w:p w:rsidR="001A5239" w:rsidRDefault="001A5239" w:rsidP="001A5239">
      <w:pPr>
        <w:pStyle w:val="51"/>
        <w:ind w:left="0" w:firstLine="851"/>
        <w:jc w:val="both"/>
        <w:rPr>
          <w:rFonts w:ascii="Times New Roman" w:hAnsi="Times New Roman"/>
          <w:sz w:val="24"/>
          <w:szCs w:val="24"/>
        </w:rPr>
      </w:pPr>
      <w:r>
        <w:rPr>
          <w:rFonts w:ascii="Times New Roman" w:hAnsi="Times New Roman"/>
          <w:sz w:val="24"/>
          <w:szCs w:val="24"/>
        </w:rPr>
        <w:lastRenderedPageBreak/>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1A5239" w:rsidRDefault="001A5239" w:rsidP="001A5239">
      <w:pPr>
        <w:pStyle w:val="51"/>
        <w:ind w:left="0" w:firstLine="851"/>
        <w:jc w:val="both"/>
        <w:rPr>
          <w:rFonts w:ascii="Times New Roman" w:hAnsi="Times New Roman"/>
          <w:sz w:val="24"/>
          <w:szCs w:val="24"/>
        </w:rPr>
      </w:pPr>
      <w:r>
        <w:rPr>
          <w:rFonts w:ascii="Times New Roman" w:hAnsi="Times New Roman"/>
          <w:sz w:val="24"/>
          <w:szCs w:val="24"/>
        </w:rPr>
        <w:t>Комплексное управление реализацией Подпрограммы осуществляет ответственный исполнитель  программы – администрация Байчуровского сельского поселения.</w:t>
      </w:r>
      <w:r w:rsidR="00995905">
        <w:rPr>
          <w:rFonts w:ascii="Times New Roman" w:hAnsi="Times New Roman"/>
          <w:sz w:val="24"/>
          <w:szCs w:val="24"/>
        </w:rPr>
        <w:t xml:space="preserve">                          </w:t>
      </w:r>
      <w:r>
        <w:rPr>
          <w:rFonts w:ascii="Times New Roman" w:hAnsi="Times New Roman"/>
          <w:sz w:val="24"/>
          <w:szCs w:val="24"/>
        </w:rPr>
        <w:t xml:space="preserve">Ответственный исполнитель  программы несет ответственность за реализацию и конечные </w:t>
      </w:r>
      <w:r w:rsidR="00995905">
        <w:rPr>
          <w:rFonts w:ascii="Times New Roman" w:hAnsi="Times New Roman"/>
          <w:sz w:val="24"/>
          <w:szCs w:val="24"/>
        </w:rPr>
        <w:t>р</w:t>
      </w:r>
      <w:r>
        <w:rPr>
          <w:rFonts w:ascii="Times New Roman" w:hAnsi="Times New Roman"/>
          <w:sz w:val="24"/>
          <w:szCs w:val="24"/>
        </w:rPr>
        <w:t>езультаты Подпрограммы, рациональное использование выделяемых  на ее выполнение финансовых средств.</w:t>
      </w:r>
    </w:p>
    <w:p w:rsidR="001A5239" w:rsidRDefault="001A5239" w:rsidP="001A5239">
      <w:pPr>
        <w:pStyle w:val="51"/>
        <w:ind w:left="0" w:firstLine="851"/>
        <w:jc w:val="both"/>
        <w:rPr>
          <w:rFonts w:ascii="Times New Roman" w:hAnsi="Times New Roman"/>
          <w:sz w:val="24"/>
          <w:szCs w:val="24"/>
        </w:rPr>
      </w:pPr>
      <w:r>
        <w:rPr>
          <w:rFonts w:ascii="Times New Roman" w:hAnsi="Times New Roman"/>
          <w:sz w:val="24"/>
          <w:szCs w:val="24"/>
        </w:rPr>
        <w:t>Ответственный исполнитель  программы в рамках своей компетенции:</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определяет наиболее эффективные формы и методы организации работ по реализации Подпрограммы;</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проводит согласование объемов финансирования на очередной финансовый год и на весь период реализации Подпрограммы;</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в рамках своей компетенции обеспечивает контроль за целевым использованием выделяемых бюджетных средств;</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осуществляет сбор и систематизацию статистической и аналитической информации о ходе выполнения подпрограммных мероприятий;</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организует внедрение и обеспечение использования информационных технологий в целях управления реализацией Подпрограммы;</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координирует разработку проектов нормативных правовых актов по вопросам реализации Подпрограммы;</w:t>
      </w:r>
    </w:p>
    <w:p w:rsidR="001A5239" w:rsidRDefault="001A5239" w:rsidP="001A5239">
      <w:pPr>
        <w:pStyle w:val="msolistparagraphbullet2gif"/>
        <w:numPr>
          <w:ilvl w:val="0"/>
          <w:numId w:val="8"/>
        </w:numPr>
        <w:spacing w:before="0" w:beforeAutospacing="0" w:after="0" w:afterAutospacing="0"/>
        <w:ind w:left="0" w:firstLine="851"/>
        <w:contextualSpacing/>
        <w:jc w:val="both"/>
      </w:pPr>
      <w:r>
        <w:t>вносит в установленном порядке  предложения, связанные с корректировкой Подпрограммы.</w:t>
      </w:r>
    </w:p>
    <w:p w:rsidR="001A5239" w:rsidRDefault="001A5239" w:rsidP="001A5239">
      <w:pPr>
        <w:pStyle w:val="51"/>
        <w:ind w:left="0" w:firstLine="851"/>
        <w:jc w:val="both"/>
        <w:rPr>
          <w:rFonts w:ascii="Times New Roman" w:hAnsi="Times New Roman"/>
          <w:sz w:val="24"/>
          <w:szCs w:val="24"/>
        </w:rPr>
      </w:pPr>
      <w:r>
        <w:rPr>
          <w:rFonts w:ascii="Times New Roman" w:hAnsi="Times New Roman"/>
          <w:sz w:val="24"/>
          <w:szCs w:val="24"/>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1A5239" w:rsidRDefault="001A5239" w:rsidP="001A5239">
      <w:pPr>
        <w:pStyle w:val="51"/>
        <w:ind w:left="0" w:firstLine="851"/>
        <w:jc w:val="both"/>
        <w:rPr>
          <w:rFonts w:ascii="Times New Roman" w:hAnsi="Times New Roman"/>
          <w:sz w:val="24"/>
          <w:szCs w:val="24"/>
        </w:rPr>
      </w:pPr>
      <w:r>
        <w:rPr>
          <w:rFonts w:ascii="Times New Roman" w:hAnsi="Times New Roman"/>
          <w:sz w:val="24"/>
          <w:szCs w:val="24"/>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1A5239" w:rsidRDefault="001A5239" w:rsidP="001A5239">
      <w:pPr>
        <w:shd w:val="clear" w:color="auto" w:fill="FFFFFF"/>
        <w:spacing w:before="278"/>
        <w:ind w:firstLine="567"/>
        <w:jc w:val="center"/>
        <w:rPr>
          <w:sz w:val="24"/>
          <w:szCs w:val="24"/>
        </w:rPr>
      </w:pPr>
      <w:r>
        <w:rPr>
          <w:b/>
          <w:kern w:val="2"/>
        </w:rPr>
        <w:t>5. Финансовое обеспечение</w:t>
      </w:r>
      <w:r>
        <w:rPr>
          <w:b/>
        </w:rPr>
        <w:t xml:space="preserve"> реализации подпрограммы</w:t>
      </w:r>
      <w:r>
        <w:rPr>
          <w:b/>
          <w:bCs/>
        </w:rPr>
        <w:t>.</w:t>
      </w:r>
    </w:p>
    <w:p w:rsidR="001A5239" w:rsidRDefault="001A5239" w:rsidP="001A5239">
      <w:pPr>
        <w:pStyle w:val="ConsPlusNormal"/>
        <w:jc w:val="both"/>
        <w:rPr>
          <w:rFonts w:ascii="Times New Roman" w:hAnsi="Times New Roman" w:cs="Times New Roman"/>
          <w:sz w:val="16"/>
          <w:szCs w:val="16"/>
        </w:rPr>
      </w:pPr>
    </w:p>
    <w:p w:rsidR="001A5239" w:rsidRDefault="001A5239" w:rsidP="001A5239">
      <w:pPr>
        <w:pStyle w:val="ConsPlusCell"/>
      </w:pPr>
      <w:r>
        <w:t>Финансирование мероприятий подпрограммы осуществляется из средств местного бюджета, дорожного фонда Байчуровского сельского поселения и средств областного бюджетаОбъем финансирования муниципальной подпрограммы составляет 52563,1тыс. рублей, в том числе по годам реализации муниципальной программы:</w:t>
      </w:r>
    </w:p>
    <w:p w:rsidR="001A5239" w:rsidRDefault="001A5239" w:rsidP="001A5239">
      <w:pPr>
        <w:pStyle w:val="ConsPlusCell"/>
      </w:pPr>
      <w:r>
        <w:lastRenderedPageBreak/>
        <w:t>2014 год  – 427,0  тыс. рублей,</w:t>
      </w:r>
    </w:p>
    <w:p w:rsidR="001A5239" w:rsidRDefault="001A5239" w:rsidP="001A5239">
      <w:pPr>
        <w:pStyle w:val="ConsPlusCell"/>
      </w:pPr>
      <w:r>
        <w:t>2015 год –  254,9 тыс. рублей,</w:t>
      </w:r>
    </w:p>
    <w:p w:rsidR="001A5239" w:rsidRDefault="001A5239" w:rsidP="001A5239">
      <w:pPr>
        <w:pStyle w:val="ConsPlusCell"/>
      </w:pPr>
      <w:r>
        <w:t>2016 год -  1619,0  тыс. рублей,</w:t>
      </w:r>
    </w:p>
    <w:p w:rsidR="001A5239" w:rsidRDefault="001A5239" w:rsidP="001A5239">
      <w:pPr>
        <w:pStyle w:val="ConsPlusCell"/>
      </w:pPr>
      <w:r>
        <w:t>2017 год – 2762,3  тыс. рублей,</w:t>
      </w:r>
    </w:p>
    <w:p w:rsidR="001A5239" w:rsidRDefault="001A5239" w:rsidP="001A5239">
      <w:pPr>
        <w:pStyle w:val="ConsPlusCell"/>
      </w:pPr>
      <w:r>
        <w:t>2018 год – 3637,2  тыс. рублей,</w:t>
      </w:r>
    </w:p>
    <w:p w:rsidR="001A5239" w:rsidRDefault="001A5239" w:rsidP="001A5239">
      <w:pPr>
        <w:pStyle w:val="ConsPlusCell"/>
      </w:pPr>
      <w:r>
        <w:t>2019год -0,0тыс. рублей,</w:t>
      </w:r>
    </w:p>
    <w:p w:rsidR="001A5239" w:rsidRDefault="001A5239" w:rsidP="001A5239">
      <w:pPr>
        <w:pStyle w:val="ConsPlusCell"/>
      </w:pPr>
      <w:r>
        <w:t xml:space="preserve">2020год -2374,5 тыс. рублей, </w:t>
      </w:r>
    </w:p>
    <w:p w:rsidR="001A5239" w:rsidRDefault="001A5239" w:rsidP="001A5239">
      <w:pPr>
        <w:pStyle w:val="ConsPlusCell"/>
      </w:pPr>
      <w:r>
        <w:t xml:space="preserve">2021год -2584,4 тыс. рублей, </w:t>
      </w:r>
    </w:p>
    <w:p w:rsidR="001A5239" w:rsidRDefault="001A5239" w:rsidP="001A5239">
      <w:pPr>
        <w:pStyle w:val="ConsPlusCell"/>
      </w:pPr>
      <w:r>
        <w:t>2022год -1034,9 тыс. рублей,</w:t>
      </w:r>
    </w:p>
    <w:p w:rsidR="001A5239" w:rsidRDefault="001A5239" w:rsidP="001A5239">
      <w:pPr>
        <w:pStyle w:val="ConsPlusCell"/>
      </w:pPr>
      <w:r>
        <w:t>2023 год – 7169,7тыс. рублей.</w:t>
      </w:r>
    </w:p>
    <w:p w:rsidR="001A5239" w:rsidRDefault="001A5239" w:rsidP="001A5239">
      <w:pPr>
        <w:pStyle w:val="ConsPlusCell"/>
      </w:pPr>
      <w:r>
        <w:t>2024год -12053,2тыс. рублей,</w:t>
      </w:r>
    </w:p>
    <w:p w:rsidR="001A5239" w:rsidRDefault="001A5239" w:rsidP="001A5239">
      <w:pPr>
        <w:pStyle w:val="ConsPlusCell"/>
      </w:pPr>
      <w:r>
        <w:t xml:space="preserve">2025год -6103,0 тыс. рублей, </w:t>
      </w:r>
    </w:p>
    <w:p w:rsidR="001A5239" w:rsidRDefault="001A5239" w:rsidP="001A5239">
      <w:pPr>
        <w:pStyle w:val="ConsPlusCell"/>
      </w:pPr>
      <w:r>
        <w:t xml:space="preserve">2026год -6119,0 тыс. рублей, </w:t>
      </w:r>
    </w:p>
    <w:p w:rsidR="001A5239" w:rsidRDefault="001A5239" w:rsidP="001A5239">
      <w:pPr>
        <w:pStyle w:val="ConsPlusCell"/>
      </w:pPr>
      <w:r>
        <w:t>2027год -6424,00 тыс. рублей.</w:t>
      </w:r>
    </w:p>
    <w:p w:rsidR="001A5239" w:rsidRDefault="001A5239" w:rsidP="001A5239">
      <w:pPr>
        <w:pStyle w:val="ConsPlusCell"/>
      </w:pPr>
      <w:r>
        <w:t>2028год-0,0 тыс. рублей</w:t>
      </w:r>
    </w:p>
    <w:p w:rsidR="001A5239" w:rsidRDefault="001A5239" w:rsidP="001A5239">
      <w:pPr>
        <w:pStyle w:val="ConsPlusCell"/>
      </w:pPr>
      <w:r>
        <w:t>Объемы финансирования подпрограммы подлежат ежегодному уточнению в рамках бюджетного цикла.</w:t>
      </w:r>
    </w:p>
    <w:p w:rsidR="001A5239" w:rsidRDefault="001A5239" w:rsidP="001A5239">
      <w:pPr>
        <w:ind w:firstLine="709"/>
        <w:jc w:val="center"/>
        <w:rPr>
          <w:bCs/>
          <w:kern w:val="2"/>
          <w:sz w:val="24"/>
          <w:szCs w:val="24"/>
        </w:rPr>
      </w:pPr>
    </w:p>
    <w:p w:rsidR="001A5239" w:rsidRDefault="001A5239" w:rsidP="001A5239">
      <w:pPr>
        <w:autoSpaceDE w:val="0"/>
        <w:autoSpaceDN w:val="0"/>
        <w:adjustRightInd w:val="0"/>
        <w:ind w:firstLine="567"/>
        <w:jc w:val="center"/>
        <w:rPr>
          <w:b/>
        </w:rPr>
      </w:pPr>
      <w:r>
        <w:rPr>
          <w:b/>
        </w:rPr>
        <w:t>6. Анализ рисков реализации подпрограммы и описание мер управления рисками реализации подпрограммы</w:t>
      </w:r>
    </w:p>
    <w:p w:rsidR="001A5239" w:rsidRDefault="001A5239" w:rsidP="001A5239">
      <w:pPr>
        <w:widowControl w:val="0"/>
        <w:autoSpaceDE w:val="0"/>
        <w:autoSpaceDN w:val="0"/>
        <w:adjustRightInd w:val="0"/>
        <w:ind w:firstLine="540"/>
        <w:jc w:val="both"/>
        <w:rPr>
          <w:sz w:val="16"/>
          <w:szCs w:val="16"/>
        </w:rPr>
      </w:pPr>
    </w:p>
    <w:p w:rsidR="001A5239" w:rsidRDefault="001A5239" w:rsidP="001A5239">
      <w:pPr>
        <w:widowControl w:val="0"/>
        <w:autoSpaceDE w:val="0"/>
        <w:autoSpaceDN w:val="0"/>
        <w:adjustRightInd w:val="0"/>
        <w:ind w:firstLine="540"/>
        <w:jc w:val="both"/>
        <w:rPr>
          <w:sz w:val="24"/>
          <w:szCs w:val="24"/>
        </w:rPr>
      </w:pPr>
      <w: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rsidR="001A5239" w:rsidRDefault="001A5239" w:rsidP="001A5239">
      <w:pPr>
        <w:widowControl w:val="0"/>
        <w:autoSpaceDE w:val="0"/>
        <w:autoSpaceDN w:val="0"/>
        <w:adjustRightInd w:val="0"/>
        <w:ind w:firstLine="540"/>
        <w:jc w:val="both"/>
      </w:pPr>
      <w:r>
        <w:t xml:space="preserve"> К таким рискам следует отнести:</w:t>
      </w:r>
    </w:p>
    <w:p w:rsidR="001A5239" w:rsidRDefault="001A5239" w:rsidP="001A5239">
      <w:pPr>
        <w:widowControl w:val="0"/>
        <w:autoSpaceDE w:val="0"/>
        <w:autoSpaceDN w:val="0"/>
        <w:adjustRightInd w:val="0"/>
        <w:ind w:firstLine="540"/>
        <w:jc w:val="both"/>
      </w:pPr>
      <w:r>
        <w:t>- сокращение бюджетного финансирования, которое прямо влияет на возможность поддержки и социально важных видов деятельности;</w:t>
      </w:r>
    </w:p>
    <w:p w:rsidR="001A5239" w:rsidRDefault="001A5239" w:rsidP="001A5239">
      <w:pPr>
        <w:widowControl w:val="0"/>
        <w:autoSpaceDE w:val="0"/>
        <w:autoSpaceDN w:val="0"/>
        <w:adjustRightInd w:val="0"/>
        <w:ind w:firstLine="540"/>
        <w:jc w:val="both"/>
      </w:pPr>
      <w:r>
        <w:t>- 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1A5239" w:rsidRDefault="001A5239" w:rsidP="001A5239">
      <w:pPr>
        <w:autoSpaceDE w:val="0"/>
        <w:autoSpaceDN w:val="0"/>
        <w:adjustRightInd w:val="0"/>
        <w:jc w:val="both"/>
      </w:pPr>
      <w:r>
        <w:t xml:space="preserve">       Предложения по мерам управления рисками реализации муниципальной программы таковы:</w:t>
      </w:r>
    </w:p>
    <w:p w:rsidR="001A5239" w:rsidRDefault="001A5239" w:rsidP="001A5239">
      <w:pPr>
        <w:autoSpaceDE w:val="0"/>
        <w:autoSpaceDN w:val="0"/>
        <w:adjustRightInd w:val="0"/>
        <w:jc w:val="both"/>
      </w:pPr>
      <w:r>
        <w:t>- в ходе реализации муниципальной программы возможно внесение корректировок в разделы муниципальной программы;</w:t>
      </w:r>
    </w:p>
    <w:p w:rsidR="001A5239" w:rsidRDefault="001A5239" w:rsidP="001A5239">
      <w:pPr>
        <w:autoSpaceDE w:val="0"/>
        <w:autoSpaceDN w:val="0"/>
        <w:adjustRightInd w:val="0"/>
        <w:jc w:val="both"/>
      </w:pPr>
      <w:r>
        <w:t xml:space="preserve"> - изменения в действующие нормативно-правовые акты администрации Байчуровского сельского поселения должны вноситься своевременно.</w:t>
      </w:r>
    </w:p>
    <w:p w:rsidR="001A5239" w:rsidRDefault="001A5239" w:rsidP="001A5239">
      <w:pPr>
        <w:autoSpaceDE w:val="0"/>
        <w:autoSpaceDN w:val="0"/>
        <w:adjustRightInd w:val="0"/>
        <w:jc w:val="center"/>
        <w:rPr>
          <w:b/>
          <w:bCs/>
        </w:rPr>
      </w:pPr>
      <w:r>
        <w:rPr>
          <w:b/>
          <w:bCs/>
        </w:rPr>
        <w:t>7. Оценка эффективности реализации подпрограммы</w:t>
      </w:r>
    </w:p>
    <w:p w:rsidR="001A5239" w:rsidRDefault="001A5239" w:rsidP="001A5239">
      <w:pPr>
        <w:autoSpaceDE w:val="0"/>
        <w:autoSpaceDN w:val="0"/>
        <w:adjustRightInd w:val="0"/>
        <w:jc w:val="center"/>
        <w:rPr>
          <w:b/>
          <w:bCs/>
          <w:sz w:val="16"/>
          <w:szCs w:val="16"/>
        </w:rPr>
      </w:pPr>
    </w:p>
    <w:p w:rsidR="001A5239" w:rsidRDefault="001A5239" w:rsidP="001A5239">
      <w:pPr>
        <w:autoSpaceDE w:val="0"/>
        <w:autoSpaceDN w:val="0"/>
        <w:adjustRightInd w:val="0"/>
        <w:ind w:firstLine="540"/>
        <w:jc w:val="both"/>
        <w:rPr>
          <w:sz w:val="24"/>
          <w:szCs w:val="24"/>
        </w:rPr>
      </w:pPr>
      <w:r>
        <w:t>Оценка эффективности реализации муниципальной  подпрограммы осуществляется на основании значений целевых индикаторов и показателей подпрограммы,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w:t>
      </w:r>
    </w:p>
    <w:p w:rsidR="001A5239" w:rsidRDefault="001A5239" w:rsidP="001A5239">
      <w:pPr>
        <w:autoSpaceDE w:val="0"/>
        <w:autoSpaceDN w:val="0"/>
        <w:adjustRightInd w:val="0"/>
        <w:ind w:firstLine="540"/>
        <w:jc w:val="both"/>
      </w:pPr>
      <w:r>
        <w:t>Оценка эффективности реализации муниципальной подпрограммы по каждому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1A5239" w:rsidRDefault="001A5239" w:rsidP="001A5239">
      <w:pPr>
        <w:autoSpaceDE w:val="0"/>
        <w:autoSpaceDN w:val="0"/>
        <w:adjustRightInd w:val="0"/>
        <w:jc w:val="both"/>
      </w:pPr>
      <w:r>
        <w:t>Оценка эффективности реализации муниципальной подпрограммы проводится на основе:</w:t>
      </w:r>
    </w:p>
    <w:p w:rsidR="001A5239" w:rsidRDefault="001A5239" w:rsidP="001A5239">
      <w:pPr>
        <w:autoSpaceDE w:val="0"/>
        <w:autoSpaceDN w:val="0"/>
        <w:adjustRightInd w:val="0"/>
        <w:jc w:val="both"/>
      </w:pPr>
      <w: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подпрограммы и их плановых значений по формуле:</w:t>
      </w:r>
    </w:p>
    <w:p w:rsidR="001A5239" w:rsidRDefault="001A5239" w:rsidP="001A5239">
      <w:pPr>
        <w:autoSpaceDE w:val="0"/>
        <w:autoSpaceDN w:val="0"/>
        <w:adjustRightInd w:val="0"/>
        <w:jc w:val="both"/>
      </w:pPr>
      <w:r>
        <w:rPr>
          <w:noProof/>
          <w:position w:val="-14"/>
        </w:rPr>
        <w:drawing>
          <wp:inline distT="0" distB="0" distL="0" distR="0">
            <wp:extent cx="1375410" cy="222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410" cy="222250"/>
                    </a:xfrm>
                    <a:prstGeom prst="rect">
                      <a:avLst/>
                    </a:prstGeom>
                    <a:noFill/>
                    <a:ln>
                      <a:noFill/>
                    </a:ln>
                  </pic:spPr>
                </pic:pic>
              </a:graphicData>
            </a:graphic>
          </wp:inline>
        </w:drawing>
      </w:r>
      <w:r>
        <w:t>,</w:t>
      </w:r>
    </w:p>
    <w:p w:rsidR="001A5239" w:rsidRDefault="001A5239" w:rsidP="001A5239">
      <w:pPr>
        <w:autoSpaceDE w:val="0"/>
        <w:autoSpaceDN w:val="0"/>
        <w:adjustRightInd w:val="0"/>
        <w:jc w:val="both"/>
      </w:pPr>
      <w:r>
        <w:lastRenderedPageBreak/>
        <w:t>где:</w:t>
      </w:r>
    </w:p>
    <w:p w:rsidR="001A5239" w:rsidRDefault="001A5239" w:rsidP="001A5239">
      <w:pPr>
        <w:autoSpaceDE w:val="0"/>
        <w:autoSpaceDN w:val="0"/>
        <w:adjustRightInd w:val="0"/>
        <w:jc w:val="both"/>
      </w:pPr>
      <w:r>
        <w:rPr>
          <w:noProof/>
          <w:position w:val="-12"/>
        </w:rPr>
        <w:drawing>
          <wp:inline distT="0" distB="0" distL="0" distR="0">
            <wp:extent cx="115570" cy="222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 cy="222250"/>
                    </a:xfrm>
                    <a:prstGeom prst="rect">
                      <a:avLst/>
                    </a:prstGeom>
                    <a:noFill/>
                    <a:ln>
                      <a:noFill/>
                    </a:ln>
                  </pic:spPr>
                </pic:pic>
              </a:graphicData>
            </a:graphic>
          </wp:inline>
        </w:drawing>
      </w:r>
      <w:r>
        <w:t xml:space="preserve"> - степень достижения целей (решения задач);</w:t>
      </w:r>
    </w:p>
    <w:p w:rsidR="001A5239" w:rsidRDefault="001A5239" w:rsidP="001A5239">
      <w:pPr>
        <w:autoSpaceDE w:val="0"/>
        <w:autoSpaceDN w:val="0"/>
        <w:adjustRightInd w:val="0"/>
        <w:jc w:val="both"/>
      </w:pPr>
      <w:r>
        <w:rPr>
          <w:noProof/>
          <w:position w:val="-14"/>
        </w:rPr>
        <w:drawing>
          <wp:inline distT="0" distB="0" distL="0" distR="0">
            <wp:extent cx="115570" cy="222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 cy="222250"/>
                    </a:xfrm>
                    <a:prstGeom prst="rect">
                      <a:avLst/>
                    </a:prstGeom>
                    <a:noFill/>
                    <a:ln>
                      <a:noFill/>
                    </a:ln>
                  </pic:spPr>
                </pic:pic>
              </a:graphicData>
            </a:graphic>
          </wp:inline>
        </w:drawing>
      </w:r>
      <w:r>
        <w:t xml:space="preserve"> - фактическое значение индикатора (показателя) муниципальной подпрограммы;</w:t>
      </w:r>
    </w:p>
    <w:p w:rsidR="001A5239" w:rsidRDefault="001A5239" w:rsidP="001A5239">
      <w:pPr>
        <w:autoSpaceDE w:val="0"/>
        <w:autoSpaceDN w:val="0"/>
        <w:adjustRightInd w:val="0"/>
        <w:jc w:val="both"/>
      </w:pPr>
      <w:r>
        <w:rPr>
          <w:noProof/>
          <w:position w:val="-12"/>
        </w:rPr>
        <w:drawing>
          <wp:inline distT="0" distB="0" distL="0" distR="0">
            <wp:extent cx="82550" cy="222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550" cy="222250"/>
                    </a:xfrm>
                    <a:prstGeom prst="rect">
                      <a:avLst/>
                    </a:prstGeom>
                    <a:noFill/>
                    <a:ln>
                      <a:noFill/>
                    </a:ln>
                  </pic:spPr>
                </pic:pic>
              </a:graphicData>
            </a:graphic>
          </wp:inline>
        </w:drawing>
      </w:r>
      <w:r>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 или</w:t>
      </w:r>
    </w:p>
    <w:p w:rsidR="001A5239" w:rsidRDefault="001A5239" w:rsidP="001A5239">
      <w:pPr>
        <w:autoSpaceDE w:val="0"/>
        <w:autoSpaceDN w:val="0"/>
        <w:adjustRightInd w:val="0"/>
        <w:jc w:val="both"/>
      </w:pPr>
      <w:r>
        <w:rPr>
          <w:noProof/>
          <w:position w:val="-14"/>
        </w:rPr>
        <w:drawing>
          <wp:inline distT="0" distB="0" distL="0" distR="0">
            <wp:extent cx="1375410" cy="222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5410" cy="222250"/>
                    </a:xfrm>
                    <a:prstGeom prst="rect">
                      <a:avLst/>
                    </a:prstGeom>
                    <a:noFill/>
                    <a:ln>
                      <a:noFill/>
                    </a:ln>
                  </pic:spPr>
                </pic:pic>
              </a:graphicData>
            </a:graphic>
          </wp:inline>
        </w:drawing>
      </w:r>
      <w:r>
        <w:t xml:space="preserve"> (для индикаторов (показателей), желаемой тенденцией развития которых является снижение значений);</w:t>
      </w:r>
    </w:p>
    <w:p w:rsidR="001A5239" w:rsidRDefault="001A5239" w:rsidP="001A5239">
      <w:pPr>
        <w:autoSpaceDE w:val="0"/>
        <w:autoSpaceDN w:val="0"/>
        <w:adjustRightInd w:val="0"/>
        <w:jc w:val="both"/>
      </w:pPr>
      <w:r>
        <w:t xml:space="preserve">           - степени соответствия запланированному уровню затрат и эффективности использования средств бюджета Поворинского муниципального района путем сопоставления фактических и плановых объемов финансирования 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1A5239" w:rsidRDefault="001A5239" w:rsidP="001A5239">
      <w:pPr>
        <w:autoSpaceDE w:val="0"/>
        <w:autoSpaceDN w:val="0"/>
        <w:adjustRightInd w:val="0"/>
        <w:jc w:val="both"/>
      </w:pPr>
      <w:r>
        <w:rPr>
          <w:noProof/>
          <w:position w:val="-14"/>
        </w:rPr>
        <w:drawing>
          <wp:inline distT="0" distB="0" distL="0" distR="0">
            <wp:extent cx="1400175" cy="222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222250"/>
                    </a:xfrm>
                    <a:prstGeom prst="rect">
                      <a:avLst/>
                    </a:prstGeom>
                    <a:noFill/>
                    <a:ln>
                      <a:noFill/>
                    </a:ln>
                  </pic:spPr>
                </pic:pic>
              </a:graphicData>
            </a:graphic>
          </wp:inline>
        </w:drawing>
      </w:r>
      <w:r>
        <w:t>,</w:t>
      </w:r>
    </w:p>
    <w:p w:rsidR="001A5239" w:rsidRDefault="001A5239" w:rsidP="001A5239">
      <w:pPr>
        <w:autoSpaceDE w:val="0"/>
        <w:autoSpaceDN w:val="0"/>
        <w:adjustRightInd w:val="0"/>
        <w:jc w:val="both"/>
      </w:pPr>
      <w:r>
        <w:t>где:</w:t>
      </w:r>
    </w:p>
    <w:p w:rsidR="001A5239" w:rsidRDefault="001A5239" w:rsidP="001A5239">
      <w:pPr>
        <w:autoSpaceDE w:val="0"/>
        <w:autoSpaceDN w:val="0"/>
        <w:adjustRightInd w:val="0"/>
        <w:jc w:val="both"/>
      </w:pPr>
      <w:r>
        <w:rPr>
          <w:noProof/>
          <w:position w:val="-14"/>
        </w:rPr>
        <w:drawing>
          <wp:inline distT="0" distB="0" distL="0" distR="0">
            <wp:extent cx="222250" cy="222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t xml:space="preserve"> - уровень финансирования реализации основных мероприятий муниципальной программы (подпрограммы);</w:t>
      </w:r>
    </w:p>
    <w:p w:rsidR="001A5239" w:rsidRDefault="001A5239" w:rsidP="001A5239">
      <w:pPr>
        <w:autoSpaceDE w:val="0"/>
        <w:autoSpaceDN w:val="0"/>
        <w:adjustRightInd w:val="0"/>
        <w:jc w:val="both"/>
      </w:pPr>
      <w:r>
        <w:rPr>
          <w:noProof/>
          <w:position w:val="-14"/>
        </w:rPr>
        <w:drawing>
          <wp:inline distT="0" distB="0" distL="0" distR="0">
            <wp:extent cx="222250" cy="222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t xml:space="preserve"> - фактический объем финансовых ресурсов, направленный на реализацию мероприятий муниципальной программы (подпрограммы);</w:t>
      </w:r>
    </w:p>
    <w:p w:rsidR="001A5239" w:rsidRDefault="001A5239" w:rsidP="001A5239">
      <w:pPr>
        <w:autoSpaceDE w:val="0"/>
        <w:autoSpaceDN w:val="0"/>
        <w:adjustRightInd w:val="0"/>
        <w:jc w:val="both"/>
      </w:pPr>
      <w:r>
        <w:rPr>
          <w:noProof/>
          <w:position w:val="-12"/>
        </w:rPr>
        <w:drawing>
          <wp:inline distT="0" distB="0" distL="0" distR="0">
            <wp:extent cx="222250" cy="222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t xml:space="preserve"> - плановый объем финансовых ресурсов на реализацию муниципальной программы (подпрограммы) на соответствующий отчетный период.</w:t>
      </w:r>
    </w:p>
    <w:p w:rsidR="001A5239" w:rsidRDefault="001A5239" w:rsidP="001A5239">
      <w:pPr>
        <w:autoSpaceDE w:val="0"/>
        <w:autoSpaceDN w:val="0"/>
        <w:adjustRightInd w:val="0"/>
        <w:ind w:firstLine="708"/>
        <w:jc w:val="both"/>
      </w:pPr>
      <w: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1A5239" w:rsidRDefault="001A5239" w:rsidP="001A5239">
      <w:pPr>
        <w:autoSpaceDE w:val="0"/>
        <w:autoSpaceDN w:val="0"/>
        <w:adjustRightInd w:val="0"/>
        <w:jc w:val="both"/>
      </w:pPr>
      <w:r>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1A5239" w:rsidRDefault="001A5239" w:rsidP="001A5239">
      <w:pPr>
        <w:autoSpaceDE w:val="0"/>
        <w:autoSpaceDN w:val="0"/>
        <w:adjustRightInd w:val="0"/>
        <w:jc w:val="both"/>
      </w:pPr>
      <w:r>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1A5239" w:rsidRDefault="001A5239" w:rsidP="001A5239">
      <w:pPr>
        <w:autoSpaceDE w:val="0"/>
        <w:autoSpaceDN w:val="0"/>
        <w:adjustRightInd w:val="0"/>
        <w:jc w:val="both"/>
      </w:pPr>
      <w:r>
        <w:t xml:space="preserve">            - возникновения экономии бюджетных ассигнований на реализацию муниципальной программы (подпрограммы) в отчетном году;</w:t>
      </w:r>
    </w:p>
    <w:p w:rsidR="001A5239" w:rsidRDefault="001A5239" w:rsidP="001A5239">
      <w:pPr>
        <w:autoSpaceDE w:val="0"/>
        <w:autoSpaceDN w:val="0"/>
        <w:adjustRightInd w:val="0"/>
        <w:jc w:val="both"/>
      </w:pPr>
      <w:r>
        <w:t xml:space="preserve">            - перераспределения бюджетных ассигнований между мероприятиями муниципальной программы (подпрограммы) в отчетном году;</w:t>
      </w:r>
    </w:p>
    <w:p w:rsidR="001A5239" w:rsidRDefault="001A5239" w:rsidP="001A5239">
      <w:pPr>
        <w:autoSpaceDE w:val="0"/>
        <w:autoSpaceDN w:val="0"/>
        <w:adjustRightInd w:val="0"/>
        <w:ind w:firstLine="540"/>
        <w:jc w:val="both"/>
      </w:pPr>
      <w:r>
        <w:t xml:space="preserve">     - выполнение плана по реализации муниципальной программы (подпрограммы) в отчетном периоде с нарушением запланированных сроков.</w:t>
      </w:r>
    </w:p>
    <w:p w:rsidR="001A5239" w:rsidRDefault="001A5239" w:rsidP="001A5239">
      <w:pPr>
        <w:autoSpaceDE w:val="0"/>
        <w:autoSpaceDN w:val="0"/>
        <w:adjustRightInd w:val="0"/>
        <w:jc w:val="both"/>
      </w:pPr>
      <w:r>
        <w:t>Муниципальная программа считается реализуемой с высоким уровнем эффективности, если:</w:t>
      </w:r>
    </w:p>
    <w:p w:rsidR="001A5239" w:rsidRDefault="001A5239" w:rsidP="001A5239">
      <w:pPr>
        <w:autoSpaceDE w:val="0"/>
        <w:autoSpaceDN w:val="0"/>
        <w:adjustRightInd w:val="0"/>
        <w:jc w:val="both"/>
      </w:pPr>
      <w:r>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A5239" w:rsidRDefault="001A5239" w:rsidP="001A5239">
      <w:pPr>
        <w:autoSpaceDE w:val="0"/>
        <w:autoSpaceDN w:val="0"/>
        <w:adjustRightInd w:val="0"/>
        <w:jc w:val="both"/>
      </w:pPr>
      <w:r>
        <w:t xml:space="preserve">           - уровень финансирования реализации мероприятий муниципальной программы </w:t>
      </w:r>
      <w:r>
        <w:rPr>
          <w:noProof/>
          <w:position w:val="-14"/>
        </w:rPr>
        <w:drawing>
          <wp:inline distT="0" distB="0" distL="0" distR="0">
            <wp:extent cx="304800" cy="22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inline>
        </w:drawing>
      </w:r>
      <w:r>
        <w:t xml:space="preserve"> составил не менее 90%.</w:t>
      </w:r>
    </w:p>
    <w:p w:rsidR="001A5239" w:rsidRDefault="001A5239" w:rsidP="001A5239">
      <w:pPr>
        <w:autoSpaceDE w:val="0"/>
        <w:autoSpaceDN w:val="0"/>
        <w:adjustRightInd w:val="0"/>
        <w:jc w:val="both"/>
      </w:pPr>
      <w:r>
        <w:t>Муниципальная программа считается реализуемой с удовлетворительным уровнем эффективности, если:</w:t>
      </w:r>
    </w:p>
    <w:p w:rsidR="001A5239" w:rsidRDefault="001A5239" w:rsidP="001A5239">
      <w:pPr>
        <w:autoSpaceDE w:val="0"/>
        <w:autoSpaceDN w:val="0"/>
        <w:adjustRightInd w:val="0"/>
        <w:jc w:val="both"/>
      </w:pPr>
      <w:r>
        <w:lastRenderedPageBreak/>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A5239" w:rsidRDefault="001A5239" w:rsidP="001A5239">
      <w:pPr>
        <w:autoSpaceDE w:val="0"/>
        <w:autoSpaceDN w:val="0"/>
        <w:adjustRightInd w:val="0"/>
        <w:jc w:val="both"/>
      </w:pPr>
      <w:r>
        <w:t xml:space="preserve">          - уровень финансирования реализации основных мероприятий муниципальной программы </w:t>
      </w:r>
      <w:r>
        <w:rPr>
          <w:noProof/>
          <w:position w:val="-14"/>
        </w:rPr>
        <w:drawing>
          <wp:inline distT="0" distB="0" distL="0" distR="0">
            <wp:extent cx="304800" cy="22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inline>
        </w:drawing>
      </w:r>
      <w:r>
        <w:t xml:space="preserve"> составил не менее 70%.</w:t>
      </w:r>
    </w:p>
    <w:p w:rsidR="001A5239" w:rsidRDefault="001A5239" w:rsidP="001A5239">
      <w:pPr>
        <w:autoSpaceDE w:val="0"/>
        <w:autoSpaceDN w:val="0"/>
        <w:adjustRightInd w:val="0"/>
        <w:jc w:val="both"/>
        <w:rPr>
          <w:rFonts w:ascii="Arial" w:hAnsi="Arial" w:cs="Arial"/>
        </w:rPr>
      </w:pPr>
      <w: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E2A91" w:rsidRDefault="002E2A91" w:rsidP="009E62EA">
      <w:pPr>
        <w:jc w:val="center"/>
        <w:rPr>
          <w:rFonts w:ascii="Arial" w:hAnsi="Arial" w:cs="Arial"/>
          <w:bCs/>
        </w:rPr>
      </w:pPr>
    </w:p>
    <w:p w:rsidR="00340C00" w:rsidRDefault="00340C00" w:rsidP="00340C00">
      <w:pPr>
        <w:ind w:firstLine="142"/>
        <w:jc w:val="center"/>
        <w:rPr>
          <w:b/>
        </w:rPr>
      </w:pPr>
    </w:p>
    <w:p w:rsidR="00995905" w:rsidRDefault="00995905" w:rsidP="00340C00">
      <w:pPr>
        <w:ind w:firstLine="142"/>
        <w:jc w:val="center"/>
        <w:rPr>
          <w:b/>
        </w:rPr>
      </w:pPr>
    </w:p>
    <w:p w:rsidR="00995905" w:rsidRDefault="00995905" w:rsidP="00340C00">
      <w:pPr>
        <w:ind w:firstLine="142"/>
        <w:jc w:val="center"/>
        <w:rPr>
          <w:b/>
        </w:rPr>
      </w:pPr>
    </w:p>
    <w:p w:rsidR="00340C00" w:rsidRDefault="00340C00" w:rsidP="00340C00">
      <w:pPr>
        <w:ind w:firstLine="142"/>
        <w:jc w:val="center"/>
        <w:rPr>
          <w:b/>
        </w:rPr>
      </w:pPr>
      <w:r>
        <w:rPr>
          <w:b/>
        </w:rPr>
        <w:t xml:space="preserve">АДМИНИСТРАЦИЯ БАЙЧУРОВСКОГО СЕЛЬСКОГО ПОСЕЛЕНИЯ </w:t>
      </w:r>
    </w:p>
    <w:p w:rsidR="00340C00" w:rsidRDefault="00340C00" w:rsidP="00340C00">
      <w:pPr>
        <w:ind w:firstLine="142"/>
        <w:jc w:val="center"/>
        <w:rPr>
          <w:b/>
        </w:rPr>
      </w:pPr>
      <w:r>
        <w:rPr>
          <w:b/>
        </w:rPr>
        <w:t>ПОВОРИНСКОГО МУНИЦИПАЛЬНОГО РАЙОНА</w:t>
      </w:r>
    </w:p>
    <w:p w:rsidR="00340C00" w:rsidRDefault="00340C00" w:rsidP="00340C00">
      <w:pPr>
        <w:ind w:firstLine="142"/>
        <w:jc w:val="center"/>
        <w:rPr>
          <w:b/>
        </w:rPr>
      </w:pPr>
      <w:r>
        <w:rPr>
          <w:b/>
        </w:rPr>
        <w:t>ВОРОНЕЖСКОЙ ОБЛАСТИ</w:t>
      </w:r>
    </w:p>
    <w:p w:rsidR="00340C00" w:rsidRDefault="00340C00" w:rsidP="00340C00">
      <w:pPr>
        <w:ind w:firstLine="142"/>
        <w:jc w:val="center"/>
        <w:rPr>
          <w:b/>
        </w:rPr>
      </w:pPr>
    </w:p>
    <w:p w:rsidR="00340C00" w:rsidRDefault="00340C00" w:rsidP="00340C00">
      <w:pPr>
        <w:ind w:firstLine="142"/>
        <w:jc w:val="center"/>
        <w:rPr>
          <w:b/>
        </w:rPr>
      </w:pPr>
      <w:r>
        <w:rPr>
          <w:b/>
        </w:rPr>
        <w:t>ПОСТАНОВЛЕНИЕ</w:t>
      </w:r>
    </w:p>
    <w:p w:rsidR="00340C00" w:rsidRDefault="00340C00" w:rsidP="00340C00">
      <w:pPr>
        <w:ind w:firstLine="142"/>
      </w:pPr>
    </w:p>
    <w:p w:rsidR="00340C00" w:rsidRDefault="00340C00" w:rsidP="00340C00">
      <w:r>
        <w:t>от   24.01.2025 года  № 7</w:t>
      </w:r>
    </w:p>
    <w:p w:rsidR="00340C00" w:rsidRDefault="00340C00" w:rsidP="00340C00">
      <w:r>
        <w:t>с. Байчурово</w:t>
      </w:r>
    </w:p>
    <w:p w:rsidR="00A9017E" w:rsidRDefault="00A9017E" w:rsidP="00340C00"/>
    <w:p w:rsidR="00340C00" w:rsidRDefault="00340C00" w:rsidP="00340C00">
      <w:r>
        <w:t>О внесении изменений в постановление                                                                                                                                        «Об утверждении муниципальной  программы</w:t>
      </w:r>
    </w:p>
    <w:p w:rsidR="00340C00" w:rsidRDefault="00340C00" w:rsidP="00340C00">
      <w:pPr>
        <w:rPr>
          <w:color w:val="000000"/>
        </w:rPr>
      </w:pPr>
      <w:r>
        <w:rPr>
          <w:bCs/>
        </w:rPr>
        <w:t>"З</w:t>
      </w:r>
      <w:r>
        <w:rPr>
          <w:color w:val="000000"/>
        </w:rPr>
        <w:t xml:space="preserve">ащита населения и территории от </w:t>
      </w:r>
      <w:proofErr w:type="gramStart"/>
      <w:r>
        <w:rPr>
          <w:color w:val="000000"/>
        </w:rPr>
        <w:t>чрезвычайных</w:t>
      </w:r>
      <w:proofErr w:type="gramEnd"/>
      <w:r>
        <w:rPr>
          <w:color w:val="000000"/>
        </w:rPr>
        <w:t xml:space="preserve"> </w:t>
      </w:r>
    </w:p>
    <w:p w:rsidR="00340C00" w:rsidRDefault="00340C00" w:rsidP="00340C00">
      <w:pPr>
        <w:rPr>
          <w:color w:val="000000"/>
        </w:rPr>
      </w:pPr>
      <w:r>
        <w:rPr>
          <w:color w:val="000000"/>
        </w:rPr>
        <w:t xml:space="preserve">ситуаций, обеспечение пожарной безопасности и </w:t>
      </w:r>
    </w:p>
    <w:p w:rsidR="00340C00" w:rsidRDefault="00340C00" w:rsidP="00340C00">
      <w:r>
        <w:rPr>
          <w:color w:val="000000"/>
        </w:rPr>
        <w:t>безопасности людей на водных объектах  на 2014-2028 годы»</w:t>
      </w:r>
    </w:p>
    <w:p w:rsidR="00340C00" w:rsidRDefault="00340C00" w:rsidP="00340C00">
      <w:r>
        <w:rPr>
          <w:color w:val="000000"/>
        </w:rPr>
        <w:t>от 19.12.2013 г № 91</w:t>
      </w:r>
    </w:p>
    <w:p w:rsidR="00340C00" w:rsidRDefault="00340C00" w:rsidP="00340C00">
      <w:pPr>
        <w:ind w:firstLine="142"/>
      </w:pPr>
    </w:p>
    <w:p w:rsidR="00340C00" w:rsidRDefault="00340C00" w:rsidP="00340C00">
      <w:pPr>
        <w:ind w:firstLine="708"/>
        <w:jc w:val="both"/>
      </w:pPr>
      <w:proofErr w:type="gramStart"/>
      <w:r>
        <w:t>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Байчуровского</w:t>
      </w:r>
      <w:proofErr w:type="gramEnd"/>
      <w:r>
        <w:t xml:space="preserve"> сельского поселения Поворинского муниципального района Воронежской области, распоряжением Администрации Байчуровского сельского поселения от 30.09.2013 года № 13 «Об утверждении перечня муниципальных программ Байчуровского сельского поселения Поворинского муниципального района Воронежской области».</w:t>
      </w:r>
    </w:p>
    <w:p w:rsidR="00340C00" w:rsidRDefault="00340C00" w:rsidP="00340C00">
      <w:pPr>
        <w:ind w:firstLine="142"/>
        <w:jc w:val="both"/>
      </w:pPr>
    </w:p>
    <w:p w:rsidR="00340C00" w:rsidRDefault="00340C00" w:rsidP="00340C00">
      <w:pPr>
        <w:ind w:firstLine="142"/>
        <w:jc w:val="center"/>
        <w:rPr>
          <w:b/>
        </w:rPr>
      </w:pPr>
      <w:r>
        <w:rPr>
          <w:b/>
        </w:rPr>
        <w:t>Постановляет:</w:t>
      </w:r>
    </w:p>
    <w:p w:rsidR="00340C00" w:rsidRDefault="00340C00" w:rsidP="00340C00">
      <w:pPr>
        <w:ind w:firstLine="142"/>
      </w:pPr>
    </w:p>
    <w:p w:rsidR="00340C00" w:rsidRDefault="00340C00" w:rsidP="00340C00">
      <w:pPr>
        <w:widowControl w:val="0"/>
        <w:numPr>
          <w:ilvl w:val="0"/>
          <w:numId w:val="9"/>
        </w:numPr>
        <w:suppressAutoHyphens/>
        <w:jc w:val="both"/>
      </w:pPr>
      <w:r>
        <w:t xml:space="preserve">Внести следующие изменения в постановление </w:t>
      </w:r>
      <w:r>
        <w:rPr>
          <w:color w:val="000000"/>
        </w:rPr>
        <w:t>от 19.12.2013 года № 91 «</w:t>
      </w:r>
      <w:r>
        <w:t xml:space="preserve">Об утверждении муниципальной программы </w:t>
      </w:r>
      <w:r>
        <w:rPr>
          <w:bCs/>
        </w:rPr>
        <w:t>"З</w:t>
      </w:r>
      <w:r>
        <w:rPr>
          <w:color w:val="000000"/>
        </w:rPr>
        <w:t>ащита населения и территории от чрезвычайных ситуаций, обеспечение пожарной безопасности и безопасности людей на водных объектах  на 2014-2028 годы»»</w:t>
      </w:r>
      <w:r>
        <w:t xml:space="preserve">, изложив программу в новой редакции, согласно приложению. </w:t>
      </w:r>
    </w:p>
    <w:p w:rsidR="00340C00" w:rsidRDefault="00340C00" w:rsidP="00340C00">
      <w:pPr>
        <w:widowControl w:val="0"/>
        <w:numPr>
          <w:ilvl w:val="0"/>
          <w:numId w:val="9"/>
        </w:numPr>
        <w:suppressAutoHyphens/>
        <w:jc w:val="both"/>
      </w:pPr>
      <w:r>
        <w:t xml:space="preserve">Утвердить прилагаемую муниципальную программу «Об утверждении муниципальной программы </w:t>
      </w:r>
      <w:r>
        <w:rPr>
          <w:bCs/>
        </w:rPr>
        <w:t>"З</w:t>
      </w:r>
      <w:r>
        <w:rPr>
          <w:color w:val="000000"/>
        </w:rPr>
        <w:t xml:space="preserve">ащита населения и территории от чрезвычайных </w:t>
      </w:r>
      <w:r>
        <w:rPr>
          <w:color w:val="000000"/>
        </w:rPr>
        <w:lastRenderedPageBreak/>
        <w:t>ситуаций, обеспечение пожарной безопасности и безопасности людей на водных объектах  на 2014-2028 годы»»</w:t>
      </w:r>
      <w:r>
        <w:t>, изложив программу в новой редакции, согласно приложению.</w:t>
      </w:r>
    </w:p>
    <w:p w:rsidR="00340C00" w:rsidRDefault="00340C00" w:rsidP="00340C00">
      <w:pPr>
        <w:ind w:firstLine="142"/>
        <w:jc w:val="both"/>
      </w:pPr>
      <w:r>
        <w:t xml:space="preserve">3. Установить, что в ходе реализации муниципальной программы мероприятия и объемы </w:t>
      </w:r>
    </w:p>
    <w:p w:rsidR="00340C00" w:rsidRDefault="00340C00" w:rsidP="00340C00">
      <w:pPr>
        <w:ind w:firstLine="142"/>
        <w:jc w:val="both"/>
      </w:pPr>
      <w:r>
        <w:t xml:space="preserve">    финансирования подлежат ежегодной корректировке с учетом возможностей средств бюджета </w:t>
      </w:r>
    </w:p>
    <w:p w:rsidR="00340C00" w:rsidRDefault="00340C00" w:rsidP="00340C00">
      <w:pPr>
        <w:ind w:firstLine="142"/>
        <w:jc w:val="both"/>
      </w:pPr>
      <w:r>
        <w:t xml:space="preserve">    сельского поселения.</w:t>
      </w:r>
    </w:p>
    <w:p w:rsidR="00340C00" w:rsidRDefault="00340C00" w:rsidP="00340C00">
      <w:pPr>
        <w:autoSpaceDN w:val="0"/>
        <w:ind w:firstLine="142"/>
        <w:jc w:val="both"/>
      </w:pPr>
      <w:r>
        <w:t xml:space="preserve">4. </w:t>
      </w:r>
      <w:proofErr w:type="gramStart"/>
      <w:r>
        <w:t>Контроль за</w:t>
      </w:r>
      <w:proofErr w:type="gramEnd"/>
      <w:r>
        <w:t xml:space="preserve"> исполнением настоящего Постановления оставляю за собой.</w:t>
      </w:r>
    </w:p>
    <w:p w:rsidR="00340C00" w:rsidRDefault="00340C00" w:rsidP="00340C00">
      <w:pPr>
        <w:ind w:firstLine="142"/>
        <w:jc w:val="both"/>
      </w:pPr>
    </w:p>
    <w:p w:rsidR="00340C00" w:rsidRDefault="00340C00" w:rsidP="00340C00">
      <w:pPr>
        <w:ind w:firstLine="142"/>
      </w:pPr>
    </w:p>
    <w:p w:rsidR="00340C00" w:rsidRDefault="00340C00" w:rsidP="00340C00">
      <w:pPr>
        <w:ind w:firstLine="142"/>
      </w:pPr>
      <w:r>
        <w:t>Глава  Байчуровского</w:t>
      </w:r>
    </w:p>
    <w:p w:rsidR="00340C00" w:rsidRDefault="00340C00" w:rsidP="00340C00">
      <w:pPr>
        <w:pStyle w:val="a8"/>
        <w:ind w:firstLine="142"/>
        <w:jc w:val="left"/>
        <w:rPr>
          <w:b w:val="0"/>
          <w:sz w:val="24"/>
          <w:szCs w:val="24"/>
        </w:rPr>
      </w:pPr>
      <w:r>
        <w:rPr>
          <w:b w:val="0"/>
          <w:sz w:val="24"/>
          <w:szCs w:val="24"/>
        </w:rPr>
        <w:t>сельского поселения                                                                                            Е.Н. Конева</w:t>
      </w:r>
    </w:p>
    <w:p w:rsidR="00340C00" w:rsidRDefault="00340C00" w:rsidP="00340C00">
      <w:pPr>
        <w:pStyle w:val="a8"/>
        <w:ind w:firstLine="142"/>
        <w:rPr>
          <w:b w:val="0"/>
          <w:bCs/>
          <w:sz w:val="24"/>
          <w:szCs w:val="24"/>
        </w:rPr>
      </w:pPr>
    </w:p>
    <w:p w:rsidR="00340C00" w:rsidRDefault="00340C00" w:rsidP="00340C00">
      <w:pPr>
        <w:pStyle w:val="a8"/>
        <w:jc w:val="left"/>
        <w:rPr>
          <w:b w:val="0"/>
          <w:bCs/>
          <w:sz w:val="24"/>
          <w:szCs w:val="24"/>
        </w:rPr>
      </w:pPr>
    </w:p>
    <w:p w:rsidR="00340C00" w:rsidRDefault="00340C00" w:rsidP="00340C00">
      <w:pPr>
        <w:pStyle w:val="a8"/>
        <w:ind w:left="4956" w:firstLine="708"/>
        <w:jc w:val="left"/>
        <w:rPr>
          <w:b w:val="0"/>
          <w:bCs/>
          <w:sz w:val="24"/>
          <w:szCs w:val="24"/>
        </w:rPr>
      </w:pPr>
      <w:r>
        <w:rPr>
          <w:b w:val="0"/>
          <w:bCs/>
          <w:sz w:val="24"/>
          <w:szCs w:val="24"/>
        </w:rPr>
        <w:t xml:space="preserve">Приложение </w:t>
      </w:r>
    </w:p>
    <w:p w:rsidR="00340C00" w:rsidRDefault="00340C00" w:rsidP="00340C00">
      <w:pPr>
        <w:pStyle w:val="a8"/>
        <w:ind w:left="4956" w:firstLine="708"/>
        <w:jc w:val="left"/>
        <w:rPr>
          <w:b w:val="0"/>
          <w:bCs/>
          <w:sz w:val="24"/>
          <w:szCs w:val="24"/>
        </w:rPr>
      </w:pPr>
      <w:r>
        <w:rPr>
          <w:b w:val="0"/>
          <w:bCs/>
          <w:sz w:val="24"/>
          <w:szCs w:val="24"/>
        </w:rPr>
        <w:t>к постановлению администрации</w:t>
      </w:r>
    </w:p>
    <w:p w:rsidR="00340C00" w:rsidRDefault="00340C00" w:rsidP="00340C00">
      <w:pPr>
        <w:pStyle w:val="a8"/>
        <w:ind w:firstLine="142"/>
        <w:jc w:val="left"/>
        <w:rPr>
          <w:b w:val="0"/>
          <w:bCs/>
          <w:sz w:val="24"/>
          <w:szCs w:val="24"/>
        </w:rPr>
      </w:pPr>
      <w:r>
        <w:rPr>
          <w:b w:val="0"/>
          <w:bCs/>
          <w:sz w:val="24"/>
          <w:szCs w:val="24"/>
        </w:rPr>
        <w:t xml:space="preserve">          </w:t>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t>Байчуровского сельского поселения</w:t>
      </w:r>
    </w:p>
    <w:p w:rsidR="00340C00" w:rsidRDefault="00340C00" w:rsidP="00340C00">
      <w:pPr>
        <w:pStyle w:val="a8"/>
        <w:ind w:left="5664"/>
        <w:jc w:val="left"/>
        <w:rPr>
          <w:b w:val="0"/>
          <w:bCs/>
          <w:sz w:val="24"/>
          <w:szCs w:val="24"/>
        </w:rPr>
      </w:pPr>
      <w:r>
        <w:rPr>
          <w:b w:val="0"/>
          <w:bCs/>
          <w:sz w:val="24"/>
          <w:szCs w:val="24"/>
        </w:rPr>
        <w:t>Поворинского муниципального района</w:t>
      </w:r>
    </w:p>
    <w:p w:rsidR="00340C00" w:rsidRDefault="00340C00" w:rsidP="00340C00">
      <w:pPr>
        <w:rPr>
          <w:sz w:val="24"/>
          <w:szCs w:val="24"/>
        </w:rPr>
      </w:pPr>
      <w:r>
        <w:rPr>
          <w:bCs/>
        </w:rPr>
        <w:t xml:space="preserve">                                                                                        </w:t>
      </w:r>
      <w:r>
        <w:t xml:space="preserve">от  24.01.2025  года  № 7 </w:t>
      </w:r>
    </w:p>
    <w:p w:rsidR="00340C00" w:rsidRDefault="00340C00" w:rsidP="00340C00">
      <w:pPr>
        <w:pStyle w:val="ConsPlusTitle"/>
        <w:widowControl/>
        <w:ind w:firstLine="142"/>
        <w:jc w:val="center"/>
        <w:rPr>
          <w:sz w:val="12"/>
          <w:szCs w:val="12"/>
        </w:rPr>
      </w:pPr>
    </w:p>
    <w:p w:rsidR="00340C00" w:rsidRDefault="00340C00" w:rsidP="00340C00">
      <w:pPr>
        <w:pStyle w:val="ConsPlusTitle"/>
        <w:widowControl/>
        <w:ind w:firstLine="142"/>
        <w:jc w:val="center"/>
      </w:pPr>
      <w:r>
        <w:t>МУНИЦИПАЛЬНАЯ ПРОГРАММА</w:t>
      </w:r>
    </w:p>
    <w:p w:rsidR="00340C00" w:rsidRDefault="00340C00" w:rsidP="00340C00">
      <w:pPr>
        <w:pStyle w:val="ConsPlusTitle"/>
        <w:widowControl/>
        <w:ind w:left="142" w:firstLine="142"/>
        <w:jc w:val="center"/>
        <w:rPr>
          <w:sz w:val="28"/>
          <w:szCs w:val="28"/>
        </w:rPr>
      </w:pPr>
      <w:r>
        <w:rPr>
          <w:sz w:val="28"/>
          <w:szCs w:val="28"/>
        </w:rPr>
        <w:t>Байчуровского сельского поселения</w:t>
      </w:r>
    </w:p>
    <w:p w:rsidR="00340C00" w:rsidRDefault="00340C00" w:rsidP="00340C00">
      <w:pPr>
        <w:autoSpaceDE w:val="0"/>
        <w:spacing w:line="321" w:lineRule="exact"/>
        <w:ind w:left="142" w:right="30" w:firstLine="142"/>
        <w:jc w:val="center"/>
        <w:rPr>
          <w:b/>
          <w:color w:val="000000"/>
          <w:sz w:val="28"/>
          <w:szCs w:val="28"/>
        </w:rPr>
      </w:pPr>
      <w:r>
        <w:rPr>
          <w:rFonts w:eastAsia="Times New Roman CYR"/>
          <w:b/>
          <w:bCs/>
          <w:sz w:val="28"/>
          <w:szCs w:val="28"/>
        </w:rPr>
        <w:t xml:space="preserve"> </w:t>
      </w:r>
      <w:r>
        <w:rPr>
          <w:b/>
          <w:bCs/>
          <w:sz w:val="28"/>
          <w:szCs w:val="28"/>
        </w:rPr>
        <w:t>"З</w:t>
      </w:r>
      <w:r>
        <w:rPr>
          <w:b/>
          <w:color w:val="000000"/>
          <w:sz w:val="28"/>
          <w:szCs w:val="28"/>
        </w:rPr>
        <w:t xml:space="preserve">ащита населения и территории от чрезвычайных ситуаций, </w:t>
      </w:r>
    </w:p>
    <w:p w:rsidR="00340C00" w:rsidRDefault="00340C00" w:rsidP="00340C00">
      <w:pPr>
        <w:autoSpaceDE w:val="0"/>
        <w:spacing w:line="321" w:lineRule="exact"/>
        <w:ind w:left="142" w:right="30" w:firstLine="142"/>
        <w:jc w:val="center"/>
        <w:rPr>
          <w:rFonts w:eastAsia="Times New Roman CYR"/>
          <w:b/>
          <w:bCs/>
          <w:sz w:val="28"/>
          <w:szCs w:val="28"/>
        </w:rPr>
      </w:pPr>
      <w:r>
        <w:rPr>
          <w:b/>
          <w:color w:val="000000"/>
          <w:sz w:val="28"/>
          <w:szCs w:val="28"/>
        </w:rPr>
        <w:t>обеспечение пожарной безопасности и безопасности людей на водных объектах» на 2014-2028 годы</w:t>
      </w:r>
    </w:p>
    <w:p w:rsidR="00340C00" w:rsidRDefault="00340C00" w:rsidP="00340C00">
      <w:pPr>
        <w:autoSpaceDE w:val="0"/>
        <w:ind w:firstLine="142"/>
        <w:jc w:val="center"/>
        <w:rPr>
          <w:rFonts w:eastAsia="Lucida Sans Unicode"/>
          <w:sz w:val="12"/>
          <w:szCs w:val="12"/>
        </w:rPr>
      </w:pPr>
    </w:p>
    <w:p w:rsidR="00340C00" w:rsidRDefault="00340C00" w:rsidP="00340C00">
      <w:pPr>
        <w:autoSpaceDE w:val="0"/>
        <w:ind w:firstLine="142"/>
        <w:jc w:val="center"/>
        <w:rPr>
          <w:b/>
          <w:bCs/>
          <w:sz w:val="24"/>
          <w:szCs w:val="24"/>
        </w:rPr>
      </w:pPr>
      <w:r>
        <w:rPr>
          <w:b/>
          <w:bCs/>
        </w:rPr>
        <w:t>ПАСПОРТ МУНИЦИПАЛЬНОЙ ПРОГРАММЫ</w:t>
      </w:r>
    </w:p>
    <w:tbl>
      <w:tblPr>
        <w:tblW w:w="102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409"/>
        <w:gridCol w:w="7791"/>
      </w:tblGrid>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ind w:right="113"/>
              <w:jc w:val="both"/>
              <w:rPr>
                <w:rFonts w:eastAsia="Times New Roman CYR"/>
                <w:kern w:val="2"/>
                <w:sz w:val="16"/>
                <w:szCs w:val="16"/>
                <w:lang w:eastAsia="hi-IN" w:bidi="hi-IN"/>
              </w:rPr>
            </w:pPr>
            <w:r>
              <w:rPr>
                <w:rFonts w:eastAsia="Times New Roman CYR"/>
                <w:sz w:val="16"/>
                <w:szCs w:val="16"/>
              </w:rPr>
              <w:t xml:space="preserve">НАИМЕНОВАНИЕ ПРОГРАММЫ </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suppressAutoHyphens/>
              <w:autoSpaceDE w:val="0"/>
              <w:ind w:right="30"/>
              <w:rPr>
                <w:rFonts w:eastAsia="Times New Roman CYR"/>
                <w:bCs/>
                <w:kern w:val="2"/>
                <w:sz w:val="24"/>
                <w:szCs w:val="24"/>
                <w:lang w:eastAsia="hi-IN" w:bidi="hi-IN"/>
              </w:rPr>
            </w:pPr>
            <w:r>
              <w:rPr>
                <w:rFonts w:eastAsia="Arial"/>
                <w:lang w:eastAsia="ar-SA"/>
              </w:rPr>
              <w:t>Муниципальная программа  Байчуровского сельского поселения "</w:t>
            </w:r>
            <w:r>
              <w:rPr>
                <w:bCs/>
              </w:rPr>
              <w:t>З</w:t>
            </w:r>
            <w:r>
              <w:rPr>
                <w:color w:val="000000"/>
              </w:rPr>
              <w:t>ащита населения и территории от чрезвычайных ситуаций, обеспечение пожарной безопасности и безопасности людей на водных объектах  на 2014-2023 годы»</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autoSpaceDN w:val="0"/>
              <w:adjustRightInd w:val="0"/>
              <w:rPr>
                <w:rFonts w:eastAsia="Lucida Sans Unicode"/>
                <w:kern w:val="2"/>
                <w:sz w:val="16"/>
                <w:szCs w:val="16"/>
                <w:lang w:eastAsia="hi-IN" w:bidi="hi-IN"/>
              </w:rPr>
            </w:pPr>
            <w:r>
              <w:rPr>
                <w:bCs/>
                <w:sz w:val="16"/>
                <w:szCs w:val="16"/>
              </w:rPr>
              <w:t>ОТВЕТСТВЕННЫЙ ИСПОЛНИТЕЛЬ</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autoSpaceDN w:val="0"/>
              <w:adjustRightInd w:val="0"/>
              <w:ind w:firstLine="142"/>
              <w:rPr>
                <w:rFonts w:eastAsia="Lucida Sans Unicode"/>
                <w:kern w:val="2"/>
                <w:sz w:val="24"/>
                <w:szCs w:val="24"/>
                <w:lang w:eastAsia="hi-IN" w:bidi="hi-IN"/>
              </w:rPr>
            </w:pPr>
            <w:r>
              <w:t>Администрация Байчуровского сельского поселения Поворинского муниципального района Воронежской области</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rPr>
                <w:rFonts w:eastAsia="Times New Roman CYR"/>
                <w:bCs/>
                <w:kern w:val="2"/>
                <w:sz w:val="16"/>
                <w:szCs w:val="16"/>
                <w:lang w:eastAsia="hi-IN" w:bidi="hi-IN"/>
              </w:rPr>
            </w:pPr>
            <w:r>
              <w:rPr>
                <w:rFonts w:eastAsia="Times New Roman CYR"/>
                <w:bCs/>
                <w:sz w:val="16"/>
                <w:szCs w:val="16"/>
              </w:rPr>
              <w:t>ПОДПРОГРАММЫ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snapToGrid w:val="0"/>
              <w:rPr>
                <w:rFonts w:eastAsia="Arial"/>
                <w:sz w:val="24"/>
                <w:szCs w:val="24"/>
                <w:lang w:eastAsia="ar-SA"/>
              </w:rPr>
            </w:pPr>
            <w:r>
              <w:rPr>
                <w:rFonts w:eastAsia="Arial"/>
                <w:lang w:eastAsia="ar-SA"/>
              </w:rPr>
              <w:t>1.«Развитие и модернизация защиты населения от угроз чрезвычайных ситуаций и пожаров»;</w:t>
            </w:r>
          </w:p>
          <w:p w:rsidR="00340C00" w:rsidRDefault="00340C00">
            <w:pPr>
              <w:widowControl w:val="0"/>
              <w:suppressAutoHyphens/>
              <w:snapToGrid w:val="0"/>
              <w:rPr>
                <w:rFonts w:eastAsia="Arial"/>
                <w:sz w:val="24"/>
                <w:szCs w:val="24"/>
                <w:lang w:eastAsia="ar-SA"/>
              </w:rPr>
            </w:pPr>
            <w:r>
              <w:rPr>
                <w:rFonts w:eastAsia="Arial"/>
                <w:lang w:eastAsia="ar-SA"/>
              </w:rPr>
              <w:t>2.«Финансовое обеспечение Аварийно-спасательного формирования Байчуровского сельского поселения».</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rPr>
                <w:rFonts w:eastAsia="Times New Roman CYR"/>
                <w:bCs/>
                <w:kern w:val="2"/>
                <w:sz w:val="16"/>
                <w:szCs w:val="16"/>
                <w:lang w:eastAsia="hi-IN" w:bidi="hi-IN"/>
              </w:rPr>
            </w:pPr>
            <w:r>
              <w:rPr>
                <w:rFonts w:eastAsia="Times New Roman CYR"/>
                <w:bCs/>
                <w:sz w:val="16"/>
                <w:szCs w:val="16"/>
              </w:rPr>
              <w:t xml:space="preserve">ЦЕЛИ И ЗАДАЧИ ПРОГРАММЫ </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snapToGrid w:val="0"/>
              <w:ind w:firstLine="142"/>
              <w:rPr>
                <w:rFonts w:eastAsia="Arial"/>
                <w:sz w:val="24"/>
                <w:szCs w:val="24"/>
                <w:lang w:eastAsia="ar-SA"/>
              </w:rPr>
            </w:pPr>
            <w:r>
              <w:rPr>
                <w:rFonts w:eastAsia="Arial"/>
                <w:lang w:eastAsia="ar-SA"/>
              </w:rPr>
              <w:t>- уменьшение количества пожаров, снижение рисков   возникновения и смягчение последствий чрезвычайных ситуаций;</w:t>
            </w:r>
          </w:p>
          <w:p w:rsidR="00340C00" w:rsidRDefault="00340C00">
            <w:pPr>
              <w:ind w:firstLine="142"/>
              <w:rPr>
                <w:rFonts w:eastAsia="Arial"/>
                <w:lang w:eastAsia="ar-SA"/>
              </w:rPr>
            </w:pPr>
            <w:r>
              <w:rPr>
                <w:rFonts w:eastAsia="Arial"/>
                <w:lang w:eastAsia="ar-SA"/>
              </w:rPr>
              <w:t>-  сокращение материальных потерь от пожаров;</w:t>
            </w:r>
          </w:p>
          <w:p w:rsidR="00340C00" w:rsidRDefault="00340C00">
            <w:pPr>
              <w:ind w:firstLine="142"/>
              <w:rPr>
                <w:rFonts w:eastAsia="Arial"/>
                <w:lang w:eastAsia="ar-SA"/>
              </w:rPr>
            </w:pPr>
            <w:r>
              <w:rPr>
                <w:rFonts w:eastAsia="Arial"/>
                <w:lang w:eastAsia="ar-SA"/>
              </w:rPr>
              <w:t>- создание необходимых условий для обеспечения пожарной безопасности, защиты жизни и здоровья граждан;</w:t>
            </w:r>
          </w:p>
          <w:p w:rsidR="00340C00" w:rsidRDefault="00340C00">
            <w:pPr>
              <w:ind w:firstLine="142"/>
              <w:rPr>
                <w:rFonts w:eastAsia="Arial"/>
                <w:lang w:eastAsia="ar-SA"/>
              </w:rPr>
            </w:pPr>
            <w:r>
              <w:rPr>
                <w:rFonts w:eastAsia="Arial"/>
                <w:lang w:eastAsia="ar-SA"/>
              </w:rPr>
              <w:t>- улучшение работы по предупреждению правонарушений</w:t>
            </w:r>
            <w:r>
              <w:rPr>
                <w:rFonts w:eastAsia="Arial"/>
                <w:lang w:eastAsia="ar-SA"/>
              </w:rPr>
              <w:br/>
              <w:t>на водных объектах;</w:t>
            </w:r>
          </w:p>
          <w:p w:rsidR="00340C00" w:rsidRDefault="00340C00">
            <w:pPr>
              <w:ind w:firstLine="142"/>
              <w:rPr>
                <w:rFonts w:eastAsia="Arial"/>
                <w:lang w:eastAsia="ar-SA"/>
              </w:rPr>
            </w:pPr>
            <w:r>
              <w:rPr>
                <w:rFonts w:eastAsia="Arial"/>
                <w:lang w:eastAsia="ar-SA"/>
              </w:rPr>
              <w:t>- улучшение материальной базы учебного процесса по вопросам гражданской обороны и чрезвычайным ситуациям;</w:t>
            </w:r>
          </w:p>
          <w:p w:rsidR="00340C00" w:rsidRDefault="00340C00">
            <w:pPr>
              <w:ind w:firstLine="142"/>
              <w:rPr>
                <w:rFonts w:eastAsia="Arial"/>
                <w:lang w:eastAsia="ar-SA"/>
              </w:rPr>
            </w:pPr>
            <w:r>
              <w:rPr>
                <w:rFonts w:eastAsia="Arial"/>
                <w:lang w:eastAsia="ar-SA"/>
              </w:rPr>
              <w:t>- создание резервов (запасов) материальных ресурсов для ликвидации чрезвычайных ситуаций и в особый период;</w:t>
            </w:r>
          </w:p>
          <w:p w:rsidR="00340C00" w:rsidRDefault="00340C00">
            <w:pPr>
              <w:snapToGrid w:val="0"/>
              <w:ind w:firstLine="142"/>
              <w:rPr>
                <w:rFonts w:eastAsia="Arial"/>
                <w:lang w:eastAsia="ar-SA"/>
              </w:rPr>
            </w:pPr>
            <w:r>
              <w:rPr>
                <w:rFonts w:eastAsia="Arial"/>
                <w:lang w:eastAsia="ar-SA"/>
              </w:rPr>
              <w:lastRenderedPageBreak/>
              <w:t>- повышение подготовленности к жизнеобеспечению населения, пострадавшего в чрезвычайных ситуациях.</w:t>
            </w:r>
          </w:p>
          <w:p w:rsidR="00340C00" w:rsidRDefault="00340C00">
            <w:pPr>
              <w:widowControl w:val="0"/>
              <w:suppressAutoHyphens/>
              <w:snapToGrid w:val="0"/>
              <w:ind w:firstLine="142"/>
              <w:rPr>
                <w:rFonts w:eastAsia="Arial"/>
                <w:sz w:val="24"/>
                <w:szCs w:val="24"/>
                <w:lang w:eastAsia="ar-SA"/>
              </w:rPr>
            </w:pPr>
            <w:r>
              <w:rPr>
                <w:rFonts w:eastAsia="Arial"/>
                <w:lang w:eastAsia="ar-SA"/>
              </w:rPr>
              <w:t>- разработка и реализация мероприятий, направленных на соблюдение правил пожарной безопасности</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ind w:right="196"/>
              <w:rPr>
                <w:rFonts w:eastAsia="Times New Roman CYR"/>
                <w:bCs/>
                <w:kern w:val="2"/>
                <w:sz w:val="16"/>
                <w:szCs w:val="16"/>
                <w:lang w:eastAsia="hi-IN" w:bidi="hi-IN"/>
              </w:rPr>
            </w:pPr>
            <w:r>
              <w:rPr>
                <w:rFonts w:eastAsia="Times New Roman CYR"/>
                <w:bCs/>
                <w:sz w:val="16"/>
                <w:szCs w:val="16"/>
              </w:rPr>
              <w:lastRenderedPageBreak/>
              <w:t>ЦЕЛЕВЫЕ ИНДИКАТОРЫ  И ПОКАЗАТЕЛИ</w:t>
            </w:r>
            <w:r>
              <w:rPr>
                <w:bCs/>
                <w:sz w:val="16"/>
                <w:szCs w:val="16"/>
              </w:rPr>
              <w:t xml:space="preserve">  </w:t>
            </w:r>
            <w:r>
              <w:rPr>
                <w:rFonts w:eastAsia="Times New Roman CYR"/>
                <w:bCs/>
                <w:sz w:val="16"/>
                <w:szCs w:val="16"/>
              </w:rPr>
              <w:t xml:space="preserve">ПРОГРАММЫ </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snapToGrid w:val="0"/>
              <w:ind w:firstLine="142"/>
              <w:jc w:val="both"/>
              <w:rPr>
                <w:rFonts w:eastAsia="Arial"/>
                <w:sz w:val="24"/>
                <w:szCs w:val="24"/>
                <w:lang w:eastAsia="ar-SA"/>
              </w:rPr>
            </w:pPr>
            <w:r>
              <w:rPr>
                <w:rFonts w:eastAsia="Arial"/>
                <w:lang w:eastAsia="ar-SA"/>
              </w:rPr>
              <w:t>Эффективность ликвидации чрезвычайных ситуаций</w:t>
            </w:r>
            <w:r>
              <w:t xml:space="preserve"> </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rPr>
                <w:rFonts w:eastAsia="Times New Roman CYR"/>
                <w:bCs/>
                <w:kern w:val="2"/>
                <w:sz w:val="16"/>
                <w:szCs w:val="16"/>
                <w:lang w:eastAsia="hi-IN" w:bidi="hi-IN"/>
              </w:rPr>
            </w:pPr>
            <w:r>
              <w:rPr>
                <w:rFonts w:eastAsia="Times New Roman CYR"/>
                <w:bCs/>
                <w:sz w:val="16"/>
                <w:szCs w:val="16"/>
              </w:rPr>
              <w:t>НАИМЕНОВАНИЕ ПРОГРАМНЫХ МЕРОПРИЯТИЙ</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ind w:firstLine="142"/>
              <w:rPr>
                <w:rFonts w:eastAsia="Lucida Sans Unicode"/>
                <w:kern w:val="2"/>
                <w:sz w:val="24"/>
                <w:szCs w:val="24"/>
                <w:lang w:eastAsia="hi-IN" w:bidi="hi-IN"/>
              </w:rPr>
            </w:pPr>
            <w:r>
              <w:t>- Содержание аварийно-спасательного формирования;</w:t>
            </w:r>
          </w:p>
          <w:p w:rsidR="00340C00" w:rsidRDefault="00340C00">
            <w:pPr>
              <w:widowControl w:val="0"/>
              <w:suppressAutoHyphens/>
              <w:ind w:firstLine="142"/>
              <w:rPr>
                <w:rFonts w:eastAsia="Times New Roman CYR"/>
                <w:kern w:val="2"/>
                <w:sz w:val="24"/>
                <w:szCs w:val="24"/>
                <w:lang w:eastAsia="hi-IN" w:bidi="hi-IN"/>
              </w:rPr>
            </w:pPr>
            <w:r>
              <w:rPr>
                <w:color w:val="000000"/>
              </w:rPr>
              <w:t>- Мероприятия в сфере защиты населения от чрезвычайных ситуаций.</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rPr>
                <w:rFonts w:eastAsia="Times New Roman CYR"/>
                <w:bCs/>
                <w:kern w:val="2"/>
                <w:sz w:val="16"/>
                <w:szCs w:val="16"/>
                <w:lang w:eastAsia="hi-IN" w:bidi="hi-IN"/>
              </w:rPr>
            </w:pPr>
            <w:r>
              <w:rPr>
                <w:rFonts w:eastAsia="Times New Roman CYR"/>
                <w:bCs/>
                <w:sz w:val="16"/>
                <w:szCs w:val="16"/>
              </w:rPr>
              <w:t>СРОКИ РЕАЛИЗАЦИИ ПРОГРАММЫ</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ind w:right="113" w:firstLine="142"/>
              <w:rPr>
                <w:rFonts w:eastAsia="Times New Roman CYR"/>
                <w:kern w:val="2"/>
                <w:sz w:val="24"/>
                <w:szCs w:val="24"/>
                <w:lang w:eastAsia="hi-IN" w:bidi="hi-IN"/>
              </w:rPr>
            </w:pPr>
            <w:r>
              <w:rPr>
                <w:lang w:val="en-US"/>
              </w:rPr>
              <w:t>201</w:t>
            </w:r>
            <w:r>
              <w:t>4-2028</w:t>
            </w:r>
            <w:r>
              <w:rPr>
                <w:rFonts w:eastAsia="Times New Roman CYR"/>
              </w:rPr>
              <w:t xml:space="preserve">годы </w:t>
            </w:r>
          </w:p>
        </w:tc>
      </w:tr>
      <w:tr w:rsidR="00340C00" w:rsidTr="00340C00">
        <w:tc>
          <w:tcPr>
            <w:tcW w:w="2410" w:type="dxa"/>
            <w:tcBorders>
              <w:top w:val="single" w:sz="4" w:space="0" w:color="auto"/>
              <w:left w:val="single" w:sz="4" w:space="0" w:color="auto"/>
              <w:bottom w:val="single" w:sz="4" w:space="0" w:color="auto"/>
              <w:right w:val="single" w:sz="4" w:space="0" w:color="auto"/>
            </w:tcBorders>
          </w:tcPr>
          <w:p w:rsidR="00340C00" w:rsidRDefault="00340C00">
            <w:pPr>
              <w:autoSpaceDE w:val="0"/>
              <w:snapToGrid w:val="0"/>
              <w:rPr>
                <w:rFonts w:eastAsia="Times New Roman CYR"/>
                <w:bCs/>
                <w:kern w:val="2"/>
                <w:sz w:val="16"/>
                <w:szCs w:val="16"/>
                <w:lang w:eastAsia="hi-IN" w:bidi="hi-IN"/>
              </w:rPr>
            </w:pPr>
            <w:r>
              <w:rPr>
                <w:rFonts w:eastAsia="Arial CYR"/>
                <w:bCs/>
                <w:sz w:val="16"/>
                <w:szCs w:val="16"/>
              </w:rPr>
              <w:t>ОБЪЕМЫ</w:t>
            </w:r>
            <w:r>
              <w:rPr>
                <w:rFonts w:eastAsia="Arial"/>
                <w:bCs/>
                <w:sz w:val="16"/>
                <w:szCs w:val="16"/>
              </w:rPr>
              <w:t xml:space="preserve"> И</w:t>
            </w:r>
            <w:r>
              <w:rPr>
                <w:rFonts w:eastAsia="Arial CYR"/>
                <w:bCs/>
                <w:sz w:val="16"/>
                <w:szCs w:val="16"/>
              </w:rPr>
              <w:t xml:space="preserve"> </w:t>
            </w:r>
            <w:r>
              <w:rPr>
                <w:rFonts w:eastAsia="Times New Roman CYR"/>
                <w:bCs/>
                <w:sz w:val="16"/>
                <w:szCs w:val="16"/>
              </w:rPr>
              <w:t xml:space="preserve">ИСТОЧНИКИ ФИНАНСИРОВАНИЯ ПРОГРАММЫ  </w:t>
            </w:r>
          </w:p>
          <w:p w:rsidR="00340C00" w:rsidRDefault="00340C00">
            <w:pPr>
              <w:widowControl w:val="0"/>
              <w:suppressAutoHyphens/>
              <w:autoSpaceDE w:val="0"/>
              <w:snapToGrid w:val="0"/>
              <w:ind w:firstLine="142"/>
              <w:rPr>
                <w:rFonts w:eastAsia="Lucida Sans Unicode"/>
                <w:kern w:val="2"/>
                <w:sz w:val="16"/>
                <w:szCs w:val="16"/>
                <w:lang w:eastAsia="hi-IN" w:bidi="hi-IN"/>
              </w:rPr>
            </w:pP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autoSpaceDE w:val="0"/>
              <w:ind w:right="113"/>
              <w:rPr>
                <w:kern w:val="2"/>
                <w:sz w:val="24"/>
                <w:szCs w:val="24"/>
                <w:lang w:eastAsia="hi-IN" w:bidi="hi-IN"/>
              </w:rPr>
            </w:pPr>
            <w:r>
              <w:rPr>
                <w:rFonts w:eastAsia="Times New Roman CYR"/>
              </w:rPr>
              <w:t>Объем финансирования</w:t>
            </w:r>
            <w:r>
              <w:t xml:space="preserve">, </w:t>
            </w:r>
            <w:r>
              <w:rPr>
                <w:rFonts w:eastAsia="Times New Roman CYR"/>
              </w:rPr>
              <w:t>необходимый для реализации мероприятий Программы</w:t>
            </w:r>
            <w:r>
              <w:t>,</w:t>
            </w:r>
            <w:r>
              <w:rPr>
                <w:rFonts w:eastAsia="Times New Roman CYR"/>
              </w:rPr>
              <w:t xml:space="preserve"> составляет  </w:t>
            </w:r>
            <w:r>
              <w:rPr>
                <w:rFonts w:eastAsia="Times New Roman CYR"/>
                <w:color w:val="000000"/>
              </w:rPr>
              <w:t>18726,3</w:t>
            </w:r>
            <w:r>
              <w:rPr>
                <w:color w:val="FF0000"/>
              </w:rPr>
              <w:t xml:space="preserve"> </w:t>
            </w:r>
            <w:r>
              <w:rPr>
                <w:rFonts w:eastAsia="Times New Roman CYR"/>
              </w:rPr>
              <w:t>тыс</w:t>
            </w:r>
            <w:r>
              <w:t>. р</w:t>
            </w:r>
            <w:r>
              <w:rPr>
                <w:rFonts w:eastAsia="Times New Roman CYR"/>
              </w:rPr>
              <w:t>ублей, в том числе:</w:t>
            </w:r>
            <w:r>
              <w:t xml:space="preserve"> </w:t>
            </w:r>
          </w:p>
          <w:p w:rsidR="00340C00" w:rsidRDefault="00340C00">
            <w:pPr>
              <w:pStyle w:val="ConsPlusNonformat"/>
              <w:widowControl/>
              <w:ind w:firstLine="142"/>
              <w:rPr>
                <w:rFonts w:ascii="Times New Roman" w:eastAsia="Arial" w:hAnsi="Times New Roman" w:cs="Times New Roman"/>
                <w:color w:val="000000"/>
                <w:sz w:val="24"/>
                <w:szCs w:val="24"/>
              </w:rPr>
            </w:pPr>
            <w:r>
              <w:rPr>
                <w:rFonts w:ascii="Times New Roman" w:hAnsi="Times New Roman" w:cs="Times New Roman"/>
                <w:color w:val="000000"/>
                <w:sz w:val="24"/>
                <w:szCs w:val="24"/>
              </w:rPr>
              <w:t>в 2014 году – 1730,0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2015 году – 1125,0 тыс. рублей; </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936,0 тыс. рублей; </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2017 году – 1027,3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2018 году – 1122,0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2019 году – 1235,3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2020 году – 1472,9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2021 году – 1685,0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2022 году – 1653,1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2023 году – 1700,0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2024 году – 1995,4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2025 году – 1700,0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2026 году – 600,0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2027 году – 671,8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2028 году – 0,0тыс. рублей</w:t>
            </w:r>
          </w:p>
          <w:p w:rsidR="00340C00" w:rsidRDefault="00340C00">
            <w:pPr>
              <w:pStyle w:val="ConsPlusNonformat"/>
              <w:widowControl/>
              <w:rPr>
                <w:rFonts w:ascii="Times New Roman" w:eastAsia="Calibri" w:hAnsi="Times New Roman" w:cs="Times New Roman"/>
                <w:sz w:val="24"/>
                <w:szCs w:val="24"/>
              </w:rPr>
            </w:pPr>
            <w:r>
              <w:rPr>
                <w:rFonts w:ascii="Times New Roman" w:hAnsi="Times New Roman" w:cs="Times New Roman"/>
                <w:sz w:val="24"/>
                <w:szCs w:val="24"/>
              </w:rPr>
              <w:t>Источник финансирования – Бюджет Байчуровского сельского поселения Поворинского муниципального района Воронежской области</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rPr>
                <w:rFonts w:eastAsia="Times New Roman CYR"/>
                <w:bCs/>
                <w:kern w:val="2"/>
                <w:sz w:val="16"/>
                <w:szCs w:val="16"/>
                <w:lang w:eastAsia="hi-IN" w:bidi="hi-IN"/>
              </w:rPr>
            </w:pPr>
            <w:r>
              <w:rPr>
                <w:rFonts w:eastAsia="Times New Roman CYR"/>
                <w:bCs/>
                <w:sz w:val="16"/>
                <w:szCs w:val="16"/>
              </w:rPr>
              <w:t>ОЖИДАЕМЫЕ КОНЕЧНЫЕ РЕЗУЛЬТАТЫ РЕАЛИЗАЦИИ ПРОГРАММЫ И ПОКАЗАТЕЛИ СОЦИАЛЬНО-ЭКОНОМИЧЕСКОЙ ЭФФЕКТИВНОСТИ</w:t>
            </w:r>
          </w:p>
        </w:tc>
        <w:tc>
          <w:tcPr>
            <w:tcW w:w="7796" w:type="dxa"/>
            <w:tcBorders>
              <w:top w:val="single" w:sz="4" w:space="0" w:color="auto"/>
              <w:left w:val="single" w:sz="4" w:space="0" w:color="auto"/>
              <w:bottom w:val="single" w:sz="4" w:space="0" w:color="auto"/>
              <w:right w:val="single" w:sz="4" w:space="0" w:color="auto"/>
            </w:tcBorders>
            <w:hideMark/>
          </w:tcPr>
          <w:p w:rsidR="00340C00" w:rsidRDefault="00340C00">
            <w:pPr>
              <w:snapToGrid w:val="0"/>
              <w:ind w:firstLine="142"/>
              <w:jc w:val="both"/>
              <w:rPr>
                <w:rFonts w:eastAsia="Lucida Sans Unicode"/>
                <w:kern w:val="2"/>
                <w:sz w:val="24"/>
                <w:szCs w:val="24"/>
                <w:lang w:eastAsia="hi-IN" w:bidi="hi-IN"/>
              </w:rPr>
            </w:pPr>
            <w:r>
              <w:t>1. Улучшение материальной базы для проведения  учебного процесса по вопросам гражданской обороны и чрезвычайным ситуациям.</w:t>
            </w:r>
          </w:p>
          <w:p w:rsidR="00340C00" w:rsidRDefault="00340C00">
            <w:pPr>
              <w:ind w:firstLine="142"/>
              <w:jc w:val="both"/>
            </w:pPr>
            <w:r>
              <w:t>2. Повышение квалификации специалистов по вопросам гражданской обороны и чрезвычайным ситуациям.</w:t>
            </w:r>
          </w:p>
          <w:p w:rsidR="00340C00" w:rsidRDefault="00340C00">
            <w:pPr>
              <w:ind w:firstLine="142"/>
              <w:jc w:val="both"/>
            </w:pPr>
            <w:r>
              <w:t>3. Повышение защищенности учреждений социальной сферы от пожаров.</w:t>
            </w:r>
          </w:p>
          <w:p w:rsidR="00340C00" w:rsidRDefault="00340C00">
            <w:pPr>
              <w:ind w:firstLine="142"/>
              <w:jc w:val="both"/>
            </w:pPr>
            <w:r>
              <w:t>4. Выполнение мероприятий по противопожарной пропаганде и пропаганде безопасности в чрезвычайных ситуациях.</w:t>
            </w:r>
          </w:p>
          <w:p w:rsidR="00340C00" w:rsidRDefault="00340C00">
            <w:pPr>
              <w:ind w:firstLine="142"/>
              <w:jc w:val="both"/>
            </w:pPr>
            <w:r>
              <w:t>5. Обеспечение средствами защиты населения на случай чрезвычайных ситуаций и в особый период.</w:t>
            </w:r>
          </w:p>
          <w:p w:rsidR="00340C00" w:rsidRDefault="00340C00">
            <w:pPr>
              <w:widowControl w:val="0"/>
              <w:suppressAutoHyphens/>
              <w:autoSpaceDE w:val="0"/>
              <w:snapToGrid w:val="0"/>
              <w:ind w:right="113" w:firstLine="142"/>
              <w:jc w:val="both"/>
              <w:rPr>
                <w:rFonts w:eastAsia="Times New Roman CYR"/>
                <w:kern w:val="2"/>
                <w:sz w:val="24"/>
                <w:szCs w:val="24"/>
                <w:lang w:eastAsia="hi-IN" w:bidi="hi-IN"/>
              </w:rPr>
            </w:pPr>
            <w:r>
              <w:t>6. Создание мест размещения для пострадавших в чрезвычайных ситуациях.</w:t>
            </w:r>
          </w:p>
        </w:tc>
      </w:tr>
      <w:tr w:rsidR="00340C00" w:rsidTr="00340C00">
        <w:tc>
          <w:tcPr>
            <w:tcW w:w="2410" w:type="dxa"/>
            <w:tcBorders>
              <w:top w:val="single" w:sz="4" w:space="0" w:color="auto"/>
              <w:left w:val="single" w:sz="4" w:space="0" w:color="auto"/>
              <w:bottom w:val="single" w:sz="4" w:space="0" w:color="auto"/>
              <w:right w:val="single" w:sz="4" w:space="0" w:color="auto"/>
            </w:tcBorders>
            <w:hideMark/>
          </w:tcPr>
          <w:p w:rsidR="00340C00" w:rsidRDefault="00340C00">
            <w:pPr>
              <w:widowControl w:val="0"/>
              <w:suppressAutoHyphens/>
              <w:autoSpaceDE w:val="0"/>
              <w:snapToGrid w:val="0"/>
              <w:ind w:right="556"/>
              <w:rPr>
                <w:rFonts w:eastAsia="Times New Roman CYR"/>
                <w:bCs/>
                <w:kern w:val="2"/>
                <w:sz w:val="16"/>
                <w:szCs w:val="16"/>
                <w:lang w:eastAsia="hi-IN" w:bidi="hi-IN"/>
              </w:rPr>
            </w:pPr>
            <w:r>
              <w:rPr>
                <w:rFonts w:eastAsia="Times New Roman CYR"/>
                <w:bCs/>
                <w:sz w:val="16"/>
                <w:szCs w:val="16"/>
              </w:rPr>
              <w:t xml:space="preserve">СИСТЕМА ОРГАНИЗАЦИИ </w:t>
            </w:r>
            <w:proofErr w:type="gramStart"/>
            <w:r>
              <w:rPr>
                <w:rFonts w:eastAsia="Arial CYR"/>
                <w:bCs/>
                <w:sz w:val="16"/>
                <w:szCs w:val="16"/>
              </w:rPr>
              <w:t>КОНТРОЛЯ  ЗА</w:t>
            </w:r>
            <w:proofErr w:type="gramEnd"/>
            <w:r>
              <w:rPr>
                <w:rFonts w:eastAsia="Arial CYR"/>
                <w:bCs/>
                <w:sz w:val="16"/>
                <w:szCs w:val="16"/>
              </w:rPr>
              <w:t xml:space="preserve"> </w:t>
            </w:r>
            <w:r>
              <w:rPr>
                <w:rFonts w:eastAsia="Times New Roman CYR"/>
                <w:bCs/>
                <w:sz w:val="16"/>
                <w:szCs w:val="16"/>
              </w:rPr>
              <w:t>ХОДОМ РЕАЛИЗАЦИИ ПРОГРАММЫ</w:t>
            </w:r>
          </w:p>
        </w:tc>
        <w:tc>
          <w:tcPr>
            <w:tcW w:w="7796" w:type="dxa"/>
            <w:tcBorders>
              <w:top w:val="single" w:sz="4" w:space="0" w:color="auto"/>
              <w:left w:val="single" w:sz="4" w:space="0" w:color="auto"/>
              <w:bottom w:val="single" w:sz="4" w:space="0" w:color="auto"/>
              <w:right w:val="single" w:sz="4" w:space="0" w:color="auto"/>
            </w:tcBorders>
          </w:tcPr>
          <w:p w:rsidR="00340C00" w:rsidRDefault="00340C00">
            <w:pPr>
              <w:autoSpaceDE w:val="0"/>
              <w:snapToGrid w:val="0"/>
              <w:ind w:right="113"/>
              <w:rPr>
                <w:rFonts w:eastAsia="Lucida Sans Unicode"/>
                <w:kern w:val="2"/>
                <w:sz w:val="24"/>
                <w:szCs w:val="24"/>
                <w:lang w:eastAsia="hi-IN" w:bidi="hi-IN"/>
              </w:rPr>
            </w:pPr>
            <w:r>
              <w:t xml:space="preserve">Управление и  </w:t>
            </w:r>
            <w:proofErr w:type="gramStart"/>
            <w:r>
              <w:t>контроль  за</w:t>
            </w:r>
            <w:proofErr w:type="gramEnd"/>
            <w:r>
              <w:t xml:space="preserve">  реализацией  Программы осуществляется администрацией  Байчуровского  сельского поселения. </w:t>
            </w:r>
          </w:p>
          <w:p w:rsidR="00340C00" w:rsidRDefault="00340C00">
            <w:pPr>
              <w:widowControl w:val="0"/>
              <w:suppressAutoHyphens/>
              <w:autoSpaceDE w:val="0"/>
              <w:snapToGrid w:val="0"/>
              <w:ind w:right="113" w:firstLine="142"/>
              <w:rPr>
                <w:rFonts w:eastAsia="Lucida Sans Unicode"/>
                <w:kern w:val="2"/>
                <w:sz w:val="24"/>
                <w:szCs w:val="24"/>
                <w:lang w:eastAsia="hi-IN" w:bidi="hi-IN"/>
              </w:rPr>
            </w:pPr>
          </w:p>
        </w:tc>
      </w:tr>
    </w:tbl>
    <w:p w:rsidR="00340C00" w:rsidRDefault="00340C00" w:rsidP="00340C00">
      <w:pPr>
        <w:pStyle w:val="ConsPlusNormal"/>
        <w:widowControl/>
        <w:ind w:firstLine="142"/>
        <w:jc w:val="center"/>
        <w:outlineLvl w:val="1"/>
        <w:rPr>
          <w:rFonts w:ascii="Times New Roman" w:hAnsi="Times New Roman" w:cs="Times New Roman"/>
          <w:sz w:val="24"/>
          <w:szCs w:val="24"/>
        </w:rPr>
      </w:pPr>
    </w:p>
    <w:p w:rsidR="00340C00" w:rsidRDefault="00340C00" w:rsidP="00340C00">
      <w:pPr>
        <w:pStyle w:val="ConsPlusNormal"/>
        <w:widowControl/>
        <w:ind w:firstLine="142"/>
        <w:jc w:val="center"/>
        <w:outlineLvl w:val="1"/>
        <w:rPr>
          <w:rFonts w:ascii="Times New Roman" w:hAnsi="Times New Roman" w:cs="Times New Roman"/>
          <w:b/>
        </w:rPr>
      </w:pPr>
      <w:r>
        <w:rPr>
          <w:rFonts w:ascii="Times New Roman" w:hAnsi="Times New Roman" w:cs="Times New Roman"/>
          <w:b/>
          <w:sz w:val="24"/>
          <w:szCs w:val="24"/>
        </w:rPr>
        <w:t>Раздел 1.</w:t>
      </w:r>
      <w:r>
        <w:rPr>
          <w:rFonts w:ascii="Times New Roman" w:hAnsi="Times New Roman" w:cs="Times New Roman"/>
          <w:b/>
        </w:rPr>
        <w:t xml:space="preserve"> ХАРАКТЕРИСТИКА (СОДЕРЖАНИЕ)  ПРОБЛЕМЫ  И ОБОСНОВАНИЕ</w:t>
      </w:r>
    </w:p>
    <w:p w:rsidR="00340C00" w:rsidRDefault="00340C00" w:rsidP="00340C00">
      <w:pPr>
        <w:pStyle w:val="ConsPlusNormal"/>
        <w:widowControl/>
        <w:ind w:firstLine="142"/>
        <w:jc w:val="center"/>
        <w:rPr>
          <w:rFonts w:ascii="Times New Roman" w:hAnsi="Times New Roman" w:cs="Times New Roman"/>
          <w:b/>
        </w:rPr>
      </w:pPr>
      <w:r>
        <w:rPr>
          <w:rFonts w:ascii="Times New Roman" w:hAnsi="Times New Roman" w:cs="Times New Roman"/>
          <w:b/>
        </w:rPr>
        <w:t>НЕОБХОДИМОСТИ ЕЕ РЕШЕНИЯ ПРОГРАММНЫМИ МЕТОДАМИ</w:t>
      </w:r>
    </w:p>
    <w:p w:rsidR="00340C00" w:rsidRDefault="00340C00" w:rsidP="00340C00">
      <w:pPr>
        <w:ind w:firstLine="142"/>
        <w:jc w:val="both"/>
        <w:rPr>
          <w:sz w:val="20"/>
          <w:szCs w:val="20"/>
        </w:rPr>
      </w:pPr>
      <w:r>
        <w:t xml:space="preserve"> </w:t>
      </w:r>
      <w:r>
        <w:tab/>
      </w:r>
    </w:p>
    <w:p w:rsidR="00340C00" w:rsidRDefault="00340C00" w:rsidP="00340C00">
      <w:pPr>
        <w:ind w:firstLine="426"/>
        <w:jc w:val="both"/>
        <w:rPr>
          <w:sz w:val="24"/>
          <w:szCs w:val="24"/>
        </w:rPr>
      </w:pPr>
      <w:proofErr w:type="gramStart"/>
      <w:r>
        <w:t>Развитию пожаров до крупных способствует неосторожное обращение с огнем и позднее сообщение о пожаре в пожарную охрану или администрацию поселения.</w:t>
      </w:r>
      <w:proofErr w:type="gramEnd"/>
    </w:p>
    <w:p w:rsidR="00340C00" w:rsidRDefault="00340C00" w:rsidP="00340C00">
      <w:pPr>
        <w:jc w:val="both"/>
      </w:pPr>
      <w:r>
        <w:t xml:space="preserve">Для осуществления действий по тушению пожаров в Байчуровском сельском поселении  функционирует аварийно-спасательное формирование, в </w:t>
      </w:r>
      <w:proofErr w:type="gramStart"/>
      <w:r>
        <w:t>которой</w:t>
      </w:r>
      <w:proofErr w:type="gramEnd"/>
      <w:r>
        <w:t xml:space="preserve"> организовано круглосуточное дежурство.</w:t>
      </w:r>
    </w:p>
    <w:p w:rsidR="00340C00" w:rsidRDefault="00340C00" w:rsidP="00340C00">
      <w:pPr>
        <w:ind w:firstLine="708"/>
        <w:jc w:val="both"/>
      </w:pPr>
      <w:r>
        <w:t xml:space="preserve">Основными проблемами пожарной безопасности являются: </w:t>
      </w:r>
    </w:p>
    <w:p w:rsidR="00340C00" w:rsidRDefault="00340C00" w:rsidP="00340C00">
      <w:pPr>
        <w:widowControl w:val="0"/>
        <w:numPr>
          <w:ilvl w:val="0"/>
          <w:numId w:val="10"/>
        </w:numPr>
        <w:suppressAutoHyphens/>
        <w:jc w:val="both"/>
      </w:pPr>
      <w:r>
        <w:t>неосторожное обращение с огнем;</w:t>
      </w:r>
    </w:p>
    <w:p w:rsidR="00340C00" w:rsidRDefault="00340C00" w:rsidP="00340C00">
      <w:pPr>
        <w:widowControl w:val="0"/>
        <w:numPr>
          <w:ilvl w:val="0"/>
          <w:numId w:val="10"/>
        </w:numPr>
        <w:suppressAutoHyphens/>
        <w:jc w:val="both"/>
      </w:pPr>
      <w:r>
        <w:t>непринятие превентивных мер по предупреждению возгорания сухой растительности, а порой и сознательные действия граждан, умышленно поджигающих мусор и траву;</w:t>
      </w:r>
    </w:p>
    <w:p w:rsidR="00340C00" w:rsidRDefault="00340C00" w:rsidP="00340C00">
      <w:pPr>
        <w:widowControl w:val="0"/>
        <w:numPr>
          <w:ilvl w:val="0"/>
          <w:numId w:val="10"/>
        </w:numPr>
        <w:suppressAutoHyphens/>
        <w:jc w:val="both"/>
      </w:pPr>
      <w:r>
        <w:t>низкий уровень защищенности населения, территорий и учреждений социальной сферы от пожаров;</w:t>
      </w:r>
    </w:p>
    <w:p w:rsidR="00340C00" w:rsidRDefault="00340C00" w:rsidP="00340C00">
      <w:pPr>
        <w:widowControl w:val="0"/>
        <w:numPr>
          <w:ilvl w:val="0"/>
          <w:numId w:val="11"/>
        </w:numPr>
        <w:suppressAutoHyphens/>
        <w:jc w:val="both"/>
      </w:pPr>
      <w:r>
        <w:t>несвоевременное сообщение о пожаре (загорании) в пожарную охрану.</w:t>
      </w:r>
    </w:p>
    <w:p w:rsidR="00340C00" w:rsidRDefault="00340C00" w:rsidP="00340C00">
      <w:pPr>
        <w:ind w:firstLine="360"/>
        <w:jc w:val="both"/>
      </w:pPr>
      <w:r>
        <w:t>На территории Байчуровского сельского поселения  существуют угрозы чрезвычайных ситуаций природного и техногенного характера.</w:t>
      </w:r>
    </w:p>
    <w:p w:rsidR="00340C00" w:rsidRDefault="00340C00" w:rsidP="00340C00">
      <w:pPr>
        <w:ind w:firstLine="360"/>
        <w:jc w:val="both"/>
      </w:pPr>
      <w: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ландшафтные  пожары.</w:t>
      </w:r>
    </w:p>
    <w:p w:rsidR="00340C00" w:rsidRDefault="00340C00" w:rsidP="00340C00">
      <w:pPr>
        <w:ind w:firstLine="360"/>
        <w:jc w:val="both"/>
      </w:pPr>
      <w: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340C00" w:rsidRDefault="00340C00" w:rsidP="00340C00">
      <w:pPr>
        <w:ind w:firstLine="360"/>
        <w:jc w:val="both"/>
      </w:pPr>
      <w:r>
        <w:t>В результате планирования эвакуационных мероприятий Администрацией  Байчуровского  сельского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340C00" w:rsidRDefault="00340C00" w:rsidP="00340C00">
      <w:pPr>
        <w:ind w:firstLine="360"/>
        <w:jc w:val="both"/>
      </w:pPr>
      <w: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340C00" w:rsidRDefault="00340C00" w:rsidP="00340C00">
      <w:pPr>
        <w:widowControl w:val="0"/>
        <w:numPr>
          <w:ilvl w:val="0"/>
          <w:numId w:val="11"/>
        </w:numPr>
        <w:suppressAutoHyphens/>
        <w:jc w:val="both"/>
      </w:pPr>
      <w:r>
        <w:t>в повседневном режиме – для социально полезных целей;</w:t>
      </w:r>
    </w:p>
    <w:p w:rsidR="00340C00" w:rsidRDefault="00340C00" w:rsidP="00340C00">
      <w:pPr>
        <w:widowControl w:val="0"/>
        <w:numPr>
          <w:ilvl w:val="0"/>
          <w:numId w:val="11"/>
        </w:numPr>
        <w:suppressAutoHyphens/>
        <w:jc w:val="both"/>
      </w:pPr>
      <w:r>
        <w:rPr>
          <w:spacing w:val="-4"/>
        </w:rPr>
        <w:t>в режиме чрезвычайной ситуации – для первоочередного жизнеобеспечения</w:t>
      </w:r>
      <w:r>
        <w:t xml:space="preserve"> пострадавших. </w:t>
      </w:r>
    </w:p>
    <w:p w:rsidR="00340C00" w:rsidRDefault="00340C00" w:rsidP="00340C00">
      <w:pPr>
        <w:ind w:firstLine="360"/>
        <w:jc w:val="both"/>
      </w:pPr>
      <w: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340C00" w:rsidRDefault="00340C00" w:rsidP="00340C00">
      <w:pPr>
        <w:autoSpaceDE w:val="0"/>
        <w:spacing w:line="321" w:lineRule="exact"/>
        <w:ind w:right="30" w:firstLine="426"/>
        <w:jc w:val="both"/>
      </w:pPr>
      <w:r>
        <w:t>Настоящая программа включает в себя ряд мероприятий, направленных на решение вопросов пожарной безопасности и защиты населения и территорий  населённых пунктов Байчуровского сельского поселения Поворинского муниципального района  Воронежской области от чрезвычайных ситуаций.</w:t>
      </w:r>
    </w:p>
    <w:p w:rsidR="00340C00" w:rsidRDefault="00340C00" w:rsidP="00340C00">
      <w:pPr>
        <w:autoSpaceDE w:val="0"/>
        <w:spacing w:line="321" w:lineRule="exact"/>
        <w:ind w:right="30" w:firstLine="142"/>
        <w:jc w:val="both"/>
      </w:pPr>
    </w:p>
    <w:p w:rsidR="00340C00" w:rsidRDefault="00340C00" w:rsidP="00340C00">
      <w:pPr>
        <w:pStyle w:val="ConsPlusNormal"/>
        <w:widowControl/>
        <w:ind w:firstLine="142"/>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Pr>
          <w:rFonts w:ascii="Times New Roman" w:hAnsi="Times New Roman" w:cs="Times New Roman"/>
          <w:b/>
        </w:rPr>
        <w:t>ОСНОВНЫЕ ЦЕЛИ И ЗАДАЧИ  ПРОГРАММЫ</w:t>
      </w:r>
    </w:p>
    <w:p w:rsidR="00340C00" w:rsidRDefault="00340C00" w:rsidP="00340C00">
      <w:pPr>
        <w:pStyle w:val="ConsPlusNormal"/>
        <w:widowControl/>
        <w:ind w:firstLine="142"/>
        <w:jc w:val="both"/>
        <w:rPr>
          <w:rFonts w:ascii="Times New Roman" w:hAnsi="Times New Roman" w:cs="Times New Roman"/>
        </w:rPr>
      </w:pPr>
    </w:p>
    <w:p w:rsidR="00340C00" w:rsidRDefault="00340C00" w:rsidP="00340C00">
      <w:pPr>
        <w:ind w:firstLine="142"/>
        <w:jc w:val="both"/>
        <w:rPr>
          <w:b/>
          <w:i/>
        </w:rPr>
      </w:pPr>
      <w:r>
        <w:rPr>
          <w:b/>
          <w:i/>
        </w:rPr>
        <w:t xml:space="preserve">Основные цели Программы: </w:t>
      </w:r>
    </w:p>
    <w:p w:rsidR="00340C00" w:rsidRDefault="00340C00" w:rsidP="00340C00">
      <w:pPr>
        <w:ind w:firstLine="142"/>
        <w:jc w:val="both"/>
      </w:pPr>
      <w:r>
        <w:lastRenderedPageBreak/>
        <w:t>уменьшение количества пожаров, снижение рисков возникновения и смягчение последствий чрезвычайных ситуаций;</w:t>
      </w:r>
    </w:p>
    <w:p w:rsidR="00340C00" w:rsidRDefault="00340C00" w:rsidP="00340C00">
      <w:pPr>
        <w:ind w:firstLine="142"/>
        <w:jc w:val="both"/>
      </w:pPr>
      <w:r>
        <w:t>сокращение материальных потерь от пожаров;</w:t>
      </w:r>
    </w:p>
    <w:p w:rsidR="00340C00" w:rsidRDefault="00340C00" w:rsidP="00340C00">
      <w:pPr>
        <w:ind w:firstLine="142"/>
        <w:jc w:val="both"/>
      </w:pPr>
      <w:r>
        <w:t>улучшение работы по предупреждению правонарушений на водных объектах;</w:t>
      </w:r>
    </w:p>
    <w:p w:rsidR="00340C00" w:rsidRDefault="00340C00" w:rsidP="00340C00">
      <w:pPr>
        <w:ind w:firstLine="142"/>
        <w:jc w:val="both"/>
      </w:pPr>
      <w:r>
        <w:t>улучшение материальной базы учебного процесса по вопросам гражданской обороны и чрезвычайным ситуациям;</w:t>
      </w:r>
    </w:p>
    <w:p w:rsidR="00340C00" w:rsidRDefault="00340C00" w:rsidP="00340C00">
      <w:pPr>
        <w:ind w:firstLine="142"/>
        <w:jc w:val="both"/>
      </w:pPr>
      <w:r>
        <w:t>создание резервов (запасов) материальных ресурсов для ликвидации чрезвычайных ситуаций и в особый период;</w:t>
      </w:r>
    </w:p>
    <w:p w:rsidR="00340C00" w:rsidRDefault="00340C00" w:rsidP="00340C00">
      <w:pPr>
        <w:ind w:firstLine="142"/>
        <w:jc w:val="both"/>
      </w:pPr>
      <w:r>
        <w:t>повышение подготовленности к жизнеобеспечению населения, пострадавшего в чрезвычайных ситуациях.</w:t>
      </w:r>
    </w:p>
    <w:p w:rsidR="00340C00" w:rsidRDefault="00340C00" w:rsidP="00340C00">
      <w:pPr>
        <w:ind w:firstLine="142"/>
        <w:jc w:val="both"/>
        <w:rPr>
          <w:b/>
          <w:i/>
        </w:rPr>
      </w:pPr>
      <w:r>
        <w:rPr>
          <w:b/>
          <w:i/>
        </w:rPr>
        <w:t>Основные задачи Программы:</w:t>
      </w:r>
    </w:p>
    <w:p w:rsidR="00340C00" w:rsidRDefault="00340C00" w:rsidP="00340C00">
      <w:pPr>
        <w:ind w:firstLine="142"/>
        <w:jc w:val="both"/>
      </w:pPr>
      <w: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340C00" w:rsidRDefault="00340C00" w:rsidP="00340C00">
      <w:pPr>
        <w:ind w:firstLine="142"/>
        <w:jc w:val="both"/>
      </w:pPr>
      <w: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340C00" w:rsidRDefault="00340C00" w:rsidP="00340C00">
      <w:pPr>
        <w:ind w:firstLine="142"/>
        <w:jc w:val="both"/>
      </w:pPr>
      <w:r>
        <w:t>организация работы по предупреждению и пресечению нарушений требований пожарной безопасности и правил поведения на воде;</w:t>
      </w:r>
    </w:p>
    <w:p w:rsidR="00340C00" w:rsidRDefault="00340C00" w:rsidP="00340C00">
      <w:pPr>
        <w:ind w:firstLine="142"/>
        <w:jc w:val="both"/>
      </w:pPr>
      <w:r>
        <w:t>повышение квалификации и обучение личного состава спасательных подразделений;</w:t>
      </w:r>
    </w:p>
    <w:p w:rsidR="00340C00" w:rsidRDefault="00340C00" w:rsidP="00340C00">
      <w:pPr>
        <w:ind w:firstLine="142"/>
        <w:jc w:val="both"/>
      </w:pPr>
      <w:r>
        <w:t>улучшение материально-технической базы спасательных подразделений, учреждений и учебного процесса по вопросам гражданской обороны и чрезвычайным ситуациям;</w:t>
      </w:r>
    </w:p>
    <w:p w:rsidR="00340C00" w:rsidRDefault="00340C00" w:rsidP="00340C00">
      <w:pPr>
        <w:ind w:firstLine="142"/>
        <w:jc w:val="both"/>
      </w:pPr>
      <w:r>
        <w:t>информирование населения о правилах поведения и действиях в чрезвычайных ситуациях;</w:t>
      </w:r>
    </w:p>
    <w:p w:rsidR="00340C00" w:rsidRDefault="00340C00" w:rsidP="00340C00">
      <w:pPr>
        <w:ind w:firstLine="142"/>
        <w:jc w:val="both"/>
      </w:pPr>
      <w:r>
        <w:t>создание материальных резервов для ликвидации чрезвычайных ситуаций;</w:t>
      </w:r>
    </w:p>
    <w:p w:rsidR="00340C00" w:rsidRDefault="00340C00" w:rsidP="00340C00">
      <w:pPr>
        <w:ind w:firstLine="142"/>
        <w:jc w:val="both"/>
      </w:pPr>
      <w:r>
        <w:t>восполнение по истечении срока хранения индивидуальных средств защиты для населения;</w:t>
      </w:r>
    </w:p>
    <w:p w:rsidR="00340C00" w:rsidRDefault="00340C00" w:rsidP="00340C00">
      <w:pPr>
        <w:ind w:firstLine="142"/>
        <w:jc w:val="both"/>
      </w:pPr>
      <w:r>
        <w:t>хранение имущества гражданской обороны на случай возникновения чрезвычайных ситуаций и в особый период;</w:t>
      </w:r>
    </w:p>
    <w:p w:rsidR="00340C00" w:rsidRDefault="00340C00" w:rsidP="00340C00">
      <w:pPr>
        <w:ind w:firstLine="142"/>
        <w:jc w:val="both"/>
      </w:pPr>
      <w:r>
        <w:t>дооборудование объектов социальной сферы для подготовки к приему и размещению населения, пострадавшего в чрезвычайных ситуациях.</w:t>
      </w:r>
    </w:p>
    <w:p w:rsidR="00340C00" w:rsidRDefault="00340C00" w:rsidP="00340C00">
      <w:pPr>
        <w:ind w:firstLine="142"/>
        <w:jc w:val="both"/>
      </w:pPr>
      <w:r>
        <w:t xml:space="preserve">Для достижения поставленных основных целей и задач Программы необходимо реализовать мероприятия Программы в период 2014 – 2028 годов. </w:t>
      </w:r>
    </w:p>
    <w:p w:rsidR="00340C00" w:rsidRDefault="00340C00" w:rsidP="00340C00">
      <w:pPr>
        <w:ind w:firstLine="142"/>
        <w:jc w:val="both"/>
        <w:rPr>
          <w:color w:val="1E1E1E"/>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autoSpaceDE w:val="0"/>
        <w:spacing w:after="113"/>
        <w:ind w:firstLine="142"/>
        <w:jc w:val="center"/>
        <w:rPr>
          <w:rFonts w:ascii="Arial" w:hAnsi="Arial" w:cs="Arial"/>
          <w:color w:val="FF0000"/>
        </w:rPr>
      </w:pPr>
    </w:p>
    <w:p w:rsidR="00340C00" w:rsidRDefault="00340C00" w:rsidP="00340C00">
      <w:pPr>
        <w:pStyle w:val="ConsPlusNormal"/>
        <w:widowControl/>
        <w:ind w:firstLine="142"/>
        <w:jc w:val="center"/>
        <w:outlineLvl w:val="1"/>
        <w:rPr>
          <w:sz w:val="24"/>
          <w:szCs w:val="24"/>
        </w:rPr>
      </w:pPr>
    </w:p>
    <w:p w:rsidR="00340C00" w:rsidRDefault="00340C00" w:rsidP="00340C00">
      <w:pPr>
        <w:rPr>
          <w:rFonts w:ascii="Arial" w:hAnsi="Arial" w:cs="Arial"/>
        </w:rPr>
        <w:sectPr w:rsidR="00340C00">
          <w:pgSz w:w="11906" w:h="16838"/>
          <w:pgMar w:top="567" w:right="567" w:bottom="567" w:left="1134" w:header="720" w:footer="720" w:gutter="0"/>
          <w:cols w:space="720"/>
        </w:sectPr>
      </w:pPr>
    </w:p>
    <w:p w:rsidR="00340C00" w:rsidRDefault="00340C00" w:rsidP="00340C00">
      <w:pPr>
        <w:autoSpaceDE w:val="0"/>
        <w:ind w:firstLine="142"/>
        <w:jc w:val="center"/>
        <w:rPr>
          <w:b/>
          <w:sz w:val="24"/>
          <w:szCs w:val="24"/>
        </w:rPr>
      </w:pPr>
      <w:r>
        <w:rPr>
          <w:b/>
        </w:rPr>
        <w:lastRenderedPageBreak/>
        <w:t xml:space="preserve">Раздел 3 .  ПЕРЕЧЕНЬ  МЕРОПРИЯТИЙ  ПРОГРАММЫ. </w:t>
      </w:r>
    </w:p>
    <w:p w:rsidR="00340C00" w:rsidRDefault="00340C00" w:rsidP="00340C00">
      <w:pPr>
        <w:ind w:firstLine="142"/>
        <w:jc w:val="center"/>
        <w:rPr>
          <w:b/>
        </w:rPr>
      </w:pPr>
      <w:r>
        <w:rPr>
          <w:b/>
        </w:rPr>
        <w:t>Противопожарные мероприятия</w:t>
      </w:r>
    </w:p>
    <w:tbl>
      <w:tblPr>
        <w:tblW w:w="15360" w:type="dxa"/>
        <w:tblLayout w:type="fixed"/>
        <w:tblCellMar>
          <w:top w:w="28" w:type="dxa"/>
          <w:left w:w="57" w:type="dxa"/>
          <w:bottom w:w="28" w:type="dxa"/>
          <w:right w:w="57" w:type="dxa"/>
        </w:tblCellMar>
        <w:tblLook w:val="04A0" w:firstRow="1" w:lastRow="0" w:firstColumn="1" w:lastColumn="0" w:noHBand="0" w:noVBand="1"/>
      </w:tblPr>
      <w:tblGrid>
        <w:gridCol w:w="294"/>
        <w:gridCol w:w="1038"/>
        <w:gridCol w:w="422"/>
        <w:gridCol w:w="426"/>
        <w:gridCol w:w="849"/>
        <w:gridCol w:w="708"/>
        <w:gridCol w:w="709"/>
        <w:gridCol w:w="708"/>
        <w:gridCol w:w="851"/>
        <w:gridCol w:w="850"/>
        <w:gridCol w:w="851"/>
        <w:gridCol w:w="850"/>
        <w:gridCol w:w="851"/>
        <w:gridCol w:w="850"/>
        <w:gridCol w:w="851"/>
        <w:gridCol w:w="850"/>
        <w:gridCol w:w="851"/>
        <w:gridCol w:w="850"/>
        <w:gridCol w:w="851"/>
        <w:gridCol w:w="850"/>
      </w:tblGrid>
      <w:tr w:rsidR="00340C00" w:rsidTr="00340C00">
        <w:trPr>
          <w:trHeight w:val="547"/>
          <w:tblHeader/>
        </w:trPr>
        <w:tc>
          <w:tcPr>
            <w:tcW w:w="295" w:type="dxa"/>
            <w:vMerge w:val="restart"/>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 xml:space="preserve">№ </w:t>
            </w:r>
            <w:proofErr w:type="gramStart"/>
            <w:r>
              <w:rPr>
                <w:sz w:val="16"/>
                <w:szCs w:val="16"/>
              </w:rPr>
              <w:t>п</w:t>
            </w:r>
            <w:proofErr w:type="gramEnd"/>
            <w:r>
              <w:rPr>
                <w:sz w:val="16"/>
                <w:szCs w:val="16"/>
              </w:rPr>
              <w:t>/п</w:t>
            </w:r>
          </w:p>
        </w:tc>
        <w:tc>
          <w:tcPr>
            <w:tcW w:w="1039" w:type="dxa"/>
            <w:vMerge w:val="restart"/>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Наименование мероприятия</w:t>
            </w:r>
          </w:p>
        </w:tc>
        <w:tc>
          <w:tcPr>
            <w:tcW w:w="423" w:type="dxa"/>
            <w:vMerge w:val="restart"/>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Исполнитель</w:t>
            </w:r>
          </w:p>
        </w:tc>
        <w:tc>
          <w:tcPr>
            <w:tcW w:w="427" w:type="dxa"/>
            <w:vMerge w:val="restart"/>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Ед. измерения</w:t>
            </w:r>
          </w:p>
        </w:tc>
        <w:tc>
          <w:tcPr>
            <w:tcW w:w="13182" w:type="dxa"/>
            <w:gridSpan w:val="16"/>
            <w:tcBorders>
              <w:top w:val="single" w:sz="4" w:space="0" w:color="000000"/>
              <w:left w:val="single" w:sz="4" w:space="0" w:color="000000"/>
              <w:bottom w:val="single" w:sz="4" w:space="0" w:color="000000"/>
              <w:right w:val="single" w:sz="4" w:space="0" w:color="000000"/>
            </w:tcBorders>
            <w:hideMark/>
          </w:tcPr>
          <w:p w:rsidR="00340C00" w:rsidRDefault="00340C00">
            <w:pPr>
              <w:snapToGrid w:val="0"/>
              <w:spacing w:line="216" w:lineRule="auto"/>
              <w:ind w:firstLine="142"/>
              <w:jc w:val="center"/>
              <w:rPr>
                <w:rFonts w:eastAsia="Lucida Sans Unicode"/>
                <w:kern w:val="2"/>
                <w:sz w:val="16"/>
                <w:szCs w:val="16"/>
                <w:lang w:eastAsia="hi-IN" w:bidi="hi-IN"/>
              </w:rPr>
            </w:pPr>
            <w:r>
              <w:rPr>
                <w:sz w:val="16"/>
                <w:szCs w:val="16"/>
              </w:rPr>
              <w:t>Объем финансовых средств</w:t>
            </w:r>
          </w:p>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из местного бюджета и ожидаемые конечные результаты</w:t>
            </w:r>
          </w:p>
        </w:tc>
      </w:tr>
      <w:tr w:rsidR="00340C00" w:rsidTr="00340C00">
        <w:trPr>
          <w:trHeight w:val="640"/>
          <w:tblHeader/>
        </w:trPr>
        <w:tc>
          <w:tcPr>
            <w:tcW w:w="295" w:type="dxa"/>
            <w:vMerge/>
            <w:tcBorders>
              <w:top w:val="single" w:sz="4" w:space="0" w:color="000000"/>
              <w:left w:val="single" w:sz="4" w:space="0" w:color="000000"/>
              <w:bottom w:val="single" w:sz="4" w:space="0" w:color="000000"/>
              <w:right w:val="nil"/>
            </w:tcBorders>
            <w:vAlign w:val="center"/>
            <w:hideMark/>
          </w:tcPr>
          <w:p w:rsidR="00340C00" w:rsidRDefault="00340C00">
            <w:pPr>
              <w:rPr>
                <w:rFonts w:eastAsia="Lucida Sans Unicode"/>
                <w:kern w:val="2"/>
                <w:sz w:val="16"/>
                <w:szCs w:val="16"/>
                <w:lang w:eastAsia="hi-IN" w:bidi="hi-IN"/>
              </w:rPr>
            </w:pPr>
          </w:p>
        </w:tc>
        <w:tc>
          <w:tcPr>
            <w:tcW w:w="1039" w:type="dxa"/>
            <w:vMerge/>
            <w:tcBorders>
              <w:top w:val="single" w:sz="4" w:space="0" w:color="000000"/>
              <w:left w:val="single" w:sz="4" w:space="0" w:color="000000"/>
              <w:bottom w:val="single" w:sz="4" w:space="0" w:color="000000"/>
              <w:right w:val="nil"/>
            </w:tcBorders>
            <w:vAlign w:val="center"/>
            <w:hideMark/>
          </w:tcPr>
          <w:p w:rsidR="00340C00" w:rsidRDefault="00340C00">
            <w:pPr>
              <w:rPr>
                <w:rFonts w:eastAsia="Lucida Sans Unicode"/>
                <w:kern w:val="2"/>
                <w:sz w:val="16"/>
                <w:szCs w:val="16"/>
                <w:lang w:eastAsia="hi-IN" w:bidi="hi-IN"/>
              </w:rPr>
            </w:pPr>
          </w:p>
        </w:tc>
        <w:tc>
          <w:tcPr>
            <w:tcW w:w="423" w:type="dxa"/>
            <w:vMerge/>
            <w:tcBorders>
              <w:top w:val="single" w:sz="4" w:space="0" w:color="000000"/>
              <w:left w:val="single" w:sz="4" w:space="0" w:color="000000"/>
              <w:bottom w:val="single" w:sz="4" w:space="0" w:color="000000"/>
              <w:right w:val="nil"/>
            </w:tcBorders>
            <w:vAlign w:val="center"/>
            <w:hideMark/>
          </w:tcPr>
          <w:p w:rsidR="00340C00" w:rsidRDefault="00340C00">
            <w:pPr>
              <w:rPr>
                <w:rFonts w:eastAsia="Lucida Sans Unicode"/>
                <w:kern w:val="2"/>
                <w:sz w:val="16"/>
                <w:szCs w:val="16"/>
                <w:lang w:eastAsia="hi-IN" w:bidi="hi-IN"/>
              </w:rPr>
            </w:pPr>
          </w:p>
        </w:tc>
        <w:tc>
          <w:tcPr>
            <w:tcW w:w="427" w:type="dxa"/>
            <w:vMerge/>
            <w:tcBorders>
              <w:top w:val="single" w:sz="4" w:space="0" w:color="000000"/>
              <w:left w:val="single" w:sz="4" w:space="0" w:color="000000"/>
              <w:bottom w:val="single" w:sz="4" w:space="0" w:color="000000"/>
              <w:right w:val="nil"/>
            </w:tcBorders>
            <w:vAlign w:val="center"/>
            <w:hideMark/>
          </w:tcPr>
          <w:p w:rsidR="00340C00" w:rsidRDefault="00340C00">
            <w:pPr>
              <w:rPr>
                <w:rFonts w:eastAsia="Lucida Sans Unicode"/>
                <w:kern w:val="2"/>
                <w:sz w:val="16"/>
                <w:szCs w:val="16"/>
                <w:lang w:eastAsia="hi-IN" w:bidi="hi-IN"/>
              </w:rPr>
            </w:pPr>
          </w:p>
        </w:tc>
        <w:tc>
          <w:tcPr>
            <w:tcW w:w="850"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всего</w:t>
            </w:r>
          </w:p>
        </w:tc>
        <w:tc>
          <w:tcPr>
            <w:tcW w:w="709" w:type="dxa"/>
            <w:tcBorders>
              <w:top w:val="single" w:sz="4" w:space="0" w:color="000000"/>
              <w:left w:val="single" w:sz="4" w:space="0" w:color="000000"/>
              <w:bottom w:val="single" w:sz="4" w:space="0" w:color="000000"/>
              <w:right w:val="nil"/>
            </w:tcBorders>
          </w:tcPr>
          <w:p w:rsidR="00340C00" w:rsidRDefault="00340C00">
            <w:pPr>
              <w:snapToGrid w:val="0"/>
              <w:spacing w:line="216" w:lineRule="auto"/>
              <w:ind w:firstLine="142"/>
              <w:jc w:val="center"/>
              <w:rPr>
                <w:rFonts w:eastAsia="Lucida Sans Unicode"/>
                <w:kern w:val="2"/>
                <w:sz w:val="16"/>
                <w:szCs w:val="16"/>
                <w:lang w:eastAsia="hi-IN" w:bidi="hi-IN"/>
              </w:rPr>
            </w:pPr>
          </w:p>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2014 год</w:t>
            </w:r>
          </w:p>
        </w:tc>
        <w:tc>
          <w:tcPr>
            <w:tcW w:w="709" w:type="dxa"/>
            <w:tcBorders>
              <w:top w:val="single" w:sz="4" w:space="0" w:color="000000"/>
              <w:left w:val="single" w:sz="4" w:space="0" w:color="000000"/>
              <w:bottom w:val="single" w:sz="4" w:space="0" w:color="000000"/>
              <w:right w:val="nil"/>
            </w:tcBorders>
          </w:tcPr>
          <w:p w:rsidR="00340C00" w:rsidRDefault="00340C00">
            <w:pPr>
              <w:snapToGrid w:val="0"/>
              <w:spacing w:line="216" w:lineRule="auto"/>
              <w:ind w:firstLine="142"/>
              <w:jc w:val="center"/>
              <w:rPr>
                <w:rFonts w:eastAsia="Lucida Sans Unicode"/>
                <w:kern w:val="2"/>
                <w:sz w:val="16"/>
                <w:szCs w:val="16"/>
                <w:lang w:eastAsia="hi-IN" w:bidi="hi-IN"/>
              </w:rPr>
            </w:pPr>
          </w:p>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2015 год</w:t>
            </w:r>
          </w:p>
        </w:tc>
        <w:tc>
          <w:tcPr>
            <w:tcW w:w="708" w:type="dxa"/>
            <w:tcBorders>
              <w:top w:val="single" w:sz="4" w:space="0" w:color="000000"/>
              <w:left w:val="single" w:sz="4" w:space="0" w:color="000000"/>
              <w:bottom w:val="single" w:sz="4" w:space="0" w:color="000000"/>
              <w:right w:val="single" w:sz="4" w:space="0" w:color="auto"/>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r>
              <w:rPr>
                <w:sz w:val="16"/>
                <w:szCs w:val="16"/>
              </w:rPr>
              <w:t>2016</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1" w:type="dxa"/>
            <w:tcBorders>
              <w:top w:val="single" w:sz="4" w:space="0" w:color="000000"/>
              <w:left w:val="single" w:sz="4" w:space="0" w:color="auto"/>
              <w:bottom w:val="single" w:sz="4" w:space="0" w:color="000000"/>
              <w:right w:val="single" w:sz="4" w:space="0" w:color="auto"/>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2017 год</w:t>
            </w:r>
          </w:p>
        </w:tc>
        <w:tc>
          <w:tcPr>
            <w:tcW w:w="850" w:type="dxa"/>
            <w:tcBorders>
              <w:top w:val="single" w:sz="4" w:space="0" w:color="000000"/>
              <w:left w:val="single" w:sz="4" w:space="0" w:color="auto"/>
              <w:bottom w:val="single" w:sz="4" w:space="0" w:color="000000"/>
              <w:right w:val="single" w:sz="4" w:space="0" w:color="auto"/>
            </w:tcBorders>
            <w:hideMark/>
          </w:tcPr>
          <w:p w:rsidR="00340C00" w:rsidRDefault="00340C00">
            <w:pPr>
              <w:snapToGrid w:val="0"/>
              <w:ind w:firstLine="142"/>
              <w:jc w:val="center"/>
              <w:rPr>
                <w:rFonts w:eastAsia="Lucida Sans Unicode"/>
                <w:kern w:val="2"/>
                <w:sz w:val="16"/>
                <w:szCs w:val="16"/>
                <w:lang w:eastAsia="hi-IN" w:bidi="hi-IN"/>
              </w:rPr>
            </w:pPr>
            <w:r>
              <w:rPr>
                <w:sz w:val="16"/>
                <w:szCs w:val="16"/>
              </w:rPr>
              <w:t>2018</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snapToGrid w:val="0"/>
              <w:ind w:firstLine="142"/>
              <w:jc w:val="center"/>
              <w:rPr>
                <w:rFonts w:eastAsia="Lucida Sans Unicode"/>
                <w:kern w:val="2"/>
                <w:sz w:val="16"/>
                <w:szCs w:val="16"/>
                <w:lang w:eastAsia="hi-IN" w:bidi="hi-IN"/>
              </w:rPr>
            </w:pPr>
            <w:r>
              <w:rPr>
                <w:sz w:val="16"/>
                <w:szCs w:val="16"/>
              </w:rPr>
              <w:t>2019</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snapToGrid w:val="0"/>
              <w:ind w:firstLine="142"/>
              <w:jc w:val="center"/>
              <w:rPr>
                <w:rFonts w:eastAsia="Lucida Sans Unicode"/>
                <w:kern w:val="2"/>
                <w:sz w:val="16"/>
                <w:szCs w:val="16"/>
                <w:lang w:eastAsia="hi-IN" w:bidi="hi-IN"/>
              </w:rPr>
            </w:pPr>
            <w:r>
              <w:rPr>
                <w:sz w:val="16"/>
                <w:szCs w:val="16"/>
              </w:rPr>
              <w:t>2020</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snapToGrid w:val="0"/>
              <w:ind w:firstLine="142"/>
              <w:jc w:val="center"/>
              <w:rPr>
                <w:rFonts w:eastAsia="Lucida Sans Unicode"/>
                <w:kern w:val="2"/>
                <w:sz w:val="16"/>
                <w:szCs w:val="16"/>
                <w:lang w:eastAsia="hi-IN" w:bidi="hi-IN"/>
              </w:rPr>
            </w:pPr>
            <w:r>
              <w:rPr>
                <w:sz w:val="16"/>
                <w:szCs w:val="16"/>
              </w:rPr>
              <w:t>2021</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2022 год</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snapToGrid w:val="0"/>
              <w:ind w:firstLine="142"/>
              <w:jc w:val="center"/>
              <w:rPr>
                <w:rFonts w:eastAsia="Lucida Sans Unicode"/>
                <w:kern w:val="2"/>
                <w:sz w:val="16"/>
                <w:szCs w:val="16"/>
                <w:lang w:eastAsia="hi-IN" w:bidi="hi-IN"/>
              </w:rPr>
            </w:pPr>
            <w:r>
              <w:rPr>
                <w:sz w:val="16"/>
                <w:szCs w:val="16"/>
              </w:rPr>
              <w:t>2023</w:t>
            </w: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год</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2024</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2025</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2026</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2027</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2028</w:t>
            </w:r>
          </w:p>
        </w:tc>
      </w:tr>
      <w:tr w:rsidR="00340C00" w:rsidTr="00340C00">
        <w:trPr>
          <w:cantSplit/>
          <w:trHeight w:val="1134"/>
          <w:tblHeader/>
        </w:trPr>
        <w:tc>
          <w:tcPr>
            <w:tcW w:w="295"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1</w:t>
            </w:r>
          </w:p>
        </w:tc>
        <w:tc>
          <w:tcPr>
            <w:tcW w:w="1039"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2</w:t>
            </w:r>
          </w:p>
        </w:tc>
        <w:tc>
          <w:tcPr>
            <w:tcW w:w="423"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3</w:t>
            </w:r>
          </w:p>
        </w:tc>
        <w:tc>
          <w:tcPr>
            <w:tcW w:w="427"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5</w:t>
            </w:r>
          </w:p>
        </w:tc>
        <w:tc>
          <w:tcPr>
            <w:tcW w:w="850"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6</w:t>
            </w:r>
          </w:p>
        </w:tc>
        <w:tc>
          <w:tcPr>
            <w:tcW w:w="709"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7</w:t>
            </w:r>
          </w:p>
        </w:tc>
        <w:tc>
          <w:tcPr>
            <w:tcW w:w="709"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8</w:t>
            </w:r>
          </w:p>
        </w:tc>
        <w:tc>
          <w:tcPr>
            <w:tcW w:w="708" w:type="dxa"/>
            <w:tcBorders>
              <w:top w:val="single" w:sz="4" w:space="0" w:color="000000"/>
              <w:left w:val="single" w:sz="4" w:space="0" w:color="000000"/>
              <w:bottom w:val="single" w:sz="4" w:space="0" w:color="000000"/>
              <w:right w:val="single" w:sz="4" w:space="0" w:color="auto"/>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9</w:t>
            </w:r>
          </w:p>
        </w:tc>
        <w:tc>
          <w:tcPr>
            <w:tcW w:w="851" w:type="dxa"/>
            <w:tcBorders>
              <w:top w:val="single" w:sz="4" w:space="0" w:color="000000"/>
              <w:left w:val="single" w:sz="4" w:space="0" w:color="auto"/>
              <w:bottom w:val="single" w:sz="4" w:space="0" w:color="000000"/>
              <w:right w:val="single" w:sz="4" w:space="0" w:color="auto"/>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10</w:t>
            </w:r>
          </w:p>
        </w:tc>
        <w:tc>
          <w:tcPr>
            <w:tcW w:w="850" w:type="dxa"/>
            <w:tcBorders>
              <w:top w:val="single" w:sz="4" w:space="0" w:color="000000"/>
              <w:left w:val="single" w:sz="4" w:space="0" w:color="auto"/>
              <w:bottom w:val="single" w:sz="4" w:space="0" w:color="000000"/>
              <w:right w:val="single" w:sz="4" w:space="0" w:color="auto"/>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11</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12</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13</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14</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15</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16</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17</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18</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19</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21</w:t>
            </w:r>
          </w:p>
        </w:tc>
      </w:tr>
      <w:tr w:rsidR="00340C00" w:rsidTr="00340C00">
        <w:trPr>
          <w:cantSplit/>
          <w:trHeight w:val="1742"/>
          <w:tblHeader/>
        </w:trPr>
        <w:tc>
          <w:tcPr>
            <w:tcW w:w="295"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1</w:t>
            </w:r>
          </w:p>
        </w:tc>
        <w:tc>
          <w:tcPr>
            <w:tcW w:w="1039"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left="113" w:right="113"/>
              <w:rPr>
                <w:rFonts w:eastAsia="Lucida Sans Unicode"/>
                <w:color w:val="000000"/>
                <w:kern w:val="2"/>
                <w:sz w:val="16"/>
                <w:szCs w:val="16"/>
                <w:lang w:eastAsia="hi-IN" w:bidi="hi-IN"/>
              </w:rPr>
            </w:pPr>
            <w:r>
              <w:rPr>
                <w:color w:val="000000"/>
                <w:sz w:val="16"/>
                <w:szCs w:val="16"/>
              </w:rPr>
              <w:t>Мероприятия в сфере защиты населения от чрезвычайных ситуаций</w:t>
            </w:r>
          </w:p>
        </w:tc>
        <w:tc>
          <w:tcPr>
            <w:tcW w:w="423" w:type="dxa"/>
            <w:tcBorders>
              <w:top w:val="single" w:sz="4" w:space="0" w:color="000000"/>
              <w:left w:val="single" w:sz="4" w:space="0" w:color="000000"/>
              <w:bottom w:val="single" w:sz="4" w:space="0" w:color="000000"/>
              <w:right w:val="nil"/>
            </w:tcBorders>
            <w:textDirection w:val="btLr"/>
            <w:hideMark/>
          </w:tcPr>
          <w:p w:rsidR="00340C00" w:rsidRDefault="00340C00">
            <w:pPr>
              <w:spacing w:line="216" w:lineRule="auto"/>
              <w:ind w:right="113" w:firstLine="142"/>
              <w:jc w:val="center"/>
              <w:rPr>
                <w:rFonts w:eastAsia="Lucida Sans Unicode"/>
                <w:kern w:val="2"/>
                <w:sz w:val="16"/>
                <w:szCs w:val="16"/>
                <w:lang w:eastAsia="hi-IN" w:bidi="hi-IN"/>
              </w:rPr>
            </w:pPr>
            <w:r>
              <w:rPr>
                <w:sz w:val="16"/>
                <w:szCs w:val="16"/>
              </w:rPr>
              <w:t xml:space="preserve">Администрация Байчуровского </w:t>
            </w:r>
            <w:proofErr w:type="gramStart"/>
            <w:r>
              <w:rPr>
                <w:sz w:val="16"/>
                <w:szCs w:val="16"/>
              </w:rPr>
              <w:t>сельского</w:t>
            </w:r>
            <w:proofErr w:type="gramEnd"/>
            <w:r>
              <w:rPr>
                <w:sz w:val="16"/>
                <w:szCs w:val="16"/>
              </w:rPr>
              <w:t xml:space="preserve"> </w:t>
            </w:r>
          </w:p>
          <w:p w:rsidR="00340C00" w:rsidRDefault="00340C00">
            <w:pPr>
              <w:widowControl w:val="0"/>
              <w:suppressAutoHyphens/>
              <w:spacing w:line="216" w:lineRule="auto"/>
              <w:ind w:right="113" w:firstLine="142"/>
              <w:jc w:val="center"/>
              <w:rPr>
                <w:rFonts w:eastAsia="Lucida Sans Unicode"/>
                <w:kern w:val="2"/>
                <w:sz w:val="16"/>
                <w:szCs w:val="16"/>
                <w:lang w:eastAsia="hi-IN" w:bidi="hi-IN"/>
              </w:rPr>
            </w:pPr>
            <w:r>
              <w:rPr>
                <w:sz w:val="16"/>
                <w:szCs w:val="16"/>
              </w:rPr>
              <w:t>поселения</w:t>
            </w:r>
          </w:p>
        </w:tc>
        <w:tc>
          <w:tcPr>
            <w:tcW w:w="427"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тыс. рублей</w:t>
            </w:r>
          </w:p>
        </w:tc>
        <w:tc>
          <w:tcPr>
            <w:tcW w:w="850"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rPr>
                <w:rFonts w:eastAsia="Lucida Sans Unicode"/>
                <w:color w:val="000000"/>
                <w:kern w:val="2"/>
                <w:sz w:val="16"/>
                <w:szCs w:val="16"/>
                <w:lang w:eastAsia="hi-IN" w:bidi="hi-IN"/>
              </w:rPr>
            </w:pPr>
            <w:r>
              <w:rPr>
                <w:color w:val="000000"/>
                <w:sz w:val="16"/>
                <w:szCs w:val="16"/>
              </w:rPr>
              <w:t>13691,7</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color w:val="000000"/>
                <w:kern w:val="2"/>
                <w:sz w:val="16"/>
                <w:szCs w:val="16"/>
                <w:lang w:eastAsia="hi-IN" w:bidi="hi-IN"/>
              </w:rPr>
            </w:pPr>
            <w:r>
              <w:rPr>
                <w:color w:val="000000"/>
                <w:sz w:val="16"/>
                <w:szCs w:val="16"/>
              </w:rPr>
              <w:t>18,2</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color w:val="000000"/>
                <w:kern w:val="2"/>
                <w:sz w:val="16"/>
                <w:szCs w:val="16"/>
                <w:lang w:eastAsia="hi-IN" w:bidi="hi-IN"/>
              </w:rPr>
            </w:pPr>
            <w:r>
              <w:rPr>
                <w:color w:val="000000"/>
                <w:sz w:val="16"/>
                <w:szCs w:val="16"/>
              </w:rPr>
              <w:t>1020,0</w:t>
            </w:r>
          </w:p>
        </w:tc>
        <w:tc>
          <w:tcPr>
            <w:tcW w:w="708" w:type="dxa"/>
            <w:tcBorders>
              <w:top w:val="single" w:sz="4" w:space="0" w:color="000000"/>
              <w:left w:val="single" w:sz="4" w:space="0" w:color="000000"/>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kern w:val="2"/>
                <w:sz w:val="16"/>
                <w:szCs w:val="16"/>
                <w:lang w:eastAsia="hi-IN" w:bidi="hi-IN"/>
              </w:rPr>
            </w:pPr>
            <w:r>
              <w:rPr>
                <w:color w:val="000000"/>
                <w:sz w:val="16"/>
                <w:szCs w:val="16"/>
              </w:rPr>
              <w:t>77,0</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kern w:val="2"/>
                <w:sz w:val="16"/>
                <w:szCs w:val="16"/>
                <w:lang w:eastAsia="hi-IN" w:bidi="hi-IN"/>
              </w:rPr>
            </w:pPr>
            <w:r>
              <w:rPr>
                <w:color w:val="000000"/>
                <w:sz w:val="16"/>
                <w:szCs w:val="16"/>
              </w:rPr>
              <w:t>68,0</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kern w:val="2"/>
                <w:sz w:val="16"/>
                <w:szCs w:val="16"/>
                <w:lang w:eastAsia="hi-IN" w:bidi="hi-IN"/>
              </w:rPr>
            </w:pPr>
            <w:r>
              <w:rPr>
                <w:color w:val="000000"/>
                <w:sz w:val="16"/>
                <w:szCs w:val="16"/>
              </w:rPr>
              <w:t>98,6</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340C00" w:rsidRDefault="00340C00">
            <w:pPr>
              <w:widowControl w:val="0"/>
              <w:suppressAutoHyphens/>
              <w:ind w:firstLine="142"/>
              <w:jc w:val="center"/>
              <w:rPr>
                <w:rFonts w:eastAsia="Lucida Sans Unicode"/>
                <w:kern w:val="2"/>
                <w:sz w:val="16"/>
                <w:szCs w:val="16"/>
                <w:lang w:eastAsia="hi-IN" w:bidi="hi-IN"/>
              </w:rPr>
            </w:pPr>
            <w:r>
              <w:rPr>
                <w:color w:val="000000"/>
                <w:sz w:val="16"/>
                <w:szCs w:val="16"/>
              </w:rPr>
              <w:t>1162,5</w:t>
            </w:r>
          </w:p>
        </w:tc>
        <w:tc>
          <w:tcPr>
            <w:tcW w:w="850" w:type="dxa"/>
            <w:tcBorders>
              <w:top w:val="single" w:sz="4" w:space="0" w:color="000000"/>
              <w:left w:val="single" w:sz="4" w:space="0" w:color="auto"/>
              <w:bottom w:val="single" w:sz="4" w:space="0" w:color="000000"/>
              <w:right w:val="single" w:sz="4" w:space="0" w:color="000000"/>
            </w:tcBorders>
          </w:tcPr>
          <w:p w:rsidR="00340C00" w:rsidRDefault="00340C00">
            <w:pPr>
              <w:ind w:firstLine="142"/>
              <w:jc w:val="center"/>
              <w:rPr>
                <w:rFonts w:eastAsia="Lucida Sans Unicode"/>
                <w:color w:val="000000"/>
                <w:kern w:val="2"/>
                <w:sz w:val="16"/>
                <w:szCs w:val="16"/>
                <w:lang w:eastAsia="hi-IN" w:bidi="hi-IN"/>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1289,1</w:t>
            </w:r>
          </w:p>
        </w:tc>
        <w:tc>
          <w:tcPr>
            <w:tcW w:w="851" w:type="dxa"/>
            <w:tcBorders>
              <w:top w:val="single" w:sz="4" w:space="0" w:color="000000"/>
              <w:left w:val="single" w:sz="4" w:space="0" w:color="auto"/>
              <w:bottom w:val="single" w:sz="4" w:space="0" w:color="000000"/>
              <w:right w:val="single" w:sz="4" w:space="0" w:color="000000"/>
            </w:tcBorders>
          </w:tcPr>
          <w:p w:rsidR="00340C00" w:rsidRDefault="00340C00">
            <w:pPr>
              <w:ind w:firstLine="142"/>
              <w:jc w:val="center"/>
              <w:rPr>
                <w:rFonts w:eastAsia="Lucida Sans Unicode"/>
                <w:color w:val="000000"/>
                <w:kern w:val="2"/>
                <w:sz w:val="16"/>
                <w:szCs w:val="16"/>
                <w:lang w:eastAsia="hi-IN" w:bidi="hi-IN"/>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1647,5</w:t>
            </w:r>
          </w:p>
        </w:tc>
        <w:tc>
          <w:tcPr>
            <w:tcW w:w="850" w:type="dxa"/>
            <w:tcBorders>
              <w:top w:val="single" w:sz="4" w:space="0" w:color="000000"/>
              <w:left w:val="single" w:sz="4" w:space="0" w:color="auto"/>
              <w:bottom w:val="single" w:sz="4" w:space="0" w:color="000000"/>
              <w:right w:val="single" w:sz="4" w:space="0" w:color="000000"/>
            </w:tcBorders>
          </w:tcPr>
          <w:p w:rsidR="00340C00" w:rsidRDefault="00340C00">
            <w:pPr>
              <w:ind w:firstLine="142"/>
              <w:jc w:val="center"/>
              <w:rPr>
                <w:rFonts w:eastAsia="Lucida Sans Unicode"/>
                <w:color w:val="000000"/>
                <w:kern w:val="2"/>
                <w:sz w:val="16"/>
                <w:szCs w:val="16"/>
                <w:lang w:eastAsia="hi-IN" w:bidi="hi-IN"/>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1630,6</w:t>
            </w:r>
          </w:p>
        </w:tc>
        <w:tc>
          <w:tcPr>
            <w:tcW w:w="851" w:type="dxa"/>
            <w:tcBorders>
              <w:top w:val="single" w:sz="4" w:space="0" w:color="000000"/>
              <w:left w:val="single" w:sz="4" w:space="0" w:color="auto"/>
              <w:bottom w:val="single" w:sz="4" w:space="0" w:color="000000"/>
              <w:right w:val="single" w:sz="4" w:space="0" w:color="000000"/>
            </w:tcBorders>
          </w:tcPr>
          <w:p w:rsidR="00340C00" w:rsidRDefault="00340C00">
            <w:pPr>
              <w:ind w:firstLine="142"/>
              <w:jc w:val="center"/>
              <w:rPr>
                <w:rFonts w:eastAsia="Lucida Sans Unicode"/>
                <w:color w:val="000000"/>
                <w:kern w:val="2"/>
                <w:sz w:val="16"/>
                <w:szCs w:val="16"/>
                <w:lang w:eastAsia="hi-IN" w:bidi="hi-IN"/>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ind w:firstLine="142"/>
              <w:jc w:val="center"/>
              <w:rPr>
                <w:color w:val="000000"/>
                <w:sz w:val="16"/>
                <w:szCs w:val="16"/>
              </w:rPr>
            </w:pPr>
          </w:p>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1758,0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1950,4</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1700,0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600,0</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671,8</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color w:val="000000"/>
                <w:kern w:val="2"/>
                <w:sz w:val="16"/>
                <w:szCs w:val="16"/>
                <w:lang w:eastAsia="hi-IN" w:bidi="hi-IN"/>
              </w:rPr>
            </w:pPr>
            <w:r>
              <w:rPr>
                <w:color w:val="000000"/>
                <w:sz w:val="16"/>
                <w:szCs w:val="16"/>
              </w:rPr>
              <w:t>0,0</w:t>
            </w:r>
          </w:p>
        </w:tc>
      </w:tr>
      <w:tr w:rsidR="00340C00" w:rsidTr="00340C00">
        <w:trPr>
          <w:cantSplit/>
          <w:trHeight w:val="1743"/>
        </w:trPr>
        <w:tc>
          <w:tcPr>
            <w:tcW w:w="295"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2</w:t>
            </w:r>
          </w:p>
        </w:tc>
        <w:tc>
          <w:tcPr>
            <w:tcW w:w="1039"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left="113" w:right="113"/>
              <w:rPr>
                <w:rFonts w:eastAsia="Lucida Sans Unicode"/>
                <w:kern w:val="2"/>
                <w:sz w:val="16"/>
                <w:szCs w:val="16"/>
                <w:lang w:eastAsia="hi-IN" w:bidi="hi-IN"/>
              </w:rPr>
            </w:pPr>
            <w:r>
              <w:rPr>
                <w:sz w:val="16"/>
                <w:szCs w:val="16"/>
              </w:rPr>
              <w:t>Финансовое обеспечение аварийно-спасательного формирования Байчуровского сельского поселения</w:t>
            </w:r>
          </w:p>
        </w:tc>
        <w:tc>
          <w:tcPr>
            <w:tcW w:w="423" w:type="dxa"/>
            <w:tcBorders>
              <w:top w:val="single" w:sz="4" w:space="0" w:color="000000"/>
              <w:left w:val="single" w:sz="4" w:space="0" w:color="000000"/>
              <w:bottom w:val="single" w:sz="4" w:space="0" w:color="000000"/>
              <w:right w:val="nil"/>
            </w:tcBorders>
            <w:textDirection w:val="btLr"/>
          </w:tcPr>
          <w:p w:rsidR="00340C00" w:rsidRDefault="00340C00">
            <w:pPr>
              <w:snapToGrid w:val="0"/>
              <w:spacing w:line="216" w:lineRule="auto"/>
              <w:ind w:right="113" w:firstLine="142"/>
              <w:jc w:val="center"/>
              <w:rPr>
                <w:rFonts w:eastAsia="Lucida Sans Unicode"/>
                <w:kern w:val="2"/>
                <w:sz w:val="16"/>
                <w:szCs w:val="16"/>
                <w:lang w:eastAsia="hi-IN" w:bidi="hi-IN"/>
              </w:rPr>
            </w:pPr>
            <w:r>
              <w:rPr>
                <w:sz w:val="16"/>
                <w:szCs w:val="16"/>
              </w:rPr>
              <w:t xml:space="preserve">Администрация Байчуровского </w:t>
            </w:r>
            <w:proofErr w:type="gramStart"/>
            <w:r>
              <w:rPr>
                <w:sz w:val="16"/>
                <w:szCs w:val="16"/>
              </w:rPr>
              <w:t>сельского</w:t>
            </w:r>
            <w:proofErr w:type="gramEnd"/>
            <w:r>
              <w:rPr>
                <w:sz w:val="16"/>
                <w:szCs w:val="16"/>
              </w:rPr>
              <w:t xml:space="preserve"> </w:t>
            </w:r>
          </w:p>
          <w:p w:rsidR="00340C00" w:rsidRDefault="00340C00">
            <w:pPr>
              <w:snapToGrid w:val="0"/>
              <w:spacing w:line="216" w:lineRule="auto"/>
              <w:ind w:right="113" w:firstLine="142"/>
              <w:jc w:val="center"/>
              <w:rPr>
                <w:sz w:val="16"/>
                <w:szCs w:val="16"/>
              </w:rPr>
            </w:pPr>
            <w:r>
              <w:rPr>
                <w:sz w:val="16"/>
                <w:szCs w:val="16"/>
              </w:rPr>
              <w:t>поселения</w:t>
            </w:r>
          </w:p>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p>
        </w:tc>
        <w:tc>
          <w:tcPr>
            <w:tcW w:w="427" w:type="dxa"/>
            <w:tcBorders>
              <w:top w:val="single" w:sz="4" w:space="0" w:color="000000"/>
              <w:left w:val="single" w:sz="4" w:space="0" w:color="000000"/>
              <w:bottom w:val="single" w:sz="4" w:space="0" w:color="000000"/>
              <w:right w:val="nil"/>
            </w:tcBorders>
            <w:textDirection w:val="btLr"/>
            <w:hideMark/>
          </w:tcPr>
          <w:p w:rsidR="00340C00" w:rsidRDefault="00340C00">
            <w:pPr>
              <w:widowControl w:val="0"/>
              <w:suppressAutoHyphens/>
              <w:snapToGrid w:val="0"/>
              <w:spacing w:line="216" w:lineRule="auto"/>
              <w:ind w:right="113" w:firstLine="142"/>
              <w:jc w:val="center"/>
              <w:rPr>
                <w:rFonts w:eastAsia="Lucida Sans Unicode"/>
                <w:kern w:val="2"/>
                <w:sz w:val="16"/>
                <w:szCs w:val="16"/>
                <w:lang w:eastAsia="hi-IN" w:bidi="hi-IN"/>
              </w:rPr>
            </w:pPr>
            <w:r>
              <w:rPr>
                <w:sz w:val="16"/>
                <w:szCs w:val="16"/>
              </w:rPr>
              <w:t>тыс. рублей</w:t>
            </w:r>
          </w:p>
        </w:tc>
        <w:tc>
          <w:tcPr>
            <w:tcW w:w="850"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color w:val="000000"/>
                <w:sz w:val="16"/>
                <w:szCs w:val="16"/>
              </w:rPr>
              <w:t>5034,6</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1711,8</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r>
              <w:rPr>
                <w:sz w:val="16"/>
                <w:szCs w:val="16"/>
              </w:rPr>
              <w:t>105,0</w:t>
            </w:r>
          </w:p>
        </w:tc>
        <w:tc>
          <w:tcPr>
            <w:tcW w:w="708" w:type="dxa"/>
            <w:tcBorders>
              <w:top w:val="single" w:sz="4" w:space="0" w:color="000000"/>
              <w:left w:val="single" w:sz="4" w:space="0" w:color="000000"/>
              <w:bottom w:val="single" w:sz="4" w:space="0" w:color="000000"/>
              <w:right w:val="single" w:sz="4" w:space="0" w:color="auto"/>
            </w:tcBorders>
            <w:vAlign w:val="center"/>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859,0</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959,3</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1023,4</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72,8</w:t>
            </w:r>
          </w:p>
        </w:tc>
        <w:tc>
          <w:tcPr>
            <w:tcW w:w="850" w:type="dxa"/>
            <w:tcBorders>
              <w:top w:val="single" w:sz="4" w:space="0" w:color="000000"/>
              <w:left w:val="single" w:sz="4" w:space="0" w:color="auto"/>
              <w:bottom w:val="single" w:sz="4" w:space="0" w:color="000000"/>
              <w:right w:val="single" w:sz="4" w:space="0" w:color="000000"/>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183,8</w:t>
            </w:r>
          </w:p>
        </w:tc>
        <w:tc>
          <w:tcPr>
            <w:tcW w:w="851" w:type="dxa"/>
            <w:tcBorders>
              <w:top w:val="single" w:sz="4" w:space="0" w:color="000000"/>
              <w:left w:val="single" w:sz="4" w:space="0" w:color="auto"/>
              <w:bottom w:val="single" w:sz="4" w:space="0" w:color="000000"/>
              <w:right w:val="single" w:sz="4" w:space="0" w:color="000000"/>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37,5</w:t>
            </w:r>
          </w:p>
        </w:tc>
        <w:tc>
          <w:tcPr>
            <w:tcW w:w="850" w:type="dxa"/>
            <w:tcBorders>
              <w:top w:val="single" w:sz="4" w:space="0" w:color="000000"/>
              <w:left w:val="single" w:sz="4" w:space="0" w:color="auto"/>
              <w:bottom w:val="single" w:sz="4" w:space="0" w:color="000000"/>
              <w:right w:val="single" w:sz="4" w:space="0" w:color="000000"/>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22,5</w:t>
            </w:r>
          </w:p>
        </w:tc>
        <w:tc>
          <w:tcPr>
            <w:tcW w:w="851" w:type="dxa"/>
            <w:tcBorders>
              <w:top w:val="single" w:sz="4" w:space="0" w:color="000000"/>
              <w:left w:val="single" w:sz="4" w:space="0" w:color="auto"/>
              <w:bottom w:val="single" w:sz="4" w:space="0" w:color="000000"/>
              <w:right w:val="single" w:sz="4" w:space="0" w:color="000000"/>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14,5</w:t>
            </w:r>
          </w:p>
        </w:tc>
        <w:tc>
          <w:tcPr>
            <w:tcW w:w="850" w:type="dxa"/>
            <w:tcBorders>
              <w:top w:val="single" w:sz="4" w:space="0" w:color="000000"/>
              <w:left w:val="single" w:sz="4" w:space="0" w:color="auto"/>
              <w:bottom w:val="single" w:sz="4" w:space="0" w:color="000000"/>
              <w:right w:val="single" w:sz="4" w:space="0" w:color="000000"/>
            </w:tcBorders>
          </w:tcPr>
          <w:p w:rsidR="00340C00" w:rsidRDefault="00340C00">
            <w:pPr>
              <w:snapToGrid w:val="0"/>
              <w:ind w:firstLine="142"/>
              <w:jc w:val="center"/>
              <w:rPr>
                <w:rFonts w:eastAsia="Lucida Sans Unicode"/>
                <w:kern w:val="2"/>
                <w:sz w:val="16"/>
                <w:szCs w:val="16"/>
                <w:lang w:eastAsia="hi-IN" w:bidi="hi-IN"/>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snapToGrid w:val="0"/>
              <w:ind w:firstLine="142"/>
              <w:jc w:val="center"/>
              <w:rPr>
                <w:sz w:val="16"/>
                <w:szCs w:val="16"/>
              </w:rPr>
            </w:pPr>
          </w:p>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45,0</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0,0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0,0</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0,0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snapToGrid w:val="0"/>
              <w:ind w:firstLine="142"/>
              <w:jc w:val="center"/>
              <w:rPr>
                <w:rFonts w:eastAsia="Lucida Sans Unicode"/>
                <w:kern w:val="2"/>
                <w:sz w:val="16"/>
                <w:szCs w:val="16"/>
                <w:lang w:eastAsia="hi-IN" w:bidi="hi-IN"/>
              </w:rPr>
            </w:pPr>
            <w:r>
              <w:rPr>
                <w:sz w:val="16"/>
                <w:szCs w:val="16"/>
              </w:rPr>
              <w:t>0,0</w:t>
            </w:r>
          </w:p>
        </w:tc>
      </w:tr>
      <w:tr w:rsidR="00340C00" w:rsidTr="00340C00">
        <w:tc>
          <w:tcPr>
            <w:tcW w:w="295" w:type="dxa"/>
            <w:tcBorders>
              <w:top w:val="single" w:sz="4" w:space="0" w:color="000000"/>
              <w:left w:val="single" w:sz="4" w:space="0" w:color="000000"/>
              <w:bottom w:val="single" w:sz="4" w:space="0" w:color="000000"/>
              <w:right w:val="nil"/>
            </w:tcBorders>
          </w:tcPr>
          <w:p w:rsidR="00340C00" w:rsidRDefault="00340C00">
            <w:pPr>
              <w:widowControl w:val="0"/>
              <w:suppressAutoHyphens/>
              <w:snapToGrid w:val="0"/>
              <w:spacing w:line="216" w:lineRule="auto"/>
              <w:ind w:firstLine="142"/>
              <w:jc w:val="center"/>
              <w:rPr>
                <w:rFonts w:eastAsia="Lucida Sans Unicode"/>
                <w:kern w:val="2"/>
                <w:sz w:val="16"/>
                <w:szCs w:val="16"/>
                <w:lang w:eastAsia="hi-IN" w:bidi="hi-IN"/>
              </w:rPr>
            </w:pPr>
          </w:p>
        </w:tc>
        <w:tc>
          <w:tcPr>
            <w:tcW w:w="1039" w:type="dxa"/>
            <w:tcBorders>
              <w:top w:val="single" w:sz="4" w:space="0" w:color="000000"/>
              <w:left w:val="single" w:sz="4" w:space="0" w:color="000000"/>
              <w:bottom w:val="single" w:sz="4" w:space="0" w:color="000000"/>
              <w:right w:val="nil"/>
            </w:tcBorders>
            <w:hideMark/>
          </w:tcPr>
          <w:p w:rsidR="00340C00" w:rsidRDefault="00340C00">
            <w:pPr>
              <w:widowControl w:val="0"/>
              <w:suppressAutoHyphens/>
              <w:snapToGrid w:val="0"/>
              <w:spacing w:line="216" w:lineRule="auto"/>
              <w:ind w:firstLine="142"/>
              <w:jc w:val="center"/>
              <w:rPr>
                <w:rFonts w:eastAsia="Lucida Sans Unicode"/>
                <w:b/>
                <w:kern w:val="2"/>
                <w:sz w:val="16"/>
                <w:szCs w:val="16"/>
                <w:lang w:eastAsia="hi-IN" w:bidi="hi-IN"/>
              </w:rPr>
            </w:pPr>
            <w:r>
              <w:rPr>
                <w:b/>
                <w:sz w:val="16"/>
                <w:szCs w:val="16"/>
              </w:rPr>
              <w:t>ИТОГО</w:t>
            </w:r>
          </w:p>
        </w:tc>
        <w:tc>
          <w:tcPr>
            <w:tcW w:w="423" w:type="dxa"/>
            <w:tcBorders>
              <w:top w:val="single" w:sz="4" w:space="0" w:color="000000"/>
              <w:left w:val="single" w:sz="4" w:space="0" w:color="000000"/>
              <w:bottom w:val="single" w:sz="4" w:space="0" w:color="000000"/>
              <w:right w:val="nil"/>
            </w:tcBorders>
          </w:tcPr>
          <w:p w:rsidR="00340C00" w:rsidRDefault="00340C00">
            <w:pPr>
              <w:widowControl w:val="0"/>
              <w:suppressAutoHyphens/>
              <w:snapToGrid w:val="0"/>
              <w:spacing w:line="216" w:lineRule="auto"/>
              <w:ind w:firstLine="142"/>
              <w:jc w:val="center"/>
              <w:rPr>
                <w:rFonts w:eastAsia="Lucida Sans Unicode"/>
                <w:b/>
                <w:kern w:val="2"/>
                <w:sz w:val="16"/>
                <w:szCs w:val="16"/>
                <w:lang w:eastAsia="hi-IN" w:bidi="hi-IN"/>
              </w:rPr>
            </w:pPr>
          </w:p>
        </w:tc>
        <w:tc>
          <w:tcPr>
            <w:tcW w:w="427" w:type="dxa"/>
            <w:tcBorders>
              <w:top w:val="single" w:sz="4" w:space="0" w:color="000000"/>
              <w:left w:val="single" w:sz="4" w:space="0" w:color="000000"/>
              <w:bottom w:val="single" w:sz="4" w:space="0" w:color="000000"/>
              <w:right w:val="nil"/>
            </w:tcBorders>
          </w:tcPr>
          <w:p w:rsidR="00340C00" w:rsidRDefault="00340C00">
            <w:pPr>
              <w:widowControl w:val="0"/>
              <w:suppressAutoHyphens/>
              <w:snapToGrid w:val="0"/>
              <w:spacing w:line="216" w:lineRule="auto"/>
              <w:ind w:firstLine="142"/>
              <w:jc w:val="center"/>
              <w:rPr>
                <w:rFonts w:eastAsia="Lucida Sans Unicode"/>
                <w:b/>
                <w:kern w:val="2"/>
                <w:sz w:val="16"/>
                <w:szCs w:val="16"/>
                <w:lang w:eastAsia="hi-IN" w:bidi="hi-IN"/>
              </w:rPr>
            </w:pPr>
          </w:p>
        </w:tc>
        <w:tc>
          <w:tcPr>
            <w:tcW w:w="850"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b/>
                <w:color w:val="000000"/>
                <w:kern w:val="2"/>
                <w:sz w:val="16"/>
                <w:szCs w:val="16"/>
                <w:lang w:eastAsia="hi-IN" w:bidi="hi-IN"/>
              </w:rPr>
            </w:pPr>
            <w:r>
              <w:rPr>
                <w:b/>
                <w:color w:val="000000"/>
                <w:sz w:val="16"/>
                <w:szCs w:val="16"/>
              </w:rPr>
              <w:t>18726,3</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b/>
                <w:color w:val="000000"/>
                <w:kern w:val="2"/>
                <w:sz w:val="16"/>
                <w:szCs w:val="16"/>
                <w:lang w:eastAsia="hi-IN" w:bidi="hi-IN"/>
              </w:rPr>
            </w:pPr>
            <w:r>
              <w:rPr>
                <w:b/>
                <w:color w:val="000000"/>
                <w:sz w:val="16"/>
                <w:szCs w:val="16"/>
              </w:rPr>
              <w:t>1730,0</w:t>
            </w:r>
          </w:p>
        </w:tc>
        <w:tc>
          <w:tcPr>
            <w:tcW w:w="709" w:type="dxa"/>
            <w:tcBorders>
              <w:top w:val="single" w:sz="4" w:space="0" w:color="000000"/>
              <w:left w:val="single" w:sz="4" w:space="0" w:color="000000"/>
              <w:bottom w:val="single" w:sz="4" w:space="0" w:color="000000"/>
              <w:right w:val="nil"/>
            </w:tcBorders>
            <w:vAlign w:val="center"/>
            <w:hideMark/>
          </w:tcPr>
          <w:p w:rsidR="00340C00" w:rsidRDefault="00340C00">
            <w:pPr>
              <w:widowControl w:val="0"/>
              <w:suppressAutoHyphens/>
              <w:snapToGrid w:val="0"/>
              <w:spacing w:line="216" w:lineRule="auto"/>
              <w:ind w:firstLine="142"/>
              <w:jc w:val="center"/>
              <w:rPr>
                <w:rFonts w:eastAsia="Lucida Sans Unicode"/>
                <w:b/>
                <w:color w:val="000000"/>
                <w:kern w:val="2"/>
                <w:sz w:val="16"/>
                <w:szCs w:val="16"/>
                <w:lang w:eastAsia="hi-IN" w:bidi="hi-IN"/>
              </w:rPr>
            </w:pPr>
            <w:r>
              <w:rPr>
                <w:b/>
                <w:color w:val="000000"/>
                <w:sz w:val="16"/>
                <w:szCs w:val="16"/>
              </w:rPr>
              <w:t>1125,0</w:t>
            </w:r>
          </w:p>
        </w:tc>
        <w:tc>
          <w:tcPr>
            <w:tcW w:w="708" w:type="dxa"/>
            <w:tcBorders>
              <w:top w:val="single" w:sz="4" w:space="0" w:color="000000"/>
              <w:left w:val="single" w:sz="4" w:space="0" w:color="000000"/>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936,0</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1027,3</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1122,0</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1235,3</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1472,9</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1685,0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1653,1</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1772,5</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1995,4</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1700,0</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600,0</w:t>
            </w:r>
          </w:p>
        </w:tc>
        <w:tc>
          <w:tcPr>
            <w:tcW w:w="851"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671,8</w:t>
            </w:r>
          </w:p>
        </w:tc>
        <w:tc>
          <w:tcPr>
            <w:tcW w:w="850" w:type="dxa"/>
            <w:tcBorders>
              <w:top w:val="single" w:sz="4" w:space="0" w:color="000000"/>
              <w:left w:val="single" w:sz="4" w:space="0" w:color="auto"/>
              <w:bottom w:val="single" w:sz="4" w:space="0" w:color="000000"/>
              <w:right w:val="single" w:sz="4" w:space="0" w:color="000000"/>
            </w:tcBorders>
            <w:hideMark/>
          </w:tcPr>
          <w:p w:rsidR="00340C00" w:rsidRDefault="00340C00">
            <w:pPr>
              <w:widowControl w:val="0"/>
              <w:suppressAutoHyphens/>
              <w:ind w:firstLine="142"/>
              <w:jc w:val="center"/>
              <w:rPr>
                <w:rFonts w:eastAsia="Lucida Sans Unicode"/>
                <w:b/>
                <w:color w:val="000000"/>
                <w:kern w:val="2"/>
                <w:sz w:val="16"/>
                <w:szCs w:val="16"/>
                <w:lang w:eastAsia="hi-IN" w:bidi="hi-IN"/>
              </w:rPr>
            </w:pPr>
            <w:r>
              <w:rPr>
                <w:b/>
                <w:color w:val="000000"/>
                <w:sz w:val="16"/>
                <w:szCs w:val="16"/>
              </w:rPr>
              <w:t>0,0</w:t>
            </w:r>
          </w:p>
        </w:tc>
      </w:tr>
    </w:tbl>
    <w:p w:rsidR="00340C00" w:rsidRDefault="00340C00" w:rsidP="00340C00">
      <w:pPr>
        <w:ind w:firstLine="142"/>
        <w:rPr>
          <w:rFonts w:eastAsia="Lucida Sans Unicode"/>
          <w:kern w:val="2"/>
          <w:lang w:eastAsia="hi-IN" w:bidi="hi-IN"/>
        </w:rPr>
      </w:pPr>
    </w:p>
    <w:p w:rsidR="00340C00" w:rsidRDefault="00340C00" w:rsidP="00340C00">
      <w:pPr>
        <w:spacing w:line="204" w:lineRule="auto"/>
        <w:ind w:firstLine="142"/>
        <w:jc w:val="center"/>
        <w:rPr>
          <w:rFonts w:ascii="Arial" w:hAnsi="Arial" w:cs="Arial"/>
          <w:b/>
        </w:rPr>
      </w:pPr>
    </w:p>
    <w:p w:rsidR="00340C00" w:rsidRDefault="00340C00" w:rsidP="00340C00">
      <w:pPr>
        <w:spacing w:line="204" w:lineRule="auto"/>
        <w:ind w:firstLine="142"/>
        <w:jc w:val="center"/>
        <w:rPr>
          <w:rFonts w:ascii="Arial" w:hAnsi="Arial" w:cs="Arial"/>
          <w:b/>
        </w:rPr>
      </w:pPr>
    </w:p>
    <w:p w:rsidR="00340C00" w:rsidRDefault="00340C00" w:rsidP="00340C00">
      <w:pPr>
        <w:rPr>
          <w:rFonts w:ascii="Arial" w:hAnsi="Arial" w:cs="Arial"/>
        </w:rPr>
        <w:sectPr w:rsidR="00340C00">
          <w:pgSz w:w="16838" w:h="11906" w:orient="landscape"/>
          <w:pgMar w:top="899" w:right="1134" w:bottom="567" w:left="1134" w:header="720" w:footer="720" w:gutter="0"/>
          <w:cols w:space="720"/>
        </w:sectPr>
      </w:pPr>
    </w:p>
    <w:p w:rsidR="00340C00" w:rsidRDefault="00340C00" w:rsidP="00340C00">
      <w:pPr>
        <w:pStyle w:val="ConsPlusNormal"/>
        <w:widowControl/>
        <w:ind w:firstLine="142"/>
        <w:jc w:val="center"/>
        <w:outlineLvl w:val="1"/>
        <w:rPr>
          <w:rFonts w:ascii="Times New Roman" w:hAnsi="Times New Roman" w:cs="Times New Roman"/>
          <w:b/>
        </w:rPr>
      </w:pPr>
      <w:r>
        <w:rPr>
          <w:rFonts w:ascii="Times New Roman" w:hAnsi="Times New Roman" w:cs="Times New Roman"/>
          <w:b/>
          <w:sz w:val="24"/>
          <w:szCs w:val="24"/>
        </w:rPr>
        <w:lastRenderedPageBreak/>
        <w:t xml:space="preserve">Раздел 4 .  </w:t>
      </w:r>
      <w:r>
        <w:rPr>
          <w:rFonts w:ascii="Times New Roman" w:hAnsi="Times New Roman" w:cs="Times New Roman"/>
          <w:b/>
        </w:rPr>
        <w:t>СРОКИ  РЕАЛИЗАЦИИ  ПРОГРАММЫ. МЕХАНИЗМ РЕАЛИЗАЦИИ ПРОГРАММЫ.</w:t>
      </w:r>
    </w:p>
    <w:p w:rsidR="00340C00" w:rsidRDefault="00340C00" w:rsidP="00340C00">
      <w:pPr>
        <w:pStyle w:val="ConsPlusNormal"/>
        <w:widowControl/>
        <w:ind w:firstLine="142"/>
        <w:jc w:val="both"/>
        <w:outlineLvl w:val="1"/>
        <w:rPr>
          <w:rFonts w:ascii="Times New Roman" w:hAnsi="Times New Roman" w:cs="Times New Roman"/>
        </w:rPr>
      </w:pPr>
    </w:p>
    <w:p w:rsidR="00340C00" w:rsidRDefault="00340C00" w:rsidP="00340C00">
      <w:pPr>
        <w:pStyle w:val="ConsPlusNormal"/>
        <w:widowControl/>
        <w:ind w:firstLine="142"/>
        <w:jc w:val="both"/>
        <w:outlineLvl w:val="1"/>
        <w:rPr>
          <w:rFonts w:ascii="Times New Roman" w:hAnsi="Times New Roman" w:cs="Times New Roman"/>
          <w:sz w:val="24"/>
          <w:szCs w:val="24"/>
        </w:rPr>
      </w:pPr>
      <w:r>
        <w:rPr>
          <w:rFonts w:ascii="Times New Roman" w:hAnsi="Times New Roman" w:cs="Times New Roman"/>
          <w:sz w:val="24"/>
          <w:szCs w:val="24"/>
        </w:rPr>
        <w:t>Срок реализации Программы – 2014 – 2028 годы.</w:t>
      </w:r>
    </w:p>
    <w:p w:rsidR="00340C00" w:rsidRDefault="00340C00" w:rsidP="00340C00">
      <w:pPr>
        <w:pStyle w:val="ConsPlusNormal"/>
        <w:widowControl/>
        <w:ind w:firstLine="142"/>
        <w:jc w:val="center"/>
        <w:outlineLvl w:val="1"/>
        <w:rPr>
          <w:rFonts w:ascii="Times New Roman" w:hAnsi="Times New Roman" w:cs="Times New Roman"/>
          <w:b/>
          <w:sz w:val="24"/>
          <w:szCs w:val="24"/>
        </w:rPr>
      </w:pPr>
    </w:p>
    <w:p w:rsidR="00340C00" w:rsidRDefault="00340C00" w:rsidP="00340C00">
      <w:pPr>
        <w:pStyle w:val="ConsPlusNormal"/>
        <w:widowControl/>
        <w:ind w:firstLine="142"/>
        <w:jc w:val="center"/>
        <w:outlineLvl w:val="1"/>
        <w:rPr>
          <w:rFonts w:ascii="Times New Roman" w:hAnsi="Times New Roman" w:cs="Times New Roman"/>
          <w:b/>
          <w:sz w:val="24"/>
          <w:szCs w:val="24"/>
        </w:rPr>
      </w:pPr>
      <w:r>
        <w:rPr>
          <w:rFonts w:ascii="Times New Roman" w:hAnsi="Times New Roman" w:cs="Times New Roman"/>
          <w:b/>
          <w:sz w:val="24"/>
          <w:szCs w:val="24"/>
        </w:rPr>
        <w:t xml:space="preserve">Раздел 5 .  </w:t>
      </w:r>
      <w:r>
        <w:rPr>
          <w:rFonts w:ascii="Times New Roman" w:hAnsi="Times New Roman" w:cs="Times New Roman"/>
          <w:b/>
        </w:rPr>
        <w:t xml:space="preserve">МЕХАНИЗМ РЕАЛИЗАЦИИ, УПРАВЛЕНИЕ РЕАЛИЗАЦИЕЙ ПРОГРАММЫ И </w:t>
      </w:r>
      <w:proofErr w:type="gramStart"/>
      <w:r>
        <w:rPr>
          <w:rFonts w:ascii="Times New Roman" w:hAnsi="Times New Roman" w:cs="Times New Roman"/>
          <w:b/>
        </w:rPr>
        <w:t>КОНТРОЛЬ ЗА</w:t>
      </w:r>
      <w:proofErr w:type="gramEnd"/>
      <w:r>
        <w:rPr>
          <w:rFonts w:ascii="Times New Roman" w:hAnsi="Times New Roman" w:cs="Times New Roman"/>
          <w:b/>
        </w:rPr>
        <w:t xml:space="preserve"> ХОДОМ РЕАЛИЗАЦИИ ПРОГРАММЫ</w:t>
      </w:r>
    </w:p>
    <w:p w:rsidR="00340C00" w:rsidRDefault="00340C00" w:rsidP="00340C00">
      <w:pPr>
        <w:pStyle w:val="ConsPlusNormal"/>
        <w:widowControl/>
        <w:ind w:firstLine="142"/>
        <w:jc w:val="center"/>
        <w:outlineLvl w:val="1"/>
        <w:rPr>
          <w:rFonts w:ascii="Times New Roman" w:hAnsi="Times New Roman" w:cs="Times New Roman"/>
        </w:rPr>
      </w:pP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Управление Программой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ее реализации обеспечиваются администрацией Байчуровского сельского поселения.</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целях управления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реализации Программы администрация Байчуровского сельского поселения  выполняет следующие функции:</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исполнение  программных мероприятий;</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определение форм и методов организации программных мероприятий;  координация исполнения программных мероприятий;</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определение конкретного перечня объектов в рамках утвержденных мероприятий Программы на очередной год;</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обеспечение взаимодействия органов местного самоуправления поселения по вопросам, связанным с реализацией Программы;</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ежеквартальное рассмотрение информации о ходе выполнения текущих задач, связанных с реализацией Программы, вопросов финансирования Программы и фактического расходования средств местного бюджета на реализацию мероприятий Программы;</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сбор и систематизация аналитической информации о реализации программных мероприятий;</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мониторинг результатов реализации программных мероприятий и их оценка;</w:t>
      </w:r>
    </w:p>
    <w:p w:rsidR="00340C00" w:rsidRDefault="00340C00" w:rsidP="00340C00">
      <w:pPr>
        <w:pStyle w:val="ConsPlusNormal"/>
        <w:widowControl/>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достижением целевых индикаторов и показателей, показателей эффективности;</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 предоставление в установленные сроки отчета о ходе реализации Программы и об использовании бюджетных средств.</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340C00" w:rsidRDefault="00340C00" w:rsidP="00340C00">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Изменения в 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администрации Байчуровского сельского поселения.</w:t>
      </w:r>
    </w:p>
    <w:p w:rsidR="00340C00" w:rsidRDefault="00340C00" w:rsidP="00340C00">
      <w:pPr>
        <w:pStyle w:val="ConsPlusNormal"/>
        <w:widowControl/>
        <w:ind w:firstLine="567"/>
        <w:jc w:val="center"/>
        <w:outlineLvl w:val="1"/>
        <w:rPr>
          <w:rFonts w:ascii="Times New Roman" w:hAnsi="Times New Roman" w:cs="Times New Roman"/>
          <w:b/>
          <w:sz w:val="24"/>
          <w:szCs w:val="24"/>
        </w:rPr>
      </w:pPr>
    </w:p>
    <w:p w:rsidR="00340C00" w:rsidRDefault="00340C00" w:rsidP="00340C00">
      <w:pPr>
        <w:pStyle w:val="ConsPlusNormal"/>
        <w:widowControl/>
        <w:ind w:firstLine="142"/>
        <w:jc w:val="center"/>
        <w:outlineLvl w:val="1"/>
        <w:rPr>
          <w:rFonts w:ascii="Times New Roman" w:hAnsi="Times New Roman" w:cs="Times New Roman"/>
        </w:rPr>
      </w:pPr>
      <w:r>
        <w:rPr>
          <w:rFonts w:ascii="Times New Roman" w:hAnsi="Times New Roman" w:cs="Times New Roman"/>
          <w:b/>
          <w:sz w:val="24"/>
          <w:szCs w:val="24"/>
        </w:rPr>
        <w:t xml:space="preserve">Раздел 6. </w:t>
      </w:r>
      <w:r>
        <w:rPr>
          <w:rFonts w:ascii="Times New Roman" w:hAnsi="Times New Roman" w:cs="Times New Roman"/>
          <w:b/>
        </w:rPr>
        <w:t>РЕСУРСНОЕ ОБЕСПЕЧЕНИЕ ПРОГРАММЫ</w:t>
      </w:r>
    </w:p>
    <w:p w:rsidR="00340C00" w:rsidRDefault="00340C00" w:rsidP="00340C00">
      <w:pPr>
        <w:autoSpaceDE w:val="0"/>
        <w:ind w:right="113"/>
      </w:pPr>
      <w:r>
        <w:t xml:space="preserve">Финансирование мероприятий Программы осуществляется за счет средств бюджета Байчуровского сельского поселения.  </w:t>
      </w:r>
    </w:p>
    <w:p w:rsidR="00340C00" w:rsidRDefault="00340C00" w:rsidP="00340C00">
      <w:pPr>
        <w:autoSpaceDE w:val="0"/>
        <w:ind w:right="113"/>
      </w:pPr>
      <w:r>
        <w:rPr>
          <w:rFonts w:eastAsia="Times New Roman CYR"/>
        </w:rPr>
        <w:t>Объем финансирования</w:t>
      </w:r>
      <w:r>
        <w:t xml:space="preserve">, </w:t>
      </w:r>
      <w:r>
        <w:rPr>
          <w:rFonts w:eastAsia="Times New Roman CYR"/>
        </w:rPr>
        <w:t>необходимый для реализации мероприятий Программы</w:t>
      </w:r>
      <w:r>
        <w:t>,</w:t>
      </w:r>
      <w:r>
        <w:rPr>
          <w:rFonts w:eastAsia="Times New Roman CYR"/>
        </w:rPr>
        <w:t xml:space="preserve"> составляет  </w:t>
      </w:r>
      <w:r>
        <w:rPr>
          <w:rFonts w:eastAsia="Times New Roman CYR"/>
          <w:color w:val="000000"/>
        </w:rPr>
        <w:t>18726,3</w:t>
      </w:r>
      <w:r>
        <w:rPr>
          <w:color w:val="FF0000"/>
        </w:rPr>
        <w:t xml:space="preserve"> </w:t>
      </w:r>
      <w:r>
        <w:rPr>
          <w:rFonts w:eastAsia="Times New Roman CYR"/>
        </w:rPr>
        <w:t>тыс</w:t>
      </w:r>
      <w:r>
        <w:t>. р</w:t>
      </w:r>
      <w:r>
        <w:rPr>
          <w:rFonts w:eastAsia="Times New Roman CYR"/>
        </w:rPr>
        <w:t>ублей, в том числе:</w:t>
      </w:r>
      <w:r>
        <w:t xml:space="preserve"> </w:t>
      </w:r>
    </w:p>
    <w:p w:rsidR="00340C00" w:rsidRDefault="00340C00" w:rsidP="00340C00">
      <w:pPr>
        <w:pStyle w:val="ConsPlusNonformat"/>
        <w:widowControl/>
        <w:ind w:firstLine="142"/>
        <w:rPr>
          <w:rFonts w:ascii="Times New Roman" w:eastAsia="Arial" w:hAnsi="Times New Roman" w:cs="Times New Roman"/>
          <w:color w:val="000000"/>
          <w:sz w:val="24"/>
          <w:szCs w:val="24"/>
        </w:rPr>
      </w:pPr>
      <w:r>
        <w:rPr>
          <w:rFonts w:ascii="Times New Roman" w:hAnsi="Times New Roman" w:cs="Times New Roman"/>
          <w:color w:val="000000"/>
          <w:sz w:val="24"/>
          <w:szCs w:val="24"/>
        </w:rPr>
        <w:t>в 2014 году – 1730,0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2015 году – 1125,0 тыс. рублей; </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2016 году – 936,0 тыс. рублей; </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2017 году – 1027,3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2018 году – 1122,0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2019 году – 1235,3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2020 году – 1472,9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2021 году – 1685,0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2022 году – 1653,1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2023 году – 1700,0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2024 году – 1995,4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2025 году – 1700,0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2026 году – 600,0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2027 году – 671,8 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в 2028 году – 0,0тыс. рублей</w:t>
      </w:r>
    </w:p>
    <w:p w:rsidR="00340C00" w:rsidRDefault="00340C00" w:rsidP="00340C00">
      <w:pPr>
        <w:pStyle w:val="ConsPlusNonformat"/>
        <w:widowControl/>
        <w:ind w:firstLine="142"/>
        <w:rPr>
          <w:rFonts w:ascii="Times New Roman" w:hAnsi="Times New Roman" w:cs="Times New Roman"/>
          <w:color w:val="000000"/>
          <w:sz w:val="24"/>
          <w:szCs w:val="24"/>
        </w:rPr>
      </w:pPr>
    </w:p>
    <w:p w:rsidR="00340C00" w:rsidRDefault="00340C00" w:rsidP="00340C00">
      <w:pPr>
        <w:pStyle w:val="ConsPlusNonformat"/>
        <w:widowControl/>
        <w:ind w:firstLine="567"/>
        <w:rPr>
          <w:rFonts w:ascii="Times New Roman" w:hAnsi="Times New Roman" w:cs="Times New Roman"/>
          <w:b/>
        </w:rPr>
      </w:pPr>
      <w:r>
        <w:rPr>
          <w:rFonts w:ascii="Times New Roman" w:hAnsi="Times New Roman" w:cs="Times New Roman"/>
          <w:sz w:val="24"/>
          <w:szCs w:val="24"/>
        </w:rPr>
        <w:t>Р</w:t>
      </w:r>
      <w:r>
        <w:rPr>
          <w:rFonts w:ascii="Times New Roman" w:hAnsi="Times New Roman" w:cs="Times New Roman"/>
          <w:b/>
          <w:sz w:val="24"/>
          <w:szCs w:val="24"/>
        </w:rPr>
        <w:t xml:space="preserve">аздел 7. </w:t>
      </w:r>
      <w:r>
        <w:rPr>
          <w:rFonts w:ascii="Times New Roman" w:hAnsi="Times New Roman" w:cs="Times New Roman"/>
          <w:b/>
        </w:rPr>
        <w:t xml:space="preserve">ОЦЕНКА ЭФФЕКТИВНОСТИ </w:t>
      </w:r>
      <w:proofErr w:type="gramStart"/>
      <w:r>
        <w:rPr>
          <w:rFonts w:ascii="Times New Roman" w:hAnsi="Times New Roman" w:cs="Times New Roman"/>
          <w:b/>
        </w:rPr>
        <w:t>СОЦИАЛЬНО-ЭКОНОМИЧЕСКИХ</w:t>
      </w:r>
      <w:proofErr w:type="gramEnd"/>
    </w:p>
    <w:p w:rsidR="00340C00" w:rsidRDefault="00340C00" w:rsidP="00995905">
      <w:pPr>
        <w:pStyle w:val="ConsPlusNormal"/>
        <w:widowControl/>
        <w:ind w:firstLine="142"/>
        <w:jc w:val="center"/>
        <w:outlineLvl w:val="1"/>
      </w:pPr>
      <w:r>
        <w:rPr>
          <w:rFonts w:ascii="Times New Roman" w:hAnsi="Times New Roman" w:cs="Times New Roman"/>
          <w:b/>
        </w:rPr>
        <w:t>И ЭКОЛОГИЧЕСКИХ ПОСЛЕДСТВИЙ ОТ РЕАЛИЗАЦИИ ПРОГРАММЫ</w:t>
      </w:r>
    </w:p>
    <w:p w:rsidR="00340C00" w:rsidRDefault="00340C00" w:rsidP="00340C00">
      <w:pPr>
        <w:ind w:firstLine="567"/>
        <w:rPr>
          <w:sz w:val="24"/>
          <w:szCs w:val="24"/>
        </w:rPr>
      </w:pPr>
      <w: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340C00" w:rsidRDefault="00340C00" w:rsidP="00340C00">
      <w:pPr>
        <w:autoSpaceDE w:val="0"/>
        <w:ind w:right="30" w:firstLine="567"/>
        <w:rPr>
          <w:rFonts w:eastAsia="Times New Roman CYR"/>
          <w:b/>
          <w:bCs/>
        </w:rPr>
      </w:pPr>
      <w: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w:t>
      </w:r>
      <w:r>
        <w:rPr>
          <w:b/>
          <w:bCs/>
        </w:rPr>
        <w:t>"</w:t>
      </w:r>
      <w:r>
        <w:rPr>
          <w:bCs/>
        </w:rPr>
        <w:t>З</w:t>
      </w:r>
      <w:r>
        <w:rPr>
          <w:color w:val="000000"/>
        </w:rPr>
        <w:t xml:space="preserve">ащита населения и территории от чрезвычайных ситуаций, обеспечение пожарной безопасности и безопасности людей на водных объектах».  </w:t>
      </w:r>
    </w:p>
    <w:p w:rsidR="00340C00" w:rsidRDefault="00340C00" w:rsidP="00340C00">
      <w:pPr>
        <w:ind w:firstLine="567"/>
        <w:rPr>
          <w:rFonts w:eastAsia="Lucida Sans Unicode"/>
        </w:rPr>
      </w:pPr>
      <w:r>
        <w:t>В соответствии с целями настоящей Программы предполагается достичь следующих результатов:</w:t>
      </w:r>
    </w:p>
    <w:p w:rsidR="00340C00" w:rsidRDefault="00340C00" w:rsidP="00340C00">
      <w:pPr>
        <w:ind w:firstLine="567"/>
      </w:pPr>
      <w:r>
        <w:t>1. Улучшение материальной базы при проведении учебного процесса по вопросам гражданской обороны и чрезвычайным ситуациям.</w:t>
      </w:r>
    </w:p>
    <w:p w:rsidR="00340C00" w:rsidRDefault="00340C00" w:rsidP="00340C00">
      <w:pPr>
        <w:ind w:firstLine="567"/>
      </w:pPr>
      <w:r>
        <w:t>2. Повышение квалификации специалистов по вопросам гражданской обороны и чрезвычайным ситуациям.</w:t>
      </w:r>
    </w:p>
    <w:p w:rsidR="00340C00" w:rsidRDefault="00340C00" w:rsidP="00340C00">
      <w:pPr>
        <w:ind w:firstLine="567"/>
      </w:pPr>
      <w:r>
        <w:t>3. Повышение защищенности учреждений социальной сферы от пожаров.</w:t>
      </w:r>
    </w:p>
    <w:p w:rsidR="00340C00" w:rsidRDefault="00340C00" w:rsidP="00340C00">
      <w:pPr>
        <w:ind w:firstLine="567"/>
      </w:pPr>
      <w:r>
        <w:t>4. Выполнение мероприятий по противопожарной пропаганде и пропаганде безопасности в чрезвычайных ситуациях.</w:t>
      </w:r>
    </w:p>
    <w:p w:rsidR="00340C00" w:rsidRDefault="00340C00" w:rsidP="00340C00">
      <w:pPr>
        <w:ind w:firstLine="567"/>
      </w:pPr>
      <w:r>
        <w:t>5.</w:t>
      </w:r>
      <w:r>
        <w:rPr>
          <w:lang w:val="en-US"/>
        </w:rPr>
        <w:t> </w:t>
      </w:r>
      <w:r>
        <w:t>Обеспечение средствами защиты населения на случай чрезвычайных ситуаций и в особый период.</w:t>
      </w:r>
    </w:p>
    <w:p w:rsidR="00340C00" w:rsidRDefault="00340C00" w:rsidP="00340C00">
      <w:pPr>
        <w:pStyle w:val="afa"/>
        <w:ind w:firstLine="567"/>
      </w:pPr>
      <w:r>
        <w:t>6.</w:t>
      </w:r>
      <w:r>
        <w:rPr>
          <w:lang w:val="en-US"/>
        </w:rPr>
        <w:t> </w:t>
      </w:r>
      <w:r>
        <w:t>Создание мест размещения для пострадавших в чрезвычайных ситуациях.</w:t>
      </w:r>
    </w:p>
    <w:p w:rsidR="00340C00" w:rsidRDefault="00340C00" w:rsidP="00340C00">
      <w:pPr>
        <w:ind w:firstLine="142"/>
      </w:pPr>
    </w:p>
    <w:p w:rsidR="00340C00" w:rsidRDefault="00340C00" w:rsidP="00340C00">
      <w:pPr>
        <w:jc w:val="center"/>
        <w:rPr>
          <w:b/>
        </w:rPr>
      </w:pPr>
      <w:r>
        <w:rPr>
          <w:b/>
        </w:rPr>
        <w:t>ПОДПРОГРАММА 1</w:t>
      </w:r>
    </w:p>
    <w:p w:rsidR="00340C00" w:rsidRDefault="00340C00" w:rsidP="00340C00">
      <w:pPr>
        <w:jc w:val="center"/>
        <w:rPr>
          <w:b/>
          <w:sz w:val="28"/>
          <w:szCs w:val="28"/>
        </w:rPr>
      </w:pPr>
      <w:r>
        <w:rPr>
          <w:b/>
          <w:sz w:val="28"/>
          <w:szCs w:val="28"/>
        </w:rPr>
        <w:t>"Развитие и модернизация защиты населения от угроз чрезвычайных ситуаций и пожаров"</w:t>
      </w:r>
    </w:p>
    <w:p w:rsidR="00340C00" w:rsidRDefault="00340C00" w:rsidP="00340C00">
      <w:pPr>
        <w:jc w:val="center"/>
        <w:rPr>
          <w:b/>
          <w:sz w:val="12"/>
          <w:szCs w:val="12"/>
        </w:rPr>
      </w:pPr>
    </w:p>
    <w:p w:rsidR="00340C00" w:rsidRDefault="00340C00" w:rsidP="00340C00">
      <w:pPr>
        <w:jc w:val="center"/>
        <w:rPr>
          <w:b/>
          <w:i/>
          <w:sz w:val="20"/>
          <w:szCs w:val="20"/>
        </w:rPr>
      </w:pPr>
      <w:r>
        <w:rPr>
          <w:b/>
          <w:i/>
          <w:sz w:val="20"/>
          <w:szCs w:val="20"/>
        </w:rPr>
        <w:t>ПАСПОРТ ПОДПРОГРАММЫ</w:t>
      </w:r>
    </w:p>
    <w:tbl>
      <w:tblPr>
        <w:tblW w:w="10206" w:type="dxa"/>
        <w:tblInd w:w="-847" w:type="dxa"/>
        <w:tblCellMar>
          <w:left w:w="0" w:type="dxa"/>
          <w:right w:w="0" w:type="dxa"/>
        </w:tblCellMar>
        <w:tblLook w:val="04A0" w:firstRow="1" w:lastRow="0" w:firstColumn="1" w:lastColumn="0" w:noHBand="0" w:noVBand="1"/>
      </w:tblPr>
      <w:tblGrid>
        <w:gridCol w:w="3402"/>
        <w:gridCol w:w="6804"/>
      </w:tblGrid>
      <w:tr w:rsidR="00340C00" w:rsidTr="00E55BEC">
        <w:trPr>
          <w:trHeight w:val="15"/>
        </w:trPr>
        <w:tc>
          <w:tcPr>
            <w:tcW w:w="3402" w:type="dxa"/>
          </w:tcPr>
          <w:p w:rsidR="00340C00" w:rsidRDefault="00340C00">
            <w:pPr>
              <w:widowControl w:val="0"/>
              <w:suppressAutoHyphens/>
              <w:ind w:firstLine="142"/>
              <w:rPr>
                <w:rFonts w:eastAsia="Lucida Sans Unicode"/>
                <w:kern w:val="2"/>
                <w:sz w:val="24"/>
                <w:szCs w:val="24"/>
                <w:lang w:eastAsia="hi-IN" w:bidi="hi-IN"/>
              </w:rPr>
            </w:pPr>
          </w:p>
        </w:tc>
        <w:tc>
          <w:tcPr>
            <w:tcW w:w="6804" w:type="dxa"/>
          </w:tcPr>
          <w:p w:rsidR="00340C00" w:rsidRDefault="00340C00">
            <w:pPr>
              <w:widowControl w:val="0"/>
              <w:suppressAutoHyphens/>
              <w:ind w:firstLine="142"/>
              <w:rPr>
                <w:rFonts w:eastAsia="Lucida Sans Unicode"/>
                <w:kern w:val="2"/>
                <w:sz w:val="12"/>
                <w:szCs w:val="12"/>
                <w:lang w:eastAsia="hi-IN" w:bidi="hi-IN"/>
              </w:rPr>
            </w:pP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Исполнители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Администрация Байчуровского сельского поселения Поворинского муниципального района Воронежской области (далее - Учреждение)</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Основные мероприятия, входящие в состав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1.Финансовое обеспечение и повышение готовности к ликвидации чрезвычайных ситуаций.</w:t>
            </w:r>
            <w:r>
              <w:br/>
              <w:t>2.Предоставление субсидий на поддержку «Всероссийского добровольного общества»</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Цель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Обеспечение комплексной безопасности населения и территории Байчуровского сельского поселения</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Задачи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1. Развитие систем оповещения населения.</w:t>
            </w:r>
            <w:r>
              <w:br/>
              <w:t>2. Развитие систем информирования населения.</w:t>
            </w:r>
            <w:r>
              <w:br/>
              <w:t>3. Развитие систем мониторинга и прогнозирования ЧС.</w:t>
            </w:r>
            <w:r>
              <w:br/>
              <w:t>4. Развитие материально-технической базы аварийно-спасательного формирования Байчуровского сельского поселения.</w:t>
            </w:r>
            <w:r>
              <w:br/>
              <w:t>5. Обеспечение населения средствами индивидуальной защиты.</w:t>
            </w:r>
          </w:p>
          <w:p w:rsidR="00340C00" w:rsidRDefault="00340C00">
            <w:pPr>
              <w:pStyle w:val="formattext0"/>
              <w:spacing w:before="0" w:beforeAutospacing="0" w:after="0" w:afterAutospacing="0"/>
              <w:textAlignment w:val="baseline"/>
            </w:pPr>
            <w:r>
              <w:t>6.Финансовое обеспечение деятельности «ВДПО»</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Основные целевые показатели и индикаторы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1. Количество населенных пунктов в зонах риска возникновения ЧС, оборудованных системами оповещения, единиц.</w:t>
            </w:r>
            <w:r>
              <w:br/>
              <w:t>2. Охват населения  системами информирования, человек.</w:t>
            </w:r>
            <w:r>
              <w:br/>
            </w:r>
            <w:r>
              <w:lastRenderedPageBreak/>
              <w:t>3. Укомплектованность аварийно-спасательного формирования современной техникой и оборудованием, процентов.</w:t>
            </w:r>
            <w:r>
              <w:br/>
              <w:t>4. Время реагирования аварийно-спасательного формирования, минут.</w:t>
            </w:r>
            <w:r>
              <w:br/>
              <w:t>5. Количество населения, погибшего при пожарах, человек.</w:t>
            </w:r>
            <w:r>
              <w:br/>
              <w:t>6. Количество населения, травмированного при пожарах, человек.</w:t>
            </w:r>
            <w:r>
              <w:br/>
              <w:t>7. Количество населения, спасенного при пожарах, человек.</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lastRenderedPageBreak/>
              <w:t>Сроки реализации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ind w:firstLine="142"/>
              <w:textAlignment w:val="baseline"/>
            </w:pPr>
            <w:r>
              <w:t>2014 - 2028 годы</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Объемы и источники финансирования подпрограммы (в действующих ценах каждого года реализации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0C00" w:rsidRDefault="00340C00">
            <w:pPr>
              <w:pStyle w:val="formattext0"/>
              <w:shd w:val="clear" w:color="auto" w:fill="FFFFFF"/>
              <w:spacing w:before="0" w:beforeAutospacing="0" w:after="0" w:afterAutospacing="0" w:line="315" w:lineRule="atLeast"/>
              <w:textAlignment w:val="baseline"/>
            </w:pPr>
            <w:proofErr w:type="gramStart"/>
            <w:r>
              <w:t>Общий объем финансирования подпрограммы за счет средств местного бюджета составит 13691,7 тыс. рублей, в том числе по годам:</w:t>
            </w:r>
            <w:r>
              <w:br/>
              <w:t>2014 год –  18,2 тыс. рублей;</w:t>
            </w:r>
            <w:r>
              <w:br/>
              <w:t>2015 год – 1020,0 тыс. рублей;</w:t>
            </w:r>
            <w:r>
              <w:br/>
              <w:t>2016 год – 77,0 тыс. рублей;</w:t>
            </w:r>
            <w:r>
              <w:br/>
              <w:t>2017 год – 68,0 тыс. рублей;</w:t>
            </w:r>
            <w:r>
              <w:br/>
              <w:t>2018 год – 98,6 тыс. рублей;</w:t>
            </w:r>
            <w:r>
              <w:br/>
              <w:t>2019 год – 1162,5 тыс. рублей;;</w:t>
            </w:r>
            <w:proofErr w:type="gramEnd"/>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2020 году – 1289,1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2021 году – 1647,5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2022 году – 1630,6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2023 году – 1758,0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2024 году – 1950,4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2025 году – 1700,0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2026 году – 600,0 тыс. рублей;</w:t>
            </w:r>
          </w:p>
          <w:p w:rsidR="00340C00" w:rsidRDefault="00340C00">
            <w:pPr>
              <w:pStyle w:val="ConsPlusNonformat"/>
              <w:widowControl/>
              <w:ind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2027 году –671,8 тыс. рублей</w:t>
            </w:r>
          </w:p>
          <w:p w:rsidR="00340C00" w:rsidRDefault="00340C00" w:rsidP="00995905">
            <w:pPr>
              <w:pStyle w:val="ConsPlusNonformat"/>
              <w:widowControl/>
              <w:ind w:firstLine="142"/>
              <w:rPr>
                <w:spacing w:val="2"/>
              </w:rPr>
            </w:pPr>
            <w:r>
              <w:rPr>
                <w:rFonts w:ascii="Times New Roman" w:hAnsi="Times New Roman" w:cs="Times New Roman"/>
                <w:color w:val="000000"/>
                <w:sz w:val="24"/>
                <w:szCs w:val="24"/>
              </w:rPr>
              <w:t>2028 году – 0,0 тыс. рублей</w:t>
            </w:r>
          </w:p>
        </w:tc>
      </w:tr>
      <w:tr w:rsidR="00340C00" w:rsidTr="00E55BE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textAlignment w:val="baseline"/>
            </w:pPr>
            <w:r>
              <w:t>Ожидаемые непосредственные результаты реализации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pStyle w:val="formattext0"/>
              <w:spacing w:before="0" w:beforeAutospacing="0" w:after="0" w:afterAutospacing="0"/>
              <w:ind w:firstLine="142"/>
              <w:textAlignment w:val="baseline"/>
            </w:pPr>
            <w:r>
              <w:t>Реализация подпрограммы позволит достичь следующих результатов:</w:t>
            </w:r>
            <w:r>
              <w:br/>
              <w:t>1. Доведение охвата населения поселения системами информирования к 2028 году до 100 %.</w:t>
            </w:r>
            <w:r>
              <w:br/>
              <w:t>2. Повышение уровня достоверности прогнозирования ЧС до 90 % от выдаваемых прогнозов.</w:t>
            </w:r>
            <w:r>
              <w:br/>
              <w:t>3. Увеличение процента укомплектованности аварийно-спасательного формирования современной техникой и оборудованием до 70 % от норм положенности.</w:t>
            </w:r>
            <w:r>
              <w:br/>
              <w:t>4. Сокращение времени реагирования аварийно-спасательного формирования до 5 минут к 2028 году.</w:t>
            </w:r>
            <w:r>
              <w:br/>
              <w:t>5. Обновление средств индивидуальной защиты.</w:t>
            </w:r>
            <w:r>
              <w:br/>
              <w:t>6. Снижение количества населения, погибшего при пожарах.</w:t>
            </w:r>
            <w:r>
              <w:br/>
              <w:t>7. Снижение количества населения, травмированного при пожарах.</w:t>
            </w:r>
          </w:p>
          <w:p w:rsidR="00340C00" w:rsidRDefault="00340C00">
            <w:pPr>
              <w:pStyle w:val="formattext0"/>
              <w:spacing w:before="0" w:beforeAutospacing="0" w:after="0" w:afterAutospacing="0"/>
              <w:textAlignment w:val="baseline"/>
            </w:pPr>
            <w:r>
              <w:t>8. Увеличение количества населения, спасенного при пожарах.</w:t>
            </w:r>
          </w:p>
        </w:tc>
      </w:tr>
    </w:tbl>
    <w:p w:rsidR="00340C00" w:rsidRDefault="00340C00" w:rsidP="00340C00">
      <w:pPr>
        <w:jc w:val="center"/>
        <w:rPr>
          <w:rFonts w:eastAsia="Lucida Sans Unicode" w:cs="Tahoma"/>
          <w:b/>
          <w:kern w:val="2"/>
          <w:sz w:val="24"/>
          <w:szCs w:val="24"/>
          <w:lang w:eastAsia="hi-IN" w:bidi="hi-IN"/>
        </w:rPr>
      </w:pPr>
    </w:p>
    <w:p w:rsidR="00340C00" w:rsidRDefault="00340C00" w:rsidP="00340C00">
      <w:pPr>
        <w:jc w:val="center"/>
        <w:rPr>
          <w:b/>
        </w:rPr>
      </w:pPr>
      <w:r>
        <w:rPr>
          <w:b/>
        </w:rPr>
        <w:t>I. Характеристика сферы реализации подпрограммы, описание основных проблем в указанной сфере и прогноз ее развития</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Важнейшими задачами органов местного самоуправления остаются предупреждение ЧС, ликвидация их последствий и максимальное снижение масштабов ущерба и потерь.</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proofErr w:type="gramStart"/>
      <w:r>
        <w:rPr>
          <w:spacing w:val="2"/>
        </w:rPr>
        <w:lastRenderedPageBreak/>
        <w:t>Анализ возможных военных угроз, последствий применения современных средств поражения по объектам экономики, а также рисков возникновения и возможных последствий ЧС природного и техногенного характера и пожаров показывает, что они представляют существенную угрозу жизни и здоровью населения, а также могут приносить огромный материальный ущерб (прямой и косвенный) и иметь долговременные экологические и социальные последствия.</w:t>
      </w:r>
      <w:proofErr w:type="gramEnd"/>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На территории поселения сохраняется высокий уровень возможности возникновения ЧС природного и техногенного характера, но при этом количество ЧС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сельского поселения.</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Особенно актуален вопрос обеспечения безопасности жизнедеятельности населения Байчуровского сельского поселения от угроз природного и техногенного характера, при пожарах и происшествиях на водных объектах.</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proofErr w:type="gramStart"/>
      <w:r>
        <w:rPr>
          <w:spacing w:val="2"/>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ЧС.</w:t>
      </w:r>
      <w:proofErr w:type="gramEnd"/>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поселения на требуемом уровне. Несмотря на устойчивую положительную динамику основных макроэкономических показателей Байчуровского сельского поселения,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Оснащенность аварийно-спасательного формирования поселения аварийно-спасательной техникой и оборудованием позволяет экипировать только одну основную смену. Отсутствие необходимой техники и оборудования приводит к снижению эффективности действий спасательной службы.</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lastRenderedPageBreak/>
        <w:t>Требующей решения проблемой является низкая техническая оснащенность территориального центра мониторинга и прогнозирования чрезвычайных ситуаций.</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Территориальный центр мониторинга и прогнозирования чрезвычайных ситуаций Воронежской области является структурным подразделением казенного учреждения Воронежской области "Гражданская оборона, защита населения и пожарная безопасность Воронежской области". Основной задачей центра является мониторинг, прогнозирование, оценка риска чрезвычайных ситуаций и поддержка принятия решений при их ликвидации. Рабочие станции и сервер не обеспечивают проведения высококачественных расчетов, не позволяют работать с ресурсоемким программным обеспечением, в том числе картографическим материалом, по причине недостаточной мощности. Имеющиеся методики проведения мониторинга и прогнозирования трудоемки, зачастую отсутствует их автоматизированная версия. Существует проблема оперативного проведения мониторинга возникших ЧС, а также накопления полученной информации в централизованной базе данных и последующей ее обработки.</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xml:space="preserve">Пятьдесят процентов переданных из мобилизационного резерва </w:t>
      </w:r>
      <w:proofErr w:type="gramStart"/>
      <w:r>
        <w:rPr>
          <w:spacing w:val="2"/>
        </w:rPr>
        <w:t>СИЗ</w:t>
      </w:r>
      <w:proofErr w:type="gramEnd"/>
      <w:r>
        <w:rPr>
          <w:spacing w:val="2"/>
        </w:rPr>
        <w:t xml:space="preserve"> исчерпали установленные сроки хранения и подлежат плановой замене. Данная ситуация сложилась в связи с тем, что с 1994 года по 2009 год освежение СИЗ не проводилось.</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Как показывает статистика, количество погибших людей и уничтоженных огнем материальных ценностей в неприкрытых населенных пунктах значительно превышает среднестатистические показатели.</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ЧС, обеспечение пожарной безопасности и безопасности людей на водных объектах, может привести к тяжким последствиям.</w:t>
      </w:r>
    </w:p>
    <w:p w:rsidR="00340C00" w:rsidRDefault="00340C00" w:rsidP="00340C00">
      <w:pPr>
        <w:pStyle w:val="formattext0"/>
        <w:shd w:val="clear" w:color="auto" w:fill="FFFFFF"/>
        <w:spacing w:before="0" w:beforeAutospacing="0" w:after="0" w:afterAutospacing="0" w:line="315" w:lineRule="atLeast"/>
        <w:ind w:firstLine="567"/>
        <w:textAlignment w:val="baseline"/>
        <w:rPr>
          <w:spacing w:val="2"/>
        </w:rPr>
      </w:pPr>
      <w:r>
        <w:rPr>
          <w:spacing w:val="2"/>
        </w:rPr>
        <w:t>Реализация подпрограммы позволит:</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повысить уровень защищенности населения и территории поселения от опасностей и угроз мирного и военного времени;</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эффективно использовать средства местного бюджета для решения приоритетных задач по обеспечению защиты населения и территорий в условиях мирного и военного времени;</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создать системы комплексной безопасности местного уровня от ЧС природного и техногенного характера;</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обеспечить развитие региональной комплексной системы информирования и оповещения населения в местах массового пребывания людей;</w:t>
      </w:r>
    </w:p>
    <w:p w:rsidR="00340C00" w:rsidRDefault="00340C00" w:rsidP="00340C00">
      <w:pPr>
        <w:pStyle w:val="formattext0"/>
        <w:shd w:val="clear" w:color="auto" w:fill="FFFFFF"/>
        <w:spacing w:before="0" w:beforeAutospacing="0" w:after="0" w:afterAutospacing="0" w:line="315" w:lineRule="atLeast"/>
        <w:ind w:firstLine="567"/>
        <w:jc w:val="both"/>
        <w:textAlignment w:val="baseline"/>
        <w:rPr>
          <w:spacing w:val="2"/>
        </w:rPr>
      </w:pPr>
      <w:r>
        <w:rPr>
          <w:spacing w:val="2"/>
        </w:rPr>
        <w:t>- обеспечить дальнейшее развитие системы мониторинга и прогнозирования ЧС;</w:t>
      </w:r>
    </w:p>
    <w:p w:rsidR="00340C00" w:rsidRDefault="00340C00" w:rsidP="00995905">
      <w:pPr>
        <w:pStyle w:val="formattext0"/>
        <w:shd w:val="clear" w:color="auto" w:fill="FFFFFF"/>
        <w:spacing w:before="0" w:beforeAutospacing="0" w:after="0" w:afterAutospacing="0" w:line="315" w:lineRule="atLeast"/>
        <w:ind w:firstLine="567"/>
        <w:textAlignment w:val="baseline"/>
        <w:rPr>
          <w:b/>
        </w:rPr>
      </w:pPr>
      <w:r>
        <w:rPr>
          <w:spacing w:val="2"/>
        </w:rPr>
        <w:t>- обеспечить необходимым оборудованием, техникой подразделения аварийно-спасательного формирования;</w:t>
      </w:r>
    </w:p>
    <w:p w:rsidR="00340C00" w:rsidRDefault="00340C00" w:rsidP="00340C00">
      <w:pPr>
        <w:jc w:val="center"/>
        <w:rPr>
          <w:b/>
        </w:rPr>
      </w:pPr>
      <w:r>
        <w:rPr>
          <w:b/>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p>
    <w:p w:rsidR="00340C00" w:rsidRDefault="00340C00" w:rsidP="00340C00">
      <w:pPr>
        <w:pStyle w:val="headertext0"/>
        <w:shd w:val="clear" w:color="auto" w:fill="FFFFFF"/>
        <w:spacing w:before="150" w:beforeAutospacing="0" w:after="75" w:afterAutospacing="0" w:line="288" w:lineRule="atLeast"/>
        <w:ind w:firstLine="142"/>
        <w:jc w:val="both"/>
        <w:textAlignment w:val="baseline"/>
        <w:rPr>
          <w:spacing w:val="2"/>
        </w:rPr>
      </w:pPr>
      <w:r>
        <w:rPr>
          <w:spacing w:val="2"/>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Приоритетами муниципальной политики в области гражданской обороны являются:</w:t>
      </w:r>
    </w:p>
    <w:p w:rsidR="00995905"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совершенствование системы управления гражданской обороны;</w:t>
      </w:r>
      <w:r w:rsidR="00995905">
        <w:rPr>
          <w:spacing w:val="2"/>
        </w:rPr>
        <w:t xml:space="preserve">  </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lastRenderedPageBreak/>
        <w:t>- повышение готовности сил и сре</w:t>
      </w:r>
      <w:proofErr w:type="gramStart"/>
      <w:r>
        <w:rPr>
          <w:spacing w:val="2"/>
        </w:rPr>
        <w:t>дств гр</w:t>
      </w:r>
      <w:proofErr w:type="gramEnd"/>
      <w:r>
        <w:rPr>
          <w:spacing w:val="2"/>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совершенствование системы обучения населения, подготовка состава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обеспечение устойчивого функционирования системы мониторинга и лабораторного контроля в очагах поражения и районах чрезвычайных ситуаций;</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планирование эвакуации населения, материальных и культурных ценностей в безопасные районы;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подготовленных для обеспечения жизнедеятельности эвакуируемого населения).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части повышения готовности сил и сре</w:t>
      </w:r>
      <w:proofErr w:type="gramStart"/>
      <w:r>
        <w:rPr>
          <w:spacing w:val="2"/>
        </w:rPr>
        <w:t>дств гр</w:t>
      </w:r>
      <w:proofErr w:type="gramEnd"/>
      <w:r>
        <w:rPr>
          <w:spacing w:val="2"/>
        </w:rPr>
        <w:t>ажданской обороны к ликвидации ЧС и оказания помощи пострадавшему населению основными направлениями деятельности являются реконструкция и модернизация систем оповещения населения на основе внедрения современных информационно-коммуникационных технологий.</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Приоритетами муниципальной политики в области обеспечения защиты населения и территорий от угроз различного характера являются: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развитие системы оперативного реагирования на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обеспечение безопасности людей на водных объектах.</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Основными направлениями деятельности в части снижения рисков возникновения чрезвычайных ситуаций различного характера, а также сохранения здоровья людей, предотвращения ущерба материальных потерь путем заблаговременного проведения предупредительных мер являются: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сбор, анализ и представление в соответствующие органы власти информации о потенциальных источниках ЧС и причинах их возникновения на территории;</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прогнозирование чрезвычайных ситуаций и их масштабов;</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техносфере.</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Основным направлением деятельности в части развития системы оперативного реагирования на ЧС является развитие единой дежурно-диспетчерской службы для повышения оперативности реагирования на чрезвычайные ситуации в администрации Поворинского муниципального района.</w:t>
      </w:r>
      <w:r w:rsidR="00995905">
        <w:rPr>
          <w:spacing w:val="2"/>
        </w:rPr>
        <w:t xml:space="preserve">                                                                                                                                                 </w:t>
      </w:r>
      <w:r>
        <w:rPr>
          <w:spacing w:val="2"/>
        </w:rPr>
        <w:t>Основными направлениями деятельности по обеспечению безопасности людей на водных объектах являются: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организация мероприятий по снижению гибели людей на водных объектах;</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развитие инфраструктуры и материально-технического обеспечения подразделения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proofErr w:type="gramStart"/>
      <w:r>
        <w:rPr>
          <w:spacing w:val="2"/>
        </w:rPr>
        <w:lastRenderedPageBreak/>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ЧС, обеспечения пожарной безопасности и безопасности людей на водных объектах.</w:t>
      </w:r>
      <w:proofErr w:type="gramEnd"/>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соответствии с муниципальными приоритетами цель настоящей подпрограммы формулируется следующим образом: обеспечение комплексной безопасности населения и территории Байчуровского сельского поселения.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1. Развитие систем оповещения населения.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2. Развитие систем информирования населения.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3. Развитие систем мониторинга и прогнозирования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4. Развитие материально-технической базы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5. Обеспечение населения средствами индивидуальной защиты.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proofErr w:type="gramStart"/>
      <w:r>
        <w:rPr>
          <w:spacing w:val="2"/>
        </w:rPr>
        <w:t>Перечень показателей и индикаторов подпрограммы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w:t>
      </w:r>
      <w:proofErr w:type="gramEnd"/>
      <w:r>
        <w:rPr>
          <w:spacing w:val="2"/>
        </w:rPr>
        <w:t xml:space="preserve"> водных </w:t>
      </w:r>
      <w:proofErr w:type="gramStart"/>
      <w:r>
        <w:rPr>
          <w:spacing w:val="2"/>
        </w:rPr>
        <w:t>объектах</w:t>
      </w:r>
      <w:proofErr w:type="gramEnd"/>
      <w:r>
        <w:rPr>
          <w:spacing w:val="2"/>
        </w:rPr>
        <w:t>.</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Для оценки степени достижения цели и выполнения задач подпрограммы предусмотрены следующие целевые показатели (индикаторы):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количество населенных пунктов в зонах риска возникновения ЧС, оборудованных системами оповещения;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охват населения поселения системами информирования;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уровень достоверности прогнозирования чрезвычайных ситуаций;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укомплектованность аварийно-спасательного формирования Байчуровского сельского поселения современной техникой и оборудованием;</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 время реагирования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 количество новых средств индивидуальной защиты населения;</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 количество населения, погибшего при пожарах;</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 количество населения, травмированного при пожарах;</w:t>
      </w:r>
    </w:p>
    <w:p w:rsidR="00340C00" w:rsidRDefault="00340C00" w:rsidP="00995905">
      <w:pPr>
        <w:pStyle w:val="formattext0"/>
        <w:shd w:val="clear" w:color="auto" w:fill="FFFFFF"/>
        <w:spacing w:before="0" w:beforeAutospacing="0" w:after="0" w:afterAutospacing="0" w:line="315" w:lineRule="atLeast"/>
        <w:ind w:firstLine="142"/>
        <w:textAlignment w:val="baseline"/>
        <w:rPr>
          <w:spacing w:val="2"/>
        </w:rPr>
      </w:pPr>
      <w:r>
        <w:rPr>
          <w:spacing w:val="2"/>
        </w:rPr>
        <w:t>- количество населения, спасенного при пожарах;</w:t>
      </w:r>
      <w:r w:rsidR="00995905">
        <w:rPr>
          <w:spacing w:val="2"/>
        </w:rPr>
        <w:t xml:space="preserve">                                                                                  </w:t>
      </w:r>
      <w:r>
        <w:rPr>
          <w:spacing w:val="2"/>
        </w:rPr>
        <w:t>Целевые показатели (индикаторы) подпрограммы рассчитываются в процентных и числовых показателях и соответствуют приоритетам, целям и задачам муниципальной 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Подпрограмма реализуется в один этап в 2014 - 2028 годах.</w:t>
      </w:r>
    </w:p>
    <w:p w:rsidR="00340C00" w:rsidRDefault="00340C00" w:rsidP="00340C00">
      <w:pPr>
        <w:pStyle w:val="4"/>
        <w:shd w:val="clear" w:color="auto" w:fill="E9ECF1"/>
        <w:spacing w:before="0" w:after="225"/>
        <w:ind w:firstLine="142"/>
        <w:jc w:val="center"/>
        <w:textAlignment w:val="baseline"/>
        <w:rPr>
          <w:bCs w:val="0"/>
          <w:spacing w:val="2"/>
          <w:sz w:val="24"/>
          <w:szCs w:val="24"/>
        </w:rPr>
      </w:pPr>
      <w:r>
        <w:rPr>
          <w:bCs w:val="0"/>
          <w:spacing w:val="2"/>
          <w:sz w:val="24"/>
          <w:szCs w:val="24"/>
        </w:rPr>
        <w:t>III. Характеристика основных мероприятий и мероприятий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proofErr w:type="gramStart"/>
      <w:r>
        <w:rPr>
          <w:spacing w:val="2"/>
        </w:rPr>
        <w:t xml:space="preserve">Для достижения целей программы и решения ее основных задач сформирован комплекс программных мероприятий, направленных на развитие системы обучения, пропаганды и информирования населения в местах массового пребывания людей с использованием </w:t>
      </w:r>
      <w:r>
        <w:rPr>
          <w:spacing w:val="2"/>
        </w:rPr>
        <w:lastRenderedPageBreak/>
        <w:t>технических средств, повышение информативного обеспечения органов управления, обеспечение доведения сигналов управления и централизованного оповещения населения, развитие спасательных служб различного предназначения и обеспечение их взаимодействия при ликвидации чрезвычайных ситуаций.</w:t>
      </w:r>
      <w:proofErr w:type="gramEnd"/>
    </w:p>
    <w:p w:rsidR="00340C00" w:rsidRDefault="00340C00" w:rsidP="00340C00">
      <w:pPr>
        <w:pStyle w:val="formattext0"/>
        <w:shd w:val="clear" w:color="auto" w:fill="FFFFFF"/>
        <w:spacing w:before="0" w:beforeAutospacing="0" w:after="0" w:afterAutospacing="0" w:line="315" w:lineRule="atLeast"/>
        <w:ind w:firstLine="708"/>
        <w:textAlignment w:val="baseline"/>
        <w:rPr>
          <w:spacing w:val="2"/>
        </w:rPr>
      </w:pPr>
      <w:r>
        <w:rPr>
          <w:spacing w:val="2"/>
        </w:rPr>
        <w:t>Подпрограмма объединяет два основных мероприятия: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- 1.1. Обеспечение развития систем связи, оповещения, накопления и обработки информации.</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Цель мероприятия - 100-процентный охват населения поселения в зонах риска возникновения ЧС системами оповещения и информирования о ЧС и порядке действий в ЧС.</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Срок реализации основного мероприятия - 2014 - 2028 годы.</w:t>
      </w:r>
    </w:p>
    <w:p w:rsidR="00340C00" w:rsidRDefault="00340C00" w:rsidP="00340C00">
      <w:pPr>
        <w:pStyle w:val="formattext0"/>
        <w:shd w:val="clear" w:color="auto" w:fill="FFFFFF"/>
        <w:spacing w:before="0" w:beforeAutospacing="0" w:after="0" w:afterAutospacing="0" w:line="315" w:lineRule="atLeast"/>
        <w:ind w:firstLine="708"/>
        <w:textAlignment w:val="baseline"/>
        <w:rPr>
          <w:spacing w:val="2"/>
        </w:rPr>
      </w:pPr>
      <w:r>
        <w:rPr>
          <w:spacing w:val="2"/>
        </w:rPr>
        <w:t>Основные задачи мероприятия: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1. Замена устаревшего и установка дополнительного оборудования систем оповещения.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2. Расширение функций систем оповещения и обеспечение технической возможности сопряжения централизованной системы и локальных систем оповещения объектов, несущих повышенную угрозу возникновения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3. Увеличение числа населения поселения, охваченного оповещением о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4. Расширение системы информирования и обучения населения в местах массового пребывания людей.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5. Увеличение количества населения, до которого доводится информация об угрозе возникновения или возникновении ЧС и информация по действиям при угрозе ЧС, при возникновении ЧС и в послекризисный период.</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6. Информационное обеспечение органов управления, сил и средств, предназначенных для предупреждения и ликвидации чрезвычайных ситуаций.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- 1.2. Повышение готовности к ликвидации чрезвычайных ситуаций.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xml:space="preserve">Реализация мероприятия будет направлена </w:t>
      </w:r>
      <w:proofErr w:type="gramStart"/>
      <w:r>
        <w:rPr>
          <w:spacing w:val="2"/>
        </w:rPr>
        <w:t>на</w:t>
      </w:r>
      <w:proofErr w:type="gramEnd"/>
      <w:r>
        <w:rPr>
          <w:spacing w:val="2"/>
        </w:rPr>
        <w:t>:</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1. Развитие материально-технической базы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2. Обеспечение населения средствами индивидуальной защиты.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Цель мероприятия - повышение качества жизни населения Байчуровского сельского поселения посредством снижения риска и смягчения последствий чрезвычайных ситуаций.</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Срок реализации основного мероприятия - 2014 - 2028 годы.</w:t>
      </w:r>
    </w:p>
    <w:p w:rsidR="00340C00" w:rsidRDefault="00340C00" w:rsidP="00340C00">
      <w:pPr>
        <w:pStyle w:val="formattext0"/>
        <w:shd w:val="clear" w:color="auto" w:fill="FFFFFF"/>
        <w:spacing w:before="0" w:beforeAutospacing="0" w:after="0" w:afterAutospacing="0" w:line="315" w:lineRule="atLeast"/>
        <w:ind w:firstLine="708"/>
        <w:textAlignment w:val="baseline"/>
        <w:rPr>
          <w:spacing w:val="2"/>
        </w:rPr>
      </w:pPr>
      <w:r>
        <w:rPr>
          <w:spacing w:val="2"/>
        </w:rPr>
        <w:t>Основные задачи мероприятия: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1. Поддержание органов управления, сил и средств аварийно-спасательного формирования (далее - АСФ) в постоянной готовности к выдвижению в зоны ЧС и проведению работ по ликвидации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2. Участие в разработке планов предупреждения и ликвидации ЧС на территории поселения, планов взаимодействия при ликвидации ЧС на других территориях.</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3. Пропаганда знаний в области защиты населения и территорий от ЧС, участие в подготовке населения и работников организаций к действиям в условиях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4. Обеспечение населения средствами индивидуальной защиты.</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Мероприятием предполагается: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приобретение оборудования, снаряжения для профессиональной подготовки сил и средств АСФ Байчуровского сельского поселения;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приобретение средств индивидуальной защиты.</w:t>
      </w:r>
    </w:p>
    <w:p w:rsidR="00340C00" w:rsidRDefault="00340C00" w:rsidP="00340C00">
      <w:pPr>
        <w:jc w:val="center"/>
        <w:rPr>
          <w:b/>
        </w:rPr>
      </w:pPr>
    </w:p>
    <w:p w:rsidR="00340C00" w:rsidRDefault="00340C00" w:rsidP="00340C00">
      <w:pPr>
        <w:jc w:val="center"/>
        <w:rPr>
          <w:b/>
        </w:rPr>
      </w:pPr>
      <w:r>
        <w:rPr>
          <w:b/>
          <w:lang w:val="en-US"/>
        </w:rPr>
        <w:t>IV</w:t>
      </w:r>
      <w:r>
        <w:rPr>
          <w:b/>
        </w:rPr>
        <w:t>. Оценка эффективности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Эффективность подпрограммы оценивается в течение расчетного периода, продолжительность которого определяется сроком реализации муниципальной 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lastRenderedPageBreak/>
        <w:t>По итогам года будет проводиться анализ эффективности реализации отдельных мероприятий и муниципальной программы в целом, расходования бюджетных средств на основе оценки степени достижения целевых индикаторов и показателей.</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Оценка эффективности реализации подпрограммы проводится с учетом главной ее цели - обеспечения комплексной безопасности населения и территории Байчуровского сельского поселения.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Эффективность реализации подпрограммы оценивается степенью достижения к 2028 году запланированных целевых показателей (индикаторов):</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1. Увеличение количества населенных пунктов в зонах риска возникновения ЧС, оборудованных системами оповещения, до 100 %.</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2. Доведение охвата населения системами информирования к 2028 году до 100 %.</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3. Повышение уровня достоверности прогнозирования ЧС до 90 % от выдаваемых прогнозов.</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4. Увеличение процента укомплектованности аварийно-спасательного формирования современной техникой и оборудованием до 70 % от норм положенности.</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5. Сокращение времени реагирования аварийно-спасательной службы Воронежской области до 5 минут к 2019 году.</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6. Обновление средств индивидуальной защиты установленных групп населения к 2028 году.</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7. Снижение количества населения, погибшего при пожарах.</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8. Снижение количества населения, травмированного при пожарах.</w:t>
      </w:r>
    </w:p>
    <w:p w:rsidR="00340C00" w:rsidRDefault="00340C00" w:rsidP="00340C00">
      <w:pPr>
        <w:pStyle w:val="formattext0"/>
        <w:shd w:val="clear" w:color="auto" w:fill="FFFFFF"/>
        <w:spacing w:before="0" w:beforeAutospacing="0" w:after="0" w:afterAutospacing="0" w:line="315" w:lineRule="atLeast"/>
        <w:ind w:firstLine="142"/>
        <w:textAlignment w:val="baseline"/>
        <w:rPr>
          <w:spacing w:val="2"/>
        </w:rPr>
      </w:pPr>
      <w:r>
        <w:rPr>
          <w:spacing w:val="2"/>
        </w:rPr>
        <w:t>9. Увеличение количества населения, спасенного при пожарах.</w:t>
      </w:r>
    </w:p>
    <w:p w:rsidR="00340C00" w:rsidRDefault="00340C00" w:rsidP="00340C00">
      <w:pPr>
        <w:pStyle w:val="ConsPlusNormal"/>
        <w:widowControl/>
        <w:ind w:firstLine="142"/>
        <w:jc w:val="center"/>
        <w:outlineLvl w:val="1"/>
        <w:rPr>
          <w:rFonts w:ascii="Times New Roman" w:hAnsi="Times New Roman" w:cs="Times New Roman"/>
          <w:sz w:val="24"/>
          <w:szCs w:val="24"/>
        </w:rPr>
      </w:pPr>
      <w:r>
        <w:rPr>
          <w:rFonts w:ascii="Times New Roman" w:hAnsi="Times New Roman" w:cs="Times New Roman"/>
          <w:b/>
          <w:bCs/>
          <w:spacing w:val="2"/>
          <w:sz w:val="24"/>
          <w:szCs w:val="24"/>
          <w:lang w:val="en-US"/>
        </w:rPr>
        <w:t>V</w:t>
      </w:r>
      <w:r>
        <w:rPr>
          <w:rFonts w:ascii="Times New Roman" w:hAnsi="Times New Roman" w:cs="Times New Roman"/>
          <w:b/>
          <w:sz w:val="24"/>
          <w:szCs w:val="24"/>
        </w:rPr>
        <w:t>. Ресурсное обеспечение подпрограммы</w:t>
      </w:r>
    </w:p>
    <w:p w:rsidR="00340C00" w:rsidRDefault="00340C00" w:rsidP="00340C00">
      <w:pPr>
        <w:pStyle w:val="formattext0"/>
        <w:shd w:val="clear" w:color="auto" w:fill="FFFFFF"/>
        <w:spacing w:before="0" w:beforeAutospacing="0" w:after="0" w:afterAutospacing="0" w:line="315" w:lineRule="atLeast"/>
        <w:textAlignment w:val="baseline"/>
      </w:pPr>
      <w:r>
        <w:t xml:space="preserve">Финансирование мероприятий подпрограммы осуществляется за счет средств бюджета Байчуровского сельского поселения. </w:t>
      </w:r>
      <w:proofErr w:type="gramStart"/>
      <w:r>
        <w:t>Общий объем финансирования подпрограммы за счет средств местного бюджета составит 13691,7 тыс. рублей, в том числе по годам:</w:t>
      </w:r>
      <w:r>
        <w:br/>
        <w:t>2014 год –  18,2 тыс. рублей;</w:t>
      </w:r>
      <w:r>
        <w:br/>
        <w:t>2015 год – 1020,0 тыс. рублей;</w:t>
      </w:r>
      <w:r>
        <w:br/>
        <w:t>2016 год – 77,0 тыс. рублей;</w:t>
      </w:r>
      <w:r>
        <w:br/>
        <w:t>2017 год – 68,0 тыс. рублей;</w:t>
      </w:r>
      <w:r>
        <w:br/>
        <w:t>2018 год – 98,6 тыс. рублей;</w:t>
      </w:r>
      <w:r>
        <w:br/>
        <w:t>2019 год – 1162,5 тыс. рублей;;</w:t>
      </w:r>
      <w:proofErr w:type="gramEnd"/>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2020 году – 1289,1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2021 году – 1647,5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2022 году – 1630,6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2023 году – 1758,0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2024 году – 1950,4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2025 году – 1700,0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2026 году – 600,0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 xml:space="preserve">2027 году –671,8 тыс. рублей;  </w:t>
      </w:r>
    </w:p>
    <w:p w:rsidR="00340C00" w:rsidRDefault="00340C00" w:rsidP="00340C00">
      <w:pPr>
        <w:pStyle w:val="formattext0"/>
        <w:shd w:val="clear" w:color="auto" w:fill="FFFFFF"/>
        <w:spacing w:before="0" w:beforeAutospacing="0" w:after="0" w:afterAutospacing="0" w:line="315" w:lineRule="atLeast"/>
        <w:textAlignment w:val="baseline"/>
        <w:rPr>
          <w:color w:val="000000"/>
        </w:rPr>
      </w:pPr>
      <w:r>
        <w:rPr>
          <w:color w:val="000000"/>
        </w:rPr>
        <w:t>2028 году – 0,0 тыс. рублей</w:t>
      </w:r>
    </w:p>
    <w:p w:rsidR="00340C00" w:rsidRDefault="00E55BEC" w:rsidP="00340C00">
      <w:pPr>
        <w:pStyle w:val="3"/>
        <w:shd w:val="clear" w:color="auto" w:fill="FFFFFF"/>
        <w:spacing w:before="120" w:after="120" w:line="100" w:lineRule="atLeast"/>
        <w:ind w:firstLine="142"/>
        <w:jc w:val="center"/>
        <w:textAlignment w:val="baseline"/>
        <w:rPr>
          <w:rFonts w:ascii="Times New Roman" w:hAnsi="Times New Roman"/>
          <w:bCs w:val="0"/>
          <w:spacing w:val="2"/>
          <w:sz w:val="24"/>
          <w:szCs w:val="24"/>
        </w:rPr>
      </w:pPr>
      <w:r>
        <w:rPr>
          <w:rFonts w:ascii="Times New Roman" w:hAnsi="Times New Roman"/>
          <w:bCs w:val="0"/>
          <w:spacing w:val="2"/>
          <w:sz w:val="24"/>
          <w:szCs w:val="24"/>
        </w:rPr>
        <w:t>П</w:t>
      </w:r>
      <w:r w:rsidR="00340C00">
        <w:rPr>
          <w:rFonts w:ascii="Times New Roman" w:hAnsi="Times New Roman"/>
          <w:bCs w:val="0"/>
          <w:spacing w:val="2"/>
          <w:sz w:val="24"/>
          <w:szCs w:val="24"/>
        </w:rPr>
        <w:t xml:space="preserve">ОДПРОГРАММА 2 </w:t>
      </w:r>
    </w:p>
    <w:p w:rsidR="00340C00" w:rsidRDefault="00340C00" w:rsidP="00340C00">
      <w:pPr>
        <w:pStyle w:val="3"/>
        <w:shd w:val="clear" w:color="auto" w:fill="FFFFFF"/>
        <w:spacing w:before="120" w:after="120" w:line="100" w:lineRule="atLeast"/>
        <w:ind w:firstLine="142"/>
        <w:jc w:val="center"/>
        <w:textAlignment w:val="baseline"/>
        <w:rPr>
          <w:rFonts w:ascii="Times New Roman" w:hAnsi="Times New Roman"/>
          <w:bCs w:val="0"/>
          <w:spacing w:val="2"/>
          <w:sz w:val="24"/>
          <w:szCs w:val="24"/>
        </w:rPr>
      </w:pPr>
      <w:r>
        <w:rPr>
          <w:rFonts w:ascii="Times New Roman" w:hAnsi="Times New Roman"/>
          <w:bCs w:val="0"/>
          <w:spacing w:val="2"/>
          <w:sz w:val="24"/>
          <w:szCs w:val="24"/>
        </w:rPr>
        <w:t>"</w:t>
      </w:r>
      <w:r>
        <w:rPr>
          <w:rFonts w:ascii="Times New Roman" w:eastAsia="Arial" w:hAnsi="Times New Roman"/>
          <w:sz w:val="24"/>
          <w:szCs w:val="24"/>
          <w:lang w:eastAsia="ar-SA"/>
        </w:rPr>
        <w:t xml:space="preserve"> Финансовое обеспечение Аварийно-спасательного формирования Байчуровского сельского поселения</w:t>
      </w:r>
      <w:r>
        <w:rPr>
          <w:rFonts w:ascii="Times New Roman" w:hAnsi="Times New Roman"/>
          <w:bCs w:val="0"/>
          <w:spacing w:val="2"/>
          <w:sz w:val="24"/>
          <w:szCs w:val="24"/>
        </w:rPr>
        <w:t xml:space="preserve"> "</w:t>
      </w:r>
    </w:p>
    <w:tbl>
      <w:tblPr>
        <w:tblW w:w="10206" w:type="dxa"/>
        <w:tblInd w:w="-847" w:type="dxa"/>
        <w:tblCellMar>
          <w:left w:w="0" w:type="dxa"/>
          <w:right w:w="0" w:type="dxa"/>
        </w:tblCellMar>
        <w:tblLook w:val="04A0" w:firstRow="1" w:lastRow="0" w:firstColumn="1" w:lastColumn="0" w:noHBand="0" w:noVBand="1"/>
      </w:tblPr>
      <w:tblGrid>
        <w:gridCol w:w="3261"/>
        <w:gridCol w:w="6945"/>
      </w:tblGrid>
      <w:tr w:rsidR="00340C00" w:rsidRPr="00E55BEC" w:rsidTr="00E55BEC">
        <w:trPr>
          <w:trHeight w:val="15"/>
        </w:trPr>
        <w:tc>
          <w:tcPr>
            <w:tcW w:w="10206" w:type="dxa"/>
            <w:gridSpan w:val="2"/>
            <w:hideMark/>
          </w:tcPr>
          <w:p w:rsidR="00340C00" w:rsidRPr="00E55BEC" w:rsidRDefault="00340C00">
            <w:pPr>
              <w:widowControl w:val="0"/>
              <w:suppressAutoHyphens/>
              <w:ind w:firstLine="142"/>
              <w:jc w:val="center"/>
              <w:rPr>
                <w:rFonts w:eastAsia="Lucida Sans Unicode"/>
                <w:kern w:val="2"/>
                <w:sz w:val="24"/>
                <w:szCs w:val="24"/>
                <w:lang w:eastAsia="hi-IN" w:bidi="hi-IN"/>
              </w:rPr>
            </w:pPr>
            <w:r w:rsidRPr="00E55BEC">
              <w:rPr>
                <w:sz w:val="20"/>
                <w:szCs w:val="20"/>
              </w:rPr>
              <w:t>ПАСПОРТ ПОДПРГРАММЫ</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Исполнители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Администрация Байчуровского сельского поселения Поворинского муниципального района Воронежской области</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lastRenderedPageBreak/>
              <w:t>Основные мероприятия, входящие в состав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 xml:space="preserve"> Содержание и финансовое обеспечение деятельности аварийно-спасательного формирования.</w:t>
            </w:r>
            <w:r>
              <w:br/>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Цель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организация проведения мероприятий по гражданской обороне</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Задачи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Обеспечение деятельности и выполнение функций аварийно-спасательным формированием Байчуровского сельского поселения</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Основные целевые показатели и индикаторы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1. Уровень достижения значений целевых показателей подпрограммы.</w:t>
            </w:r>
            <w:r>
              <w:br/>
              <w:t>2. Количество населения обученного в области гражданской обороны, способам защиты и действиям в ЧС.</w:t>
            </w:r>
            <w:r>
              <w:br/>
              <w:t>3. Количество населения, проинструктированного по мерам пожарной безопасности граждан в жилом секторе.</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Сроки реализации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Срок реализации - 2014 - 2028 годы</w:t>
            </w: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Объемы и источники финансирования подпрограммы (в действующих ценах каждого года реализации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0C00" w:rsidRDefault="00340C00">
            <w:pPr>
              <w:rPr>
                <w:rFonts w:eastAsia="Lucida Sans Unicode" w:cs="Tahoma"/>
                <w:kern w:val="2"/>
                <w:sz w:val="24"/>
                <w:szCs w:val="24"/>
                <w:lang w:eastAsia="hi-IN" w:bidi="hi-IN"/>
              </w:rPr>
            </w:pPr>
            <w:proofErr w:type="gramStart"/>
            <w:r>
              <w:t>Общий объем финансирования подпрограммы за счет средств местного бюджета составит: 5034,6 тыс. рублей, в том числе по годам:</w:t>
            </w:r>
            <w:r>
              <w:br/>
              <w:t>2014 год – 1711,8 тыс. рублей;</w:t>
            </w:r>
            <w:r>
              <w:br/>
              <w:t>2015 год – 105,0 тыс. рублей;</w:t>
            </w:r>
            <w:r>
              <w:br/>
              <w:t>2016 год – 859,0 тыс. рублей;</w:t>
            </w:r>
            <w:r>
              <w:br/>
              <w:t>2017 год – 959,3 тыс. рублей;</w:t>
            </w:r>
            <w:r>
              <w:br/>
              <w:t>2018 год – 1023,4 тыс. рублей;</w:t>
            </w:r>
            <w:r>
              <w:br/>
              <w:t>2019 год – 72,8 тыс. рублей;</w:t>
            </w:r>
            <w:proofErr w:type="gramEnd"/>
          </w:p>
          <w:p w:rsidR="00340C00" w:rsidRDefault="00340C00">
            <w:r>
              <w:t>2020 год -  183,8  тыс. рублей,</w:t>
            </w:r>
          </w:p>
          <w:p w:rsidR="00340C00" w:rsidRDefault="00340C00">
            <w:r>
              <w:t>2021 год -37,5  тыс. рублей,</w:t>
            </w:r>
          </w:p>
          <w:p w:rsidR="00340C00" w:rsidRDefault="00340C00">
            <w:r>
              <w:t>2022 год -22,5,0  тыс. рублей,</w:t>
            </w:r>
          </w:p>
          <w:p w:rsidR="00340C00" w:rsidRDefault="00340C00">
            <w:r>
              <w:t>2023 год -14,5  тыс. рублей</w:t>
            </w:r>
          </w:p>
          <w:p w:rsidR="00340C00" w:rsidRDefault="00340C00">
            <w:r>
              <w:t>2024 год -45,0  тыс. рублей,</w:t>
            </w:r>
          </w:p>
          <w:p w:rsidR="00340C00" w:rsidRDefault="00340C00">
            <w:r>
              <w:t>2025 год -0,0  тыс. рублей</w:t>
            </w:r>
          </w:p>
          <w:p w:rsidR="00340C00" w:rsidRDefault="00340C00">
            <w:r>
              <w:t>2026 год -0,0  тыс. рублей</w:t>
            </w:r>
          </w:p>
          <w:p w:rsidR="00340C00" w:rsidRDefault="00340C00">
            <w:r>
              <w:t>2027 год -0,0  тыс. рублей</w:t>
            </w:r>
          </w:p>
          <w:p w:rsidR="00340C00" w:rsidRDefault="00340C00">
            <w:r>
              <w:t>2028 год -0,0  тыс. рублей</w:t>
            </w:r>
          </w:p>
          <w:p w:rsidR="00340C00" w:rsidRDefault="00340C00">
            <w:pPr>
              <w:widowControl w:val="0"/>
              <w:suppressAutoHyphens/>
              <w:rPr>
                <w:rFonts w:eastAsia="Lucida Sans Unicode" w:cs="Tahoma"/>
                <w:kern w:val="2"/>
                <w:sz w:val="24"/>
                <w:szCs w:val="24"/>
                <w:lang w:eastAsia="hi-IN" w:bidi="hi-IN"/>
              </w:rPr>
            </w:pPr>
          </w:p>
        </w:tc>
      </w:tr>
      <w:tr w:rsidR="00340C00" w:rsidTr="00E55BE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Ожидаемые непосредственные результаты реализации подпрограммы муниципальной программы</w:t>
            </w:r>
          </w:p>
        </w:tc>
        <w:tc>
          <w:tcPr>
            <w:tcW w:w="6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C00" w:rsidRDefault="00340C00">
            <w:pPr>
              <w:widowControl w:val="0"/>
              <w:suppressAutoHyphens/>
              <w:rPr>
                <w:rFonts w:eastAsia="Lucida Sans Unicode" w:cs="Tahoma"/>
                <w:kern w:val="2"/>
                <w:sz w:val="24"/>
                <w:szCs w:val="24"/>
                <w:lang w:eastAsia="hi-IN" w:bidi="hi-IN"/>
              </w:rPr>
            </w:pPr>
            <w:r>
              <w:t>Реализация подпрограммы в полном объеме позволит достичь следующих результатов:</w:t>
            </w:r>
            <w:r>
              <w:br/>
              <w:t>1. Значение уровня достижения значений целевых показателей подпрограммы - 100%..</w:t>
            </w:r>
            <w:r>
              <w:br/>
              <w:t>2. Увеличение числа проинструктированных по мерам пожарной безопасности граждан в жилом секторе до 100 % к 2028 году.</w:t>
            </w:r>
          </w:p>
        </w:tc>
      </w:tr>
    </w:tbl>
    <w:p w:rsidR="00340C00" w:rsidRDefault="00340C00" w:rsidP="00340C00">
      <w:pPr>
        <w:jc w:val="center"/>
        <w:rPr>
          <w:rFonts w:eastAsia="Lucida Sans Unicode" w:cs="Tahoma"/>
          <w:b/>
          <w:kern w:val="2"/>
          <w:sz w:val="24"/>
          <w:szCs w:val="24"/>
          <w:lang w:eastAsia="hi-IN" w:bidi="hi-IN"/>
        </w:rPr>
      </w:pPr>
    </w:p>
    <w:p w:rsidR="00340C00" w:rsidRDefault="00340C00" w:rsidP="00340C00">
      <w:pPr>
        <w:jc w:val="center"/>
        <w:rPr>
          <w:b/>
        </w:rPr>
      </w:pPr>
      <w:r>
        <w:rPr>
          <w:b/>
        </w:rPr>
        <w:t>I. Характеристика сферы реализации подпрограммы, основные проблемы в указанной сфере и прогноз ее развития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последнее десятилетие количество опасных природных явлений и крупных техногенных катастроф на территории Российской Федерации ежегодно растет, при этом количество чрезвычайных ситуаций и погибших в них людей на протяжении последних лет неуклонно снижается, что говорит о высокой эффективности предупредительных мероприятий и мероприятий по ликвидации ЧС. 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 и происшествий на водных объектах.</w:t>
      </w:r>
    </w:p>
    <w:p w:rsidR="00340C00" w:rsidRDefault="00340C00" w:rsidP="00340C00">
      <w:pPr>
        <w:ind w:firstLine="708"/>
        <w:jc w:val="both"/>
        <w:rPr>
          <w:spacing w:val="2"/>
        </w:rPr>
      </w:pPr>
      <w:r>
        <w:rPr>
          <w:spacing w:val="2"/>
        </w:rPr>
        <w:t>Настоящая подпрограмма разработана в целях повышения качества реализации целей и задач, поставленных муниципальной программой администрации Байчуровского сельского поселения "</w:t>
      </w:r>
      <w:r>
        <w:rPr>
          <w:bCs/>
        </w:rPr>
        <w:t>З</w:t>
      </w:r>
      <w:r>
        <w:rPr>
          <w:color w:val="000000"/>
        </w:rPr>
        <w:t>ащита населения и территории от чрезвычайных ситуаций, обеспечение пожарной безопасности и безопасности людей на водных объектах  на 2014-2028 годы</w:t>
      </w:r>
      <w:r>
        <w:rPr>
          <w:spacing w:val="2"/>
        </w:rPr>
        <w:t xml:space="preserve"> " (далее - муниципальная программа).</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целом подпрограмма направлена на формирование и развитие обеспечивающих механизмов реализации муниципальной 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pPr>
      <w:r>
        <w:t>В соответствии с</w:t>
      </w:r>
      <w:r>
        <w:rPr>
          <w:rStyle w:val="apple-converted-space"/>
          <w:rFonts w:eastAsiaTheme="majorEastAsia"/>
          <w:spacing w:val="2"/>
        </w:rPr>
        <w:t> </w:t>
      </w:r>
      <w:r>
        <w:rPr>
          <w:spacing w:val="2"/>
        </w:rPr>
        <w:t>Федеральным законом от 21.12.1994 N 68-ФЗ "О защите населения и территорий от чрезвычайных ситуаций природного и техногенного характера"</w:t>
      </w:r>
      <w:r>
        <w:rPr>
          <w:rStyle w:val="apple-converted-space"/>
          <w:rFonts w:eastAsiaTheme="majorEastAsia"/>
          <w:spacing w:val="2"/>
        </w:rPr>
        <w:t> </w:t>
      </w:r>
      <w:r>
        <w:t>основной целью проводимых мероприятий и работ является спасение жизни и сохранение здоровья людей.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b/>
          <w:bCs/>
        </w:rPr>
      </w:pPr>
    </w:p>
    <w:p w:rsidR="00340C00" w:rsidRDefault="00340C00" w:rsidP="00340C00">
      <w:pPr>
        <w:jc w:val="center"/>
        <w:rPr>
          <w:b/>
        </w:rPr>
      </w:pPr>
      <w:r>
        <w:rPr>
          <w:b/>
        </w:rPr>
        <w:t>II.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Приоритеты муниципальной политики в сфере реализации подпрограммы соответствуют приоритетам в сфере реализации муниципальной программы и направлены на реализацию ее целей, задач и качественное выполнение мероприятий муниципальной 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Качественное выполнение мероприятий подпрограммы муниципальной программы невозможно без обеспечения создания системы управления реализацией муниципальной программы, проведения мониторинга и контроля реализации муниципальной программы, обеспечивающей эффективное использование ресурсов, повышение качества управления процессами реализации и обеспечения.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Основными целями подпрограммы являются 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организация проведения мероприятий по гражданской обороне.</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Для достижения поставленной цели необходимо решение задачи по о</w:t>
      </w:r>
      <w:r>
        <w:t>беспечению деятельности и выполнение функций аварийно-спасательным формированием Байчуровского сельского поселения</w:t>
      </w:r>
      <w:r>
        <w:rPr>
          <w:spacing w:val="2"/>
        </w:rPr>
        <w:t xml:space="preserve"> как ответственного исполнителя муниципальной программы.</w:t>
      </w:r>
      <w:r>
        <w:t xml:space="preserve"> </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Основным целевым показателем подпрограммы является уровень достижения значений целевых показателей подпрограммы.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Значение показателя (индикатора) подпрограммы рассчитывается по формуле:</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индекс, характеризующий степень достижения в отчетном периоде запланированного значения i-го целевого показателя основного мероприятия подпрограммы;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количество целевых показателей основных мероприятий подпрограммы.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lastRenderedPageBreak/>
        <w:t>Индекс, характеризующий степень достижения в отчетном периоде запланированного значения целевого показателя основного мероприятия подпрограммы рассчитывается по формуле:</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фактическое значение i-го целевого показателя основного мероприятия подпрограммы на конец отчетного периода;</w:t>
      </w:r>
    </w:p>
    <w:p w:rsidR="00340C00" w:rsidRDefault="00340C00" w:rsidP="00995905">
      <w:pPr>
        <w:pStyle w:val="formattext0"/>
        <w:shd w:val="clear" w:color="auto" w:fill="FFFFFF"/>
        <w:spacing w:before="0" w:beforeAutospacing="0" w:after="0" w:afterAutospacing="0" w:line="315" w:lineRule="atLeast"/>
        <w:ind w:firstLine="142"/>
        <w:jc w:val="both"/>
        <w:textAlignment w:val="baseline"/>
        <w:rPr>
          <w:b/>
          <w:bCs/>
          <w:color w:val="FF0000"/>
        </w:rPr>
      </w:pPr>
      <w:r>
        <w:t>- плановое значение i-го целевого показателя основного мероприятия подпрограммы на конец отчетного периода.</w:t>
      </w:r>
    </w:p>
    <w:p w:rsidR="00340C00" w:rsidRDefault="00340C00" w:rsidP="00340C00">
      <w:pPr>
        <w:pStyle w:val="4"/>
        <w:shd w:val="clear" w:color="auto" w:fill="E9ECF1"/>
        <w:spacing w:before="0" w:after="225"/>
        <w:ind w:firstLine="142"/>
        <w:jc w:val="center"/>
        <w:textAlignment w:val="baseline"/>
        <w:rPr>
          <w:bCs w:val="0"/>
          <w:spacing w:val="2"/>
          <w:sz w:val="24"/>
          <w:szCs w:val="24"/>
        </w:rPr>
      </w:pPr>
      <w:r>
        <w:rPr>
          <w:bCs w:val="0"/>
          <w:spacing w:val="2"/>
          <w:sz w:val="24"/>
          <w:szCs w:val="24"/>
        </w:rPr>
        <w:t>III. Характеристика основных мероприятий и мероприятий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Достижение заявленных целей и решение поставленных задач планируется осуществлять в рамках реализации одного основного мероприятия: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xml:space="preserve"> - Содержание и обеспечение деятельности аварийно-спасательного формирования.</w:t>
      </w:r>
    </w:p>
    <w:p w:rsidR="00340C00" w:rsidRDefault="00340C00" w:rsidP="00340C00">
      <w:pPr>
        <w:pStyle w:val="formattext0"/>
        <w:shd w:val="clear" w:color="auto" w:fill="FFFFFF"/>
        <w:spacing w:before="0" w:beforeAutospacing="0" w:after="0" w:afterAutospacing="0" w:line="315" w:lineRule="atLeast"/>
        <w:ind w:firstLine="708"/>
        <w:textAlignment w:val="baseline"/>
        <w:rPr>
          <w:spacing w:val="2"/>
        </w:rPr>
      </w:pPr>
      <w:r>
        <w:rPr>
          <w:spacing w:val="2"/>
        </w:rPr>
        <w:t>Срок реализации основного мероприятия - 2014 - 2028 годы.</w:t>
      </w:r>
    </w:p>
    <w:p w:rsidR="00340C00" w:rsidRDefault="00340C00" w:rsidP="00340C00">
      <w:pPr>
        <w:pStyle w:val="formattext0"/>
        <w:shd w:val="clear" w:color="auto" w:fill="FFFFFF"/>
        <w:spacing w:before="0" w:beforeAutospacing="0" w:after="0" w:afterAutospacing="0" w:line="315" w:lineRule="atLeast"/>
        <w:ind w:firstLine="708"/>
        <w:textAlignment w:val="baseline"/>
        <w:rPr>
          <w:spacing w:val="2"/>
        </w:rPr>
      </w:pPr>
      <w:r>
        <w:rPr>
          <w:spacing w:val="2"/>
        </w:rPr>
        <w:t>Для достижения целей проводится работа по реализации мероприятий: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в области защиты населения и территории от чрезвычайных ситуаций регионального и межмуниципального характера в соответствии с</w:t>
      </w:r>
      <w:r>
        <w:rPr>
          <w:rStyle w:val="apple-converted-space"/>
          <w:rFonts w:eastAsiaTheme="majorEastAsia"/>
          <w:spacing w:val="2"/>
        </w:rPr>
        <w:t> </w:t>
      </w:r>
      <w:r>
        <w:rPr>
          <w:spacing w:val="2"/>
        </w:rPr>
        <w:t>Федеральным законом от 21.12.1994 N 68-ФЗ "О защите населения и территорий от чрезвычайных ситуаций природного и техногенного характера";</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в области водных отношений в соответствии с</w:t>
      </w:r>
      <w:r>
        <w:rPr>
          <w:rStyle w:val="apple-converted-space"/>
          <w:rFonts w:eastAsiaTheme="majorEastAsia"/>
          <w:spacing w:val="2"/>
        </w:rPr>
        <w:t> </w:t>
      </w:r>
      <w:r>
        <w:rPr>
          <w:spacing w:val="2"/>
        </w:rPr>
        <w:t>Водным кодексом РФ;</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в области радиационной защиты населения в соответствии с</w:t>
      </w:r>
      <w:r>
        <w:rPr>
          <w:rStyle w:val="apple-converted-space"/>
          <w:rFonts w:eastAsiaTheme="majorEastAsia"/>
          <w:spacing w:val="2"/>
        </w:rPr>
        <w:t> </w:t>
      </w:r>
      <w:r>
        <w:rPr>
          <w:spacing w:val="2"/>
        </w:rPr>
        <w:t>Федеральным законом от 09.01.1996 N 3-ФЗ "О радиационной безопасности населения";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в области мобилизационной подготовки и мобилизации в соответствии с</w:t>
      </w:r>
      <w:r>
        <w:rPr>
          <w:rStyle w:val="apple-converted-space"/>
          <w:rFonts w:eastAsiaTheme="majorEastAsia"/>
          <w:spacing w:val="2"/>
        </w:rPr>
        <w:t> </w:t>
      </w:r>
      <w:r>
        <w:rPr>
          <w:spacing w:val="2"/>
        </w:rPr>
        <w:t>Федеральным законом от 26.02.1997 N 31-ФЗ "О мобилизационной подготовке и мобилизации в Российской Федерации";</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в области пожарной безопасности в соответствии с</w:t>
      </w:r>
      <w:r>
        <w:rPr>
          <w:rStyle w:val="apple-converted-space"/>
          <w:rFonts w:eastAsiaTheme="majorEastAsia"/>
          <w:spacing w:val="2"/>
        </w:rPr>
        <w:t> </w:t>
      </w:r>
      <w:r>
        <w:rPr>
          <w:spacing w:val="2"/>
        </w:rPr>
        <w:t>Федеральным законом от 21.12.1994 N 69-ФЗ "О пожарной безопасности".</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Минимизация последствий ЧС является приоритетной задачей на 2014 год и последующие годы.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В этих условиях проблема обеспечения защиты населения и территорий от ЧС техногенного характера по-прежнему сохраняет особую актуальность.</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pPr>
      <w:r>
        <w:t>Реализация основного мероприятия по обеспечению деятельности АСФ и оказывает влияние на достижение всех показателей эффективности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b/>
          <w:bCs/>
        </w:rPr>
      </w:pPr>
    </w:p>
    <w:p w:rsidR="00340C00" w:rsidRDefault="00340C00" w:rsidP="00340C00">
      <w:pPr>
        <w:pStyle w:val="4"/>
        <w:shd w:val="clear" w:color="auto" w:fill="E9ECF1"/>
        <w:spacing w:before="0" w:after="225"/>
        <w:ind w:firstLine="142"/>
        <w:jc w:val="center"/>
        <w:textAlignment w:val="baseline"/>
        <w:rPr>
          <w:bCs w:val="0"/>
          <w:spacing w:val="2"/>
          <w:sz w:val="24"/>
          <w:szCs w:val="24"/>
        </w:rPr>
      </w:pPr>
      <w:r>
        <w:rPr>
          <w:bCs w:val="0"/>
          <w:spacing w:val="2"/>
          <w:sz w:val="24"/>
          <w:szCs w:val="24"/>
        </w:rPr>
        <w:t>IV. Анализ рисков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К рискам реализации подпрограммы следует отнести следующие:</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организационные риски, связанные с ошибками управления реализацией подпрограммы, которые могут привести к нецелевому и (или) неэффективному использованию бюджетных средств, невыполнению ряда мероприятий подпрограммы или задержке их выполнения (имеют малую вероятность возникновения);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финансовые риски, которые связаны с финансированием мероприятий подпрограммы в неполном объеме (имеют малую вероятность возникновения);</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 непредвиденные риски, связанные с кризисными явлениями в экономике Воронежской области, с природными и техногенными катастрофами и катаклизмами, -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(имеют малую вероятность их возникновения).</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w:t>
      </w:r>
      <w:r>
        <w:rPr>
          <w:spacing w:val="2"/>
        </w:rPr>
        <w:lastRenderedPageBreak/>
        <w:t>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pPr>
      <w:r>
        <w:t>Важным фактором снижения рисков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b/>
          <w:bCs/>
        </w:rPr>
      </w:pPr>
    </w:p>
    <w:p w:rsidR="00340C00" w:rsidRDefault="00340C00" w:rsidP="00340C00">
      <w:pPr>
        <w:pStyle w:val="4"/>
        <w:shd w:val="clear" w:color="auto" w:fill="E9ECF1"/>
        <w:spacing w:before="0" w:after="225"/>
        <w:ind w:firstLine="142"/>
        <w:jc w:val="center"/>
        <w:textAlignment w:val="baseline"/>
        <w:rPr>
          <w:bCs w:val="0"/>
          <w:spacing w:val="2"/>
          <w:sz w:val="24"/>
          <w:szCs w:val="24"/>
        </w:rPr>
      </w:pPr>
      <w:r>
        <w:rPr>
          <w:bCs w:val="0"/>
          <w:spacing w:val="2"/>
          <w:sz w:val="24"/>
          <w:szCs w:val="24"/>
        </w:rPr>
        <w:t>V. Оценка эффективности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Эффективность подпрограммы оценивается в течение расчетного периода, продолжительность которого определяется сроком реализации подпрограммы.</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По итогам года будет проводиться анализ эффективности реализации отдельных мероприятий и подпрограммы в целом, расходования бюджетных средств на основе оценки степени достижения целевых индикаторов и показателей.</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Оценка эффективности реализации подпрограммы проводится с учетом главной ее цели - 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Воронежской области, организация проведения мероприятий по гражданской обороне.</w:t>
      </w:r>
    </w:p>
    <w:p w:rsidR="00340C00" w:rsidRDefault="00340C00" w:rsidP="00340C00">
      <w:pPr>
        <w:pStyle w:val="formattext0"/>
        <w:shd w:val="clear" w:color="auto" w:fill="FFFFFF"/>
        <w:spacing w:before="0" w:beforeAutospacing="0" w:after="0" w:afterAutospacing="0" w:line="315" w:lineRule="atLeast"/>
        <w:ind w:firstLine="708"/>
        <w:jc w:val="both"/>
        <w:textAlignment w:val="baseline"/>
        <w:rPr>
          <w:spacing w:val="2"/>
        </w:rPr>
      </w:pPr>
      <w:r>
        <w:rPr>
          <w:spacing w:val="2"/>
        </w:rPr>
        <w:t>Эффективность оценивается по следующим целевым показателям (индикаторам):</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1. Значение уровня достижения значений целевых показателей подпрограммы - 100%.</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rPr>
          <w:spacing w:val="2"/>
        </w:rPr>
      </w:pPr>
      <w:r>
        <w:rPr>
          <w:spacing w:val="2"/>
        </w:rPr>
        <w:t>2. Увеличение числа обученного населения в области гражданской обороны, способам защиты и действиям в ЧС.</w:t>
      </w:r>
    </w:p>
    <w:p w:rsidR="00340C00" w:rsidRDefault="00340C00" w:rsidP="00340C00">
      <w:pPr>
        <w:pStyle w:val="formattext0"/>
        <w:shd w:val="clear" w:color="auto" w:fill="FFFFFF"/>
        <w:spacing w:before="0" w:beforeAutospacing="0" w:after="0" w:afterAutospacing="0" w:line="315" w:lineRule="atLeast"/>
        <w:ind w:firstLine="142"/>
        <w:jc w:val="both"/>
        <w:textAlignment w:val="baseline"/>
      </w:pPr>
      <w:r>
        <w:t>3. Увеличение числа проинструктированных по мерам пожарной безопасности граждан в жилом секторе.</w:t>
      </w:r>
    </w:p>
    <w:p w:rsidR="00340C00" w:rsidRDefault="00340C00" w:rsidP="00340C00">
      <w:pPr>
        <w:pStyle w:val="ConsPlusNormal"/>
        <w:widowControl/>
        <w:ind w:firstLine="142"/>
        <w:jc w:val="center"/>
        <w:outlineLvl w:val="1"/>
        <w:rPr>
          <w:rFonts w:ascii="Times New Roman" w:hAnsi="Times New Roman" w:cs="Times New Roman"/>
          <w:sz w:val="24"/>
          <w:szCs w:val="24"/>
        </w:rPr>
      </w:pPr>
      <w:r>
        <w:rPr>
          <w:rFonts w:ascii="Times New Roman" w:hAnsi="Times New Roman" w:cs="Times New Roman"/>
          <w:b/>
          <w:bCs/>
          <w:spacing w:val="2"/>
          <w:sz w:val="24"/>
          <w:szCs w:val="24"/>
          <w:lang w:val="en-US"/>
        </w:rPr>
        <w:t>VI</w:t>
      </w:r>
      <w:r>
        <w:rPr>
          <w:rFonts w:ascii="Times New Roman" w:hAnsi="Times New Roman" w:cs="Times New Roman"/>
          <w:b/>
          <w:sz w:val="24"/>
          <w:szCs w:val="24"/>
        </w:rPr>
        <w:t>. Ресурсное обеспечение подпрограммы</w:t>
      </w:r>
    </w:p>
    <w:p w:rsidR="00340C00" w:rsidRDefault="00340C00" w:rsidP="00340C00">
      <w:pPr>
        <w:rPr>
          <w:rFonts w:cs="Tahoma"/>
          <w:sz w:val="24"/>
          <w:szCs w:val="24"/>
        </w:rPr>
      </w:pPr>
      <w:r>
        <w:t xml:space="preserve">Финансирование мероприятий подпрограммы осуществляется за счет средств бюджета Байчуровского сельского поселения. </w:t>
      </w:r>
      <w:proofErr w:type="gramStart"/>
      <w:r>
        <w:t>Общий объем финансирования подпрограммы за счет средств местного бюджета составит: 5034,6 тыс. рублей, в том числе по годам:</w:t>
      </w:r>
      <w:r>
        <w:br/>
        <w:t>2014 год – 1711,8 тыс. рублей;</w:t>
      </w:r>
      <w:r>
        <w:br/>
        <w:t>2015 год – 105,0 тыс. рублей;</w:t>
      </w:r>
      <w:r>
        <w:br/>
        <w:t>2016 год – 859,0 тыс. рублей;</w:t>
      </w:r>
      <w:r>
        <w:br/>
        <w:t>2017 год – 959,3 тыс. рублей;</w:t>
      </w:r>
      <w:r>
        <w:br/>
        <w:t>2018 год – 1023,4 тыс. рублей;</w:t>
      </w:r>
      <w:r>
        <w:br/>
        <w:t>2019 год – 72,8 тыс. рублей;</w:t>
      </w:r>
      <w:proofErr w:type="gramEnd"/>
    </w:p>
    <w:p w:rsidR="00340C00" w:rsidRDefault="00340C00" w:rsidP="00340C00">
      <w:r>
        <w:t>2020 год -  183,8  тыс. рублей,</w:t>
      </w:r>
    </w:p>
    <w:p w:rsidR="00340C00" w:rsidRDefault="00340C00" w:rsidP="00340C00">
      <w:r>
        <w:t>2021 год -37,5  тыс. рублей,</w:t>
      </w:r>
    </w:p>
    <w:p w:rsidR="00340C00" w:rsidRDefault="00340C00" w:rsidP="00340C00">
      <w:r>
        <w:t>2022 год -22,5,0  тыс. рублей,</w:t>
      </w:r>
    </w:p>
    <w:p w:rsidR="00340C00" w:rsidRDefault="00340C00" w:rsidP="00340C00">
      <w:r>
        <w:t>2023 год -14,5  тыс. рублей</w:t>
      </w:r>
    </w:p>
    <w:p w:rsidR="00340C00" w:rsidRDefault="00340C00" w:rsidP="00340C00">
      <w:r>
        <w:t>2024 год -45,0  тыс. рублей,</w:t>
      </w:r>
    </w:p>
    <w:p w:rsidR="00340C00" w:rsidRDefault="00340C00" w:rsidP="00340C00">
      <w:r>
        <w:t>2025 год -0,0  тыс. рублей</w:t>
      </w:r>
    </w:p>
    <w:p w:rsidR="00340C00" w:rsidRDefault="00340C00" w:rsidP="00340C00">
      <w:r>
        <w:t>2026 год -0,0  тыс. рублей</w:t>
      </w:r>
    </w:p>
    <w:p w:rsidR="00340C00" w:rsidRDefault="00340C00" w:rsidP="00340C00">
      <w:r>
        <w:t>2027 год -0,0  тыс. рублей</w:t>
      </w:r>
    </w:p>
    <w:p w:rsidR="00340C00" w:rsidRDefault="00340C00" w:rsidP="00340C00">
      <w:r>
        <w:t>2028 год -0,0  тыс. рублей</w:t>
      </w:r>
    </w:p>
    <w:p w:rsidR="00340C00" w:rsidRDefault="00340C00" w:rsidP="00340C00">
      <w:pPr>
        <w:rPr>
          <w:rFonts w:ascii="Arial" w:hAnsi="Arial" w:cs="Arial"/>
        </w:rPr>
      </w:pPr>
    </w:p>
    <w:p w:rsidR="00192A29" w:rsidRDefault="00192A29" w:rsidP="00340C00">
      <w:pPr>
        <w:rPr>
          <w:rFonts w:ascii="Arial" w:hAnsi="Arial" w:cs="Arial"/>
        </w:rPr>
      </w:pPr>
    </w:p>
    <w:p w:rsidR="00192A29" w:rsidRDefault="00192A29" w:rsidP="00340C00">
      <w:pPr>
        <w:rPr>
          <w:rFonts w:ascii="Arial" w:hAnsi="Arial" w:cs="Arial"/>
        </w:rPr>
      </w:pPr>
    </w:p>
    <w:p w:rsidR="00634051" w:rsidRDefault="00634051" w:rsidP="00340C00">
      <w:pPr>
        <w:rPr>
          <w:rFonts w:ascii="Arial" w:hAnsi="Arial" w:cs="Arial"/>
        </w:rPr>
      </w:pPr>
    </w:p>
    <w:p w:rsidR="001A5239" w:rsidRDefault="001A5239" w:rsidP="009E62EA">
      <w:pPr>
        <w:jc w:val="center"/>
        <w:rPr>
          <w:rFonts w:ascii="Arial" w:hAnsi="Arial" w:cs="Arial"/>
          <w:bCs/>
        </w:rPr>
      </w:pPr>
    </w:p>
    <w:p w:rsidR="00192A29" w:rsidRDefault="00192A29" w:rsidP="00192A29">
      <w:pPr>
        <w:jc w:val="center"/>
        <w:rPr>
          <w:b/>
          <w:sz w:val="24"/>
          <w:szCs w:val="24"/>
        </w:rPr>
      </w:pPr>
      <w:r>
        <w:rPr>
          <w:b/>
          <w:sz w:val="24"/>
          <w:szCs w:val="24"/>
        </w:rPr>
        <w:t>АДМИНИСТРАЦИЯ БАЙЧУРОВСКОГО СЕЛЬСКОГО ПОСЕЛЕНИЯ</w:t>
      </w:r>
    </w:p>
    <w:p w:rsidR="00192A29" w:rsidRDefault="00192A29" w:rsidP="00192A29">
      <w:pPr>
        <w:jc w:val="center"/>
        <w:rPr>
          <w:b/>
          <w:sz w:val="24"/>
          <w:szCs w:val="24"/>
        </w:rPr>
      </w:pPr>
      <w:r>
        <w:rPr>
          <w:b/>
          <w:sz w:val="24"/>
          <w:szCs w:val="24"/>
        </w:rPr>
        <w:t>ПОВОРИНСКОГО МУНИЦИПАЛЬНОГО РАЙОНА</w:t>
      </w:r>
    </w:p>
    <w:p w:rsidR="00192A29" w:rsidRDefault="00192A29" w:rsidP="00192A29">
      <w:pPr>
        <w:jc w:val="center"/>
        <w:rPr>
          <w:b/>
          <w:sz w:val="24"/>
          <w:szCs w:val="24"/>
        </w:rPr>
      </w:pPr>
      <w:r>
        <w:rPr>
          <w:b/>
          <w:sz w:val="24"/>
          <w:szCs w:val="24"/>
        </w:rPr>
        <w:t>ВОРОНЕЖСКОЙ ОБЛАСТИ</w:t>
      </w:r>
    </w:p>
    <w:p w:rsidR="00192A29" w:rsidRDefault="00192A29" w:rsidP="00192A29">
      <w:pPr>
        <w:jc w:val="center"/>
        <w:rPr>
          <w:b/>
          <w:sz w:val="24"/>
          <w:szCs w:val="24"/>
        </w:rPr>
      </w:pPr>
    </w:p>
    <w:p w:rsidR="00192A29" w:rsidRDefault="00192A29" w:rsidP="00192A29">
      <w:pPr>
        <w:jc w:val="center"/>
        <w:rPr>
          <w:b/>
          <w:sz w:val="24"/>
          <w:szCs w:val="24"/>
        </w:rPr>
      </w:pPr>
    </w:p>
    <w:p w:rsidR="00192A29" w:rsidRDefault="00192A29" w:rsidP="00192A29">
      <w:pPr>
        <w:jc w:val="center"/>
        <w:rPr>
          <w:b/>
          <w:sz w:val="24"/>
          <w:szCs w:val="24"/>
        </w:rPr>
      </w:pPr>
      <w:r>
        <w:rPr>
          <w:b/>
          <w:sz w:val="24"/>
          <w:szCs w:val="24"/>
        </w:rPr>
        <w:t>ПОСТАНОВЛЕНИЕ</w:t>
      </w:r>
    </w:p>
    <w:p w:rsidR="00192A29" w:rsidRDefault="00192A29" w:rsidP="00192A29">
      <w:pPr>
        <w:jc w:val="center"/>
        <w:rPr>
          <w:b/>
          <w:sz w:val="24"/>
          <w:szCs w:val="24"/>
        </w:rPr>
      </w:pPr>
    </w:p>
    <w:p w:rsidR="00192A29" w:rsidRDefault="00192A29" w:rsidP="00192A29">
      <w:pPr>
        <w:jc w:val="center"/>
        <w:rPr>
          <w:b/>
          <w:sz w:val="24"/>
          <w:szCs w:val="24"/>
        </w:rPr>
      </w:pPr>
    </w:p>
    <w:p w:rsidR="00192A29" w:rsidRDefault="00192A29" w:rsidP="00192A29">
      <w:pPr>
        <w:rPr>
          <w:sz w:val="24"/>
          <w:szCs w:val="24"/>
        </w:rPr>
      </w:pPr>
      <w:r>
        <w:rPr>
          <w:sz w:val="24"/>
          <w:szCs w:val="24"/>
        </w:rPr>
        <w:t>от 24.01.2025 года   № 8</w:t>
      </w:r>
    </w:p>
    <w:p w:rsidR="00192A29" w:rsidRDefault="00192A29" w:rsidP="00192A29">
      <w:pPr>
        <w:rPr>
          <w:sz w:val="24"/>
          <w:szCs w:val="24"/>
        </w:rPr>
      </w:pPr>
      <w:r>
        <w:rPr>
          <w:sz w:val="24"/>
          <w:szCs w:val="24"/>
        </w:rPr>
        <w:t>с. Байчурово</w:t>
      </w:r>
    </w:p>
    <w:p w:rsidR="00192A29" w:rsidRDefault="00192A29" w:rsidP="00192A29">
      <w:pPr>
        <w:rPr>
          <w:sz w:val="24"/>
          <w:szCs w:val="24"/>
        </w:rPr>
      </w:pPr>
    </w:p>
    <w:p w:rsidR="00192A29" w:rsidRDefault="00192A29" w:rsidP="00192A29">
      <w:pPr>
        <w:rPr>
          <w:sz w:val="24"/>
          <w:szCs w:val="24"/>
        </w:rPr>
      </w:pPr>
      <w:r>
        <w:rPr>
          <w:sz w:val="24"/>
          <w:szCs w:val="24"/>
        </w:rPr>
        <w:t>О внесении изменений в постановление</w:t>
      </w:r>
    </w:p>
    <w:p w:rsidR="00192A29" w:rsidRDefault="00192A29" w:rsidP="00192A29">
      <w:pPr>
        <w:rPr>
          <w:sz w:val="24"/>
          <w:szCs w:val="24"/>
        </w:rPr>
      </w:pPr>
      <w:r>
        <w:rPr>
          <w:sz w:val="24"/>
          <w:szCs w:val="24"/>
        </w:rPr>
        <w:t xml:space="preserve">«Об утверждении муниципальной программы </w:t>
      </w:r>
    </w:p>
    <w:p w:rsidR="00192A29" w:rsidRDefault="00192A29" w:rsidP="00192A29">
      <w:pPr>
        <w:rPr>
          <w:b/>
          <w:i/>
          <w:iCs/>
          <w:sz w:val="24"/>
          <w:szCs w:val="24"/>
        </w:rPr>
      </w:pPr>
      <w:r>
        <w:rPr>
          <w:iCs/>
          <w:sz w:val="24"/>
          <w:szCs w:val="24"/>
        </w:rPr>
        <w:t xml:space="preserve">«Развитие культуры  Байчуровского </w:t>
      </w:r>
      <w:proofErr w:type="gramStart"/>
      <w:r>
        <w:rPr>
          <w:iCs/>
          <w:sz w:val="24"/>
          <w:szCs w:val="24"/>
        </w:rPr>
        <w:t>сельского</w:t>
      </w:r>
      <w:proofErr w:type="gramEnd"/>
      <w:r>
        <w:rPr>
          <w:b/>
          <w:i/>
          <w:iCs/>
          <w:sz w:val="24"/>
          <w:szCs w:val="24"/>
        </w:rPr>
        <w:t xml:space="preserve"> </w:t>
      </w:r>
    </w:p>
    <w:p w:rsidR="00192A29" w:rsidRPr="00192A29" w:rsidRDefault="00192A29" w:rsidP="00192A29">
      <w:pPr>
        <w:rPr>
          <w:sz w:val="24"/>
          <w:szCs w:val="24"/>
        </w:rPr>
      </w:pPr>
      <w:r w:rsidRPr="00192A29">
        <w:rPr>
          <w:sz w:val="24"/>
          <w:szCs w:val="24"/>
        </w:rPr>
        <w:t xml:space="preserve">поселения Поворинского муниципального района </w:t>
      </w:r>
    </w:p>
    <w:p w:rsidR="00192A29" w:rsidRPr="00192A29" w:rsidRDefault="00192A29" w:rsidP="00192A29">
      <w:pPr>
        <w:rPr>
          <w:sz w:val="24"/>
          <w:szCs w:val="24"/>
        </w:rPr>
      </w:pPr>
      <w:r w:rsidRPr="00192A29">
        <w:rPr>
          <w:sz w:val="24"/>
          <w:szCs w:val="24"/>
        </w:rPr>
        <w:t>Воронежской области  на 2014 – 2028годы»</w:t>
      </w:r>
    </w:p>
    <w:p w:rsidR="00192A29" w:rsidRPr="00192A29" w:rsidRDefault="00192A29" w:rsidP="00192A29">
      <w:pPr>
        <w:rPr>
          <w:sz w:val="24"/>
          <w:szCs w:val="24"/>
        </w:rPr>
      </w:pPr>
      <w:r w:rsidRPr="00192A29">
        <w:rPr>
          <w:sz w:val="24"/>
          <w:szCs w:val="24"/>
        </w:rPr>
        <w:t>от 19.12.2013 г № 92</w:t>
      </w:r>
    </w:p>
    <w:p w:rsidR="00192A29" w:rsidRPr="00192A29" w:rsidRDefault="00192A29" w:rsidP="00192A29">
      <w:pPr>
        <w:pStyle w:val="af"/>
        <w:jc w:val="both"/>
        <w:rPr>
          <w:b/>
          <w:sz w:val="24"/>
          <w:szCs w:val="24"/>
        </w:rPr>
      </w:pPr>
    </w:p>
    <w:p w:rsidR="00192A29" w:rsidRDefault="00192A29" w:rsidP="00192A29">
      <w:pPr>
        <w:rPr>
          <w:sz w:val="24"/>
          <w:szCs w:val="24"/>
        </w:rPr>
      </w:pPr>
      <w:r>
        <w:rPr>
          <w:sz w:val="24"/>
          <w:szCs w:val="24"/>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w:t>
      </w:r>
      <w:proofErr w:type="gramStart"/>
      <w:r>
        <w:rPr>
          <w:sz w:val="24"/>
          <w:szCs w:val="24"/>
        </w:rPr>
        <w:t xml:space="preserve"> ,</w:t>
      </w:r>
      <w:proofErr w:type="gramEnd"/>
      <w:r>
        <w:rPr>
          <w:sz w:val="24"/>
          <w:szCs w:val="24"/>
        </w:rPr>
        <w:t xml:space="preserve">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Байчуровского сельского поселения Поворинского муниципального района Воронежской области, распоряжением Администрации Байчуровского сельского поселения от 30.09.2013 года № 13 «Об утверждении перечня муниципальных программ Байчуровского сельского поселения Поворинского муниципального района Воронежской области».</w:t>
      </w:r>
    </w:p>
    <w:p w:rsidR="00192A29" w:rsidRDefault="00192A29" w:rsidP="00192A29">
      <w:pPr>
        <w:jc w:val="center"/>
        <w:rPr>
          <w:b/>
          <w:sz w:val="24"/>
          <w:szCs w:val="24"/>
        </w:rPr>
      </w:pPr>
    </w:p>
    <w:p w:rsidR="00192A29" w:rsidRDefault="00192A29" w:rsidP="00192A29">
      <w:pPr>
        <w:jc w:val="center"/>
        <w:rPr>
          <w:b/>
          <w:sz w:val="24"/>
          <w:szCs w:val="24"/>
        </w:rPr>
      </w:pPr>
      <w:r>
        <w:rPr>
          <w:b/>
          <w:sz w:val="24"/>
          <w:szCs w:val="24"/>
        </w:rPr>
        <w:t>Постановляет:</w:t>
      </w:r>
    </w:p>
    <w:p w:rsidR="00192A29" w:rsidRDefault="00192A29" w:rsidP="00192A29">
      <w:pPr>
        <w:jc w:val="center"/>
        <w:rPr>
          <w:b/>
          <w:sz w:val="24"/>
          <w:szCs w:val="24"/>
        </w:rPr>
      </w:pPr>
    </w:p>
    <w:p w:rsidR="00192A29" w:rsidRDefault="00192A29" w:rsidP="00192A29">
      <w:pPr>
        <w:pStyle w:val="p5"/>
        <w:numPr>
          <w:ilvl w:val="0"/>
          <w:numId w:val="12"/>
        </w:numPr>
        <w:shd w:val="clear" w:color="auto" w:fill="FFFFFF"/>
        <w:spacing w:before="0" w:beforeAutospacing="0" w:afterAutospacing="0"/>
        <w:jc w:val="both"/>
      </w:pPr>
      <w:r>
        <w:t>Внести изменения в Постановление администрации Байчуровского поселения от 19.12.2013 г. № 92 «Об утверждении муниципальной программы «Развитие культуры Байчуровского сельского поселения Поворинского муниципального района Воронежской области на 2014-2028 г.», изложив программу в новой редакции, согласно приложению.</w:t>
      </w:r>
    </w:p>
    <w:p w:rsidR="00192A29" w:rsidRDefault="00192A29" w:rsidP="00192A29">
      <w:pPr>
        <w:pStyle w:val="p5"/>
        <w:numPr>
          <w:ilvl w:val="0"/>
          <w:numId w:val="12"/>
        </w:numPr>
        <w:shd w:val="clear" w:color="auto" w:fill="FFFFFF"/>
        <w:spacing w:before="0" w:beforeAutospacing="0" w:afterAutospacing="0"/>
        <w:jc w:val="both"/>
      </w:pPr>
      <w:r>
        <w:t>Утвердить прилагаемую муниципальную программу «Развитие культуры Байчуровского сельского поселения Поворинского муниципального района Воронежской области на 2014-2028 г.», изложив программу в новой редакции, согласно приложению.</w:t>
      </w:r>
    </w:p>
    <w:p w:rsidR="00192A29" w:rsidRDefault="00192A29" w:rsidP="00192A29">
      <w:pPr>
        <w:pStyle w:val="p5"/>
        <w:numPr>
          <w:ilvl w:val="0"/>
          <w:numId w:val="12"/>
        </w:numPr>
        <w:shd w:val="clear" w:color="auto" w:fill="FFFFFF"/>
        <w:spacing w:before="0" w:beforeAutospacing="0" w:afterAutospacing="0"/>
        <w:jc w:val="both"/>
      </w:pPr>
      <w:r>
        <w:t xml:space="preserve">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192A29" w:rsidRDefault="00192A29" w:rsidP="00192A29">
      <w:pPr>
        <w:pStyle w:val="p5"/>
        <w:numPr>
          <w:ilvl w:val="0"/>
          <w:numId w:val="12"/>
        </w:numPr>
        <w:shd w:val="clear" w:color="auto" w:fill="FFFFFF"/>
        <w:spacing w:before="0" w:beforeAutospacing="0" w:afterAutospacing="0"/>
        <w:jc w:val="both"/>
      </w:pPr>
      <w:proofErr w:type="gramStart"/>
      <w:r>
        <w:t>Контроль за</w:t>
      </w:r>
      <w:proofErr w:type="gramEnd"/>
      <w:r>
        <w:t xml:space="preserve"> исполнением настоящего Постановления оставляю за собой.</w:t>
      </w:r>
    </w:p>
    <w:p w:rsidR="00192A29" w:rsidRDefault="00192A29" w:rsidP="00192A29">
      <w:pPr>
        <w:autoSpaceDN w:val="0"/>
        <w:rPr>
          <w:sz w:val="24"/>
          <w:szCs w:val="24"/>
        </w:rPr>
      </w:pPr>
    </w:p>
    <w:p w:rsidR="00192A29" w:rsidRDefault="00192A29" w:rsidP="00192A29">
      <w:pPr>
        <w:autoSpaceDN w:val="0"/>
        <w:rPr>
          <w:sz w:val="24"/>
          <w:szCs w:val="24"/>
        </w:rPr>
      </w:pPr>
    </w:p>
    <w:p w:rsidR="00192A29" w:rsidRDefault="00192A29" w:rsidP="00192A29">
      <w:pPr>
        <w:autoSpaceDN w:val="0"/>
        <w:rPr>
          <w:sz w:val="24"/>
          <w:szCs w:val="24"/>
        </w:rPr>
      </w:pPr>
    </w:p>
    <w:p w:rsidR="00192A29" w:rsidRDefault="00192A29" w:rsidP="00192A29">
      <w:pPr>
        <w:rPr>
          <w:sz w:val="24"/>
          <w:szCs w:val="24"/>
        </w:rPr>
      </w:pPr>
    </w:p>
    <w:p w:rsidR="00192A29" w:rsidRDefault="00192A29" w:rsidP="00192A29">
      <w:pPr>
        <w:rPr>
          <w:sz w:val="24"/>
          <w:szCs w:val="24"/>
        </w:rPr>
      </w:pPr>
      <w:r>
        <w:rPr>
          <w:sz w:val="24"/>
          <w:szCs w:val="24"/>
        </w:rPr>
        <w:t>Глава Байчуровского</w:t>
      </w:r>
    </w:p>
    <w:p w:rsidR="00192A29" w:rsidRDefault="00192A29" w:rsidP="00192A29">
      <w:pPr>
        <w:rPr>
          <w:b/>
          <w:sz w:val="24"/>
          <w:szCs w:val="24"/>
        </w:rPr>
      </w:pPr>
      <w:r>
        <w:rPr>
          <w:sz w:val="24"/>
          <w:szCs w:val="24"/>
        </w:rPr>
        <w:t>сельского поселения                                                                                                      Е.Н. Конева</w:t>
      </w:r>
    </w:p>
    <w:p w:rsidR="00192A29" w:rsidRDefault="00192A29" w:rsidP="00192A29">
      <w:pPr>
        <w:pStyle w:val="a8"/>
        <w:rPr>
          <w:b w:val="0"/>
          <w:sz w:val="24"/>
          <w:szCs w:val="24"/>
        </w:rPr>
      </w:pPr>
    </w:p>
    <w:p w:rsidR="00192A29" w:rsidRDefault="00192A29" w:rsidP="00192A29">
      <w:pPr>
        <w:pStyle w:val="a8"/>
        <w:rPr>
          <w:b w:val="0"/>
          <w:bCs/>
          <w:sz w:val="24"/>
          <w:szCs w:val="24"/>
        </w:rPr>
      </w:pPr>
    </w:p>
    <w:p w:rsidR="00192A29" w:rsidRDefault="00192A29" w:rsidP="00192A29">
      <w:pPr>
        <w:pStyle w:val="a8"/>
        <w:rPr>
          <w:b w:val="0"/>
          <w:bCs/>
          <w:sz w:val="24"/>
          <w:szCs w:val="24"/>
        </w:rPr>
      </w:pPr>
    </w:p>
    <w:p w:rsidR="00192A29" w:rsidRDefault="00192A29" w:rsidP="00192A29">
      <w:pPr>
        <w:pStyle w:val="a8"/>
        <w:rPr>
          <w:b w:val="0"/>
          <w:bCs/>
          <w:sz w:val="24"/>
          <w:szCs w:val="24"/>
        </w:rPr>
      </w:pPr>
    </w:p>
    <w:p w:rsidR="00192A29" w:rsidRDefault="00192A29" w:rsidP="00192A29">
      <w:pPr>
        <w:pStyle w:val="a8"/>
        <w:rPr>
          <w:b w:val="0"/>
          <w:bCs/>
          <w:sz w:val="24"/>
          <w:szCs w:val="24"/>
        </w:rPr>
      </w:pPr>
    </w:p>
    <w:p w:rsidR="00192A29" w:rsidRDefault="00192A29" w:rsidP="00192A29">
      <w:pPr>
        <w:pStyle w:val="a8"/>
        <w:rPr>
          <w:b w:val="0"/>
          <w:bCs/>
          <w:sz w:val="24"/>
          <w:szCs w:val="24"/>
        </w:rPr>
      </w:pPr>
    </w:p>
    <w:p w:rsidR="00192A29" w:rsidRDefault="00192A29" w:rsidP="00192A29">
      <w:pPr>
        <w:pStyle w:val="a8"/>
        <w:rPr>
          <w:b w:val="0"/>
          <w:bCs/>
          <w:sz w:val="24"/>
          <w:szCs w:val="24"/>
        </w:rPr>
      </w:pPr>
    </w:p>
    <w:p w:rsidR="00192A29" w:rsidRDefault="00192A29" w:rsidP="00192A29">
      <w:pPr>
        <w:pStyle w:val="a8"/>
        <w:ind w:left="4956" w:firstLine="708"/>
        <w:jc w:val="both"/>
        <w:rPr>
          <w:b w:val="0"/>
          <w:bCs/>
          <w:sz w:val="24"/>
          <w:szCs w:val="24"/>
        </w:rPr>
      </w:pPr>
      <w:r>
        <w:rPr>
          <w:b w:val="0"/>
          <w:bCs/>
          <w:sz w:val="24"/>
          <w:szCs w:val="24"/>
        </w:rPr>
        <w:t xml:space="preserve">    </w:t>
      </w:r>
    </w:p>
    <w:p w:rsidR="00192A29" w:rsidRDefault="00192A29" w:rsidP="00192A29">
      <w:pPr>
        <w:pStyle w:val="a8"/>
        <w:ind w:left="4956" w:firstLine="708"/>
        <w:jc w:val="both"/>
        <w:rPr>
          <w:b w:val="0"/>
          <w:bCs/>
          <w:sz w:val="24"/>
          <w:szCs w:val="24"/>
        </w:rPr>
      </w:pPr>
      <w:r>
        <w:rPr>
          <w:b w:val="0"/>
          <w:bCs/>
          <w:sz w:val="24"/>
          <w:szCs w:val="24"/>
        </w:rPr>
        <w:t xml:space="preserve">         Приложение </w:t>
      </w:r>
      <w:proofErr w:type="gramStart"/>
      <w:r>
        <w:rPr>
          <w:b w:val="0"/>
          <w:bCs/>
          <w:sz w:val="24"/>
          <w:szCs w:val="24"/>
        </w:rPr>
        <w:t>к</w:t>
      </w:r>
      <w:proofErr w:type="gramEnd"/>
    </w:p>
    <w:p w:rsidR="00192A29" w:rsidRDefault="00192A29" w:rsidP="00192A29">
      <w:pPr>
        <w:pStyle w:val="a8"/>
        <w:rPr>
          <w:b w:val="0"/>
          <w:bCs/>
          <w:sz w:val="24"/>
          <w:szCs w:val="24"/>
        </w:rPr>
      </w:pPr>
      <w:r>
        <w:rPr>
          <w:b w:val="0"/>
          <w:bCs/>
          <w:sz w:val="24"/>
          <w:szCs w:val="24"/>
        </w:rPr>
        <w:t xml:space="preserve">                                                                                      постановлению администрации</w:t>
      </w:r>
    </w:p>
    <w:p w:rsidR="00192A29" w:rsidRDefault="00192A29" w:rsidP="00192A29">
      <w:pPr>
        <w:pStyle w:val="a8"/>
        <w:rPr>
          <w:b w:val="0"/>
          <w:bCs/>
          <w:sz w:val="24"/>
          <w:szCs w:val="24"/>
        </w:rPr>
      </w:pPr>
      <w:r>
        <w:rPr>
          <w:b w:val="0"/>
          <w:bCs/>
          <w:sz w:val="24"/>
          <w:szCs w:val="24"/>
        </w:rPr>
        <w:t xml:space="preserve">                                                                                              Байчуровского сельского поселения  </w:t>
      </w:r>
    </w:p>
    <w:p w:rsidR="00192A29" w:rsidRDefault="00192A29" w:rsidP="00192A29">
      <w:pPr>
        <w:pStyle w:val="a8"/>
        <w:jc w:val="right"/>
        <w:rPr>
          <w:b w:val="0"/>
          <w:bCs/>
          <w:sz w:val="24"/>
          <w:szCs w:val="24"/>
        </w:rPr>
      </w:pPr>
      <w:r>
        <w:rPr>
          <w:b w:val="0"/>
          <w:bCs/>
          <w:sz w:val="24"/>
          <w:szCs w:val="24"/>
        </w:rPr>
        <w:t>Поворинского муниципального района</w:t>
      </w:r>
    </w:p>
    <w:p w:rsidR="00192A29" w:rsidRDefault="00192A29" w:rsidP="00192A29">
      <w:pPr>
        <w:rPr>
          <w:sz w:val="24"/>
          <w:szCs w:val="24"/>
        </w:rPr>
      </w:pPr>
      <w:r>
        <w:rPr>
          <w:bCs/>
          <w:sz w:val="24"/>
          <w:szCs w:val="24"/>
        </w:rPr>
        <w:t xml:space="preserve">                                                                                      </w:t>
      </w:r>
      <w:r>
        <w:rPr>
          <w:bCs/>
          <w:sz w:val="24"/>
          <w:szCs w:val="24"/>
        </w:rPr>
        <w:tab/>
        <w:t xml:space="preserve">         </w:t>
      </w:r>
      <w:r>
        <w:rPr>
          <w:sz w:val="24"/>
          <w:szCs w:val="24"/>
        </w:rPr>
        <w:t>от 24.01.2025   года    № 8</w:t>
      </w:r>
    </w:p>
    <w:p w:rsidR="00192A29" w:rsidRDefault="00192A29" w:rsidP="00192A29">
      <w:pPr>
        <w:pStyle w:val="a8"/>
        <w:jc w:val="left"/>
        <w:rPr>
          <w:sz w:val="24"/>
          <w:szCs w:val="24"/>
        </w:rPr>
      </w:pPr>
      <w:r>
        <w:rPr>
          <w:b w:val="0"/>
          <w:bCs/>
          <w:sz w:val="24"/>
          <w:szCs w:val="24"/>
        </w:rPr>
        <w:tab/>
      </w:r>
      <w:r>
        <w:rPr>
          <w:b w:val="0"/>
          <w:bCs/>
          <w:sz w:val="24"/>
          <w:szCs w:val="24"/>
        </w:rPr>
        <w:tab/>
      </w:r>
      <w:r>
        <w:rPr>
          <w:b w:val="0"/>
          <w:bCs/>
          <w:sz w:val="24"/>
          <w:szCs w:val="24"/>
        </w:rPr>
        <w:tab/>
      </w:r>
      <w:r>
        <w:rPr>
          <w:b w:val="0"/>
          <w:bCs/>
          <w:sz w:val="24"/>
          <w:szCs w:val="24"/>
        </w:rPr>
        <w:tab/>
        <w:t xml:space="preserve">                                                               </w:t>
      </w:r>
    </w:p>
    <w:p w:rsidR="00192A29" w:rsidRDefault="00192A29" w:rsidP="00192A29">
      <w:pPr>
        <w:pStyle w:val="a8"/>
        <w:rPr>
          <w:sz w:val="24"/>
          <w:szCs w:val="24"/>
        </w:rPr>
      </w:pPr>
      <w:r>
        <w:rPr>
          <w:sz w:val="24"/>
          <w:szCs w:val="24"/>
        </w:rPr>
        <w:t xml:space="preserve">МУНИЦИПАЛЬНАЯ  ПРОГРАММА </w:t>
      </w:r>
    </w:p>
    <w:p w:rsidR="00192A29" w:rsidRPr="00192A29" w:rsidRDefault="00192A29" w:rsidP="00192A29">
      <w:pPr>
        <w:pStyle w:val="af"/>
        <w:jc w:val="center"/>
        <w:rPr>
          <w:b/>
          <w:iCs/>
          <w:sz w:val="24"/>
          <w:szCs w:val="24"/>
        </w:rPr>
      </w:pPr>
      <w:r w:rsidRPr="00192A29">
        <w:rPr>
          <w:b/>
          <w:iCs/>
          <w:sz w:val="24"/>
          <w:szCs w:val="24"/>
        </w:rPr>
        <w:t>«Развитие культуры  Байчуровского сельского поселения Поворинского муниципального района Воронежской области</w:t>
      </w:r>
      <w:r>
        <w:rPr>
          <w:b/>
          <w:iCs/>
          <w:sz w:val="24"/>
          <w:szCs w:val="24"/>
        </w:rPr>
        <w:t xml:space="preserve"> </w:t>
      </w:r>
      <w:r w:rsidRPr="00192A29">
        <w:rPr>
          <w:b/>
          <w:iCs/>
          <w:sz w:val="24"/>
          <w:szCs w:val="24"/>
        </w:rPr>
        <w:t>на 2014 – 2028годы»</w:t>
      </w:r>
    </w:p>
    <w:p w:rsidR="00192A29" w:rsidRPr="00192A29" w:rsidRDefault="00192A29" w:rsidP="00192A29">
      <w:pPr>
        <w:pStyle w:val="af"/>
        <w:jc w:val="center"/>
        <w:rPr>
          <w:b/>
          <w:iCs/>
          <w:sz w:val="24"/>
          <w:szCs w:val="24"/>
        </w:rPr>
      </w:pPr>
      <w:r w:rsidRPr="00192A29">
        <w:rPr>
          <w:b/>
          <w:iCs/>
          <w:sz w:val="24"/>
          <w:szCs w:val="24"/>
        </w:rPr>
        <w:t>ПАСПОРТ</w:t>
      </w:r>
      <w:r>
        <w:rPr>
          <w:b/>
          <w:iCs/>
          <w:sz w:val="24"/>
          <w:szCs w:val="24"/>
        </w:rPr>
        <w:t xml:space="preserve">                                                                                                                                   </w:t>
      </w:r>
      <w:r w:rsidRPr="00192A29">
        <w:rPr>
          <w:b/>
          <w:iCs/>
          <w:sz w:val="24"/>
          <w:szCs w:val="24"/>
        </w:rPr>
        <w:t>муниципальной  программы</w:t>
      </w:r>
    </w:p>
    <w:p w:rsidR="00192A29" w:rsidRPr="00192A29" w:rsidRDefault="00192A29" w:rsidP="00192A29">
      <w:pPr>
        <w:pStyle w:val="af"/>
        <w:jc w:val="center"/>
        <w:rPr>
          <w:b/>
          <w:iCs/>
          <w:sz w:val="24"/>
          <w:szCs w:val="24"/>
        </w:rPr>
      </w:pPr>
      <w:r w:rsidRPr="00192A29">
        <w:rPr>
          <w:b/>
          <w:iCs/>
          <w:sz w:val="24"/>
          <w:szCs w:val="24"/>
        </w:rPr>
        <w:t>«Развитие культуры  Байчуровского сельского поселения Поворинского муниципального района Воронежской области</w:t>
      </w:r>
      <w:r>
        <w:rPr>
          <w:b/>
          <w:iCs/>
          <w:sz w:val="24"/>
          <w:szCs w:val="24"/>
        </w:rPr>
        <w:t xml:space="preserve"> </w:t>
      </w:r>
      <w:r w:rsidRPr="00192A29">
        <w:rPr>
          <w:b/>
          <w:iCs/>
          <w:sz w:val="24"/>
          <w:szCs w:val="24"/>
        </w:rPr>
        <w:t>на 2014 – 2028годы»</w:t>
      </w:r>
    </w:p>
    <w:p w:rsidR="00192A29" w:rsidRDefault="00192A29" w:rsidP="00192A29">
      <w:pPr>
        <w:pStyle w:val="af"/>
        <w:rPr>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192A29" w:rsidTr="00192A29">
        <w:trPr>
          <w:trHeight w:val="935"/>
        </w:trPr>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t xml:space="preserve">Наименование муниципальной программы </w:t>
            </w: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sz w:val="24"/>
                <w:szCs w:val="24"/>
              </w:rPr>
            </w:pPr>
            <w:r w:rsidRPr="00192A29">
              <w:rPr>
                <w:bCs/>
                <w:iCs/>
                <w:sz w:val="24"/>
                <w:szCs w:val="24"/>
              </w:rPr>
              <w:t xml:space="preserve">«Развитие культуры </w:t>
            </w:r>
            <w:r w:rsidRPr="00192A29">
              <w:rPr>
                <w:iCs/>
                <w:sz w:val="24"/>
                <w:szCs w:val="24"/>
              </w:rPr>
              <w:t>Байчуровского сельского поселения Поворинского муниципального района Воронежской области  на 2014 – 2028годы»</w:t>
            </w:r>
            <w:r w:rsidRPr="00192A29">
              <w:rPr>
                <w:bCs/>
                <w:iCs/>
                <w:sz w:val="24"/>
                <w:szCs w:val="24"/>
              </w:rPr>
              <w:t xml:space="preserve"> </w:t>
            </w:r>
          </w:p>
        </w:tc>
      </w:tr>
      <w:tr w:rsidR="00192A29" w:rsidTr="00192A29">
        <w:trPr>
          <w:trHeight w:val="591"/>
        </w:trPr>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color w:val="000000"/>
                <w:sz w:val="24"/>
                <w:szCs w:val="24"/>
              </w:rPr>
            </w:pPr>
            <w:r w:rsidRPr="00192A29">
              <w:rPr>
                <w:bCs/>
                <w:iCs/>
                <w:color w:val="000000"/>
                <w:sz w:val="24"/>
                <w:szCs w:val="24"/>
              </w:rPr>
              <w:t xml:space="preserve">Администрация Байчуровского сельского поселения Поворинского муниципального района Воронежской области </w:t>
            </w:r>
          </w:p>
        </w:tc>
      </w:tr>
      <w:tr w:rsidR="00192A29" w:rsidTr="00192A29">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t>Подпрограммы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sz w:val="24"/>
                <w:szCs w:val="24"/>
              </w:rPr>
            </w:pPr>
            <w:r w:rsidRPr="00192A29">
              <w:rPr>
                <w:bCs/>
                <w:iCs/>
                <w:sz w:val="24"/>
                <w:szCs w:val="24"/>
              </w:rPr>
              <w:t>1.«Обеспечение реализации муниципальной программы (библиотеки)»</w:t>
            </w:r>
          </w:p>
          <w:p w:rsidR="00192A29" w:rsidRPr="00192A29" w:rsidRDefault="00192A29">
            <w:pPr>
              <w:pStyle w:val="af"/>
              <w:rPr>
                <w:sz w:val="24"/>
                <w:szCs w:val="24"/>
              </w:rPr>
            </w:pPr>
            <w:r w:rsidRPr="00192A29">
              <w:rPr>
                <w:bCs/>
                <w:iCs/>
                <w:sz w:val="24"/>
                <w:szCs w:val="24"/>
              </w:rPr>
              <w:t>2.«Обеспечение реализации муниципальной программы (учреждения культуры и мероприятия в сфере культуры и кинематографии)»</w:t>
            </w:r>
          </w:p>
        </w:tc>
      </w:tr>
      <w:tr w:rsidR="00192A29" w:rsidTr="00192A29">
        <w:tc>
          <w:tcPr>
            <w:tcW w:w="3227" w:type="dxa"/>
            <w:tcBorders>
              <w:top w:val="single" w:sz="4" w:space="0" w:color="auto"/>
              <w:left w:val="single" w:sz="4" w:space="0" w:color="auto"/>
              <w:bottom w:val="single" w:sz="4" w:space="0" w:color="auto"/>
              <w:right w:val="single" w:sz="4" w:space="0" w:color="auto"/>
            </w:tcBorders>
          </w:tcPr>
          <w:p w:rsidR="00192A29" w:rsidRDefault="00192A29">
            <w:pPr>
              <w:pStyle w:val="af"/>
              <w:rPr>
                <w:sz w:val="24"/>
                <w:szCs w:val="24"/>
              </w:rPr>
            </w:pPr>
            <w:r>
              <w:rPr>
                <w:b/>
                <w:bCs/>
                <w:i/>
                <w:iCs/>
                <w:sz w:val="24"/>
                <w:szCs w:val="24"/>
              </w:rPr>
              <w:t>Цель  муниципальной программы</w:t>
            </w:r>
          </w:p>
          <w:p w:rsidR="00192A29" w:rsidRDefault="00192A29">
            <w:pPr>
              <w:pStyle w:val="af"/>
              <w:rPr>
                <w:color w:val="FF0000"/>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sz w:val="24"/>
                <w:szCs w:val="24"/>
              </w:rPr>
            </w:pPr>
            <w:r w:rsidRPr="00192A29">
              <w:rPr>
                <w:sz w:val="24"/>
                <w:szCs w:val="24"/>
              </w:rPr>
              <w:t>1. Обеспечение прав граждан на доступ к культурным ценностям</w:t>
            </w:r>
          </w:p>
          <w:p w:rsidR="00192A29" w:rsidRPr="00192A29" w:rsidRDefault="00192A29">
            <w:pPr>
              <w:pStyle w:val="af"/>
              <w:rPr>
                <w:sz w:val="24"/>
                <w:szCs w:val="24"/>
              </w:rPr>
            </w:pPr>
            <w:r w:rsidRPr="00192A29">
              <w:rPr>
                <w:sz w:val="24"/>
                <w:szCs w:val="24"/>
              </w:rPr>
              <w:t>2. Обеспечение свободы творчества и прав граждан на участие в культурной жизни.</w:t>
            </w:r>
          </w:p>
        </w:tc>
      </w:tr>
      <w:tr w:rsidR="00192A29" w:rsidTr="00192A29">
        <w:tc>
          <w:tcPr>
            <w:tcW w:w="3227" w:type="dxa"/>
            <w:tcBorders>
              <w:top w:val="single" w:sz="4" w:space="0" w:color="auto"/>
              <w:left w:val="single" w:sz="4" w:space="0" w:color="auto"/>
              <w:bottom w:val="single" w:sz="4" w:space="0" w:color="auto"/>
              <w:right w:val="single" w:sz="4" w:space="0" w:color="auto"/>
            </w:tcBorders>
          </w:tcPr>
          <w:p w:rsidR="00192A29" w:rsidRDefault="00192A29">
            <w:pPr>
              <w:pStyle w:val="af"/>
              <w:rPr>
                <w:sz w:val="24"/>
                <w:szCs w:val="24"/>
              </w:rPr>
            </w:pPr>
            <w:r>
              <w:rPr>
                <w:b/>
                <w:bCs/>
                <w:i/>
                <w:iCs/>
                <w:sz w:val="24"/>
                <w:szCs w:val="24"/>
              </w:rPr>
              <w:t>Задачи муниципальной программы</w:t>
            </w:r>
          </w:p>
          <w:p w:rsidR="00192A29" w:rsidRDefault="00192A29">
            <w:pPr>
              <w:pStyle w:val="af"/>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sz w:val="24"/>
                <w:szCs w:val="24"/>
              </w:rPr>
            </w:pPr>
            <w:r w:rsidRPr="00192A29">
              <w:rPr>
                <w:bCs/>
                <w:iCs/>
                <w:sz w:val="24"/>
                <w:szCs w:val="24"/>
              </w:rPr>
              <w:t>-Создание и обеспечение условий для развития культуры в Байчуровском сельском поселении в соответствии с законодательством;</w:t>
            </w:r>
          </w:p>
          <w:p w:rsidR="00192A29" w:rsidRPr="00192A29" w:rsidRDefault="00192A29">
            <w:pPr>
              <w:rPr>
                <w:sz w:val="24"/>
                <w:szCs w:val="24"/>
              </w:rPr>
            </w:pPr>
            <w:r w:rsidRPr="00192A29">
              <w:rPr>
                <w:sz w:val="24"/>
                <w:szCs w:val="24"/>
              </w:rPr>
              <w:t>-сохранение историко-культурного наследия, развитие традиционной культуры;</w:t>
            </w:r>
          </w:p>
          <w:p w:rsidR="00192A29" w:rsidRPr="00192A29" w:rsidRDefault="00192A29">
            <w:pPr>
              <w:rPr>
                <w:sz w:val="24"/>
                <w:szCs w:val="24"/>
              </w:rPr>
            </w:pPr>
            <w:r w:rsidRPr="00192A29">
              <w:rPr>
                <w:sz w:val="24"/>
                <w:szCs w:val="24"/>
              </w:rPr>
              <w:t>-увеличение  жанров и видов искусств в учреждениях культуры поселения;</w:t>
            </w:r>
          </w:p>
          <w:p w:rsidR="00192A29" w:rsidRPr="00192A29" w:rsidRDefault="00192A29">
            <w:pPr>
              <w:rPr>
                <w:sz w:val="24"/>
                <w:szCs w:val="24"/>
              </w:rPr>
            </w:pPr>
            <w:r w:rsidRPr="00192A29">
              <w:rPr>
                <w:sz w:val="24"/>
                <w:szCs w:val="24"/>
              </w:rPr>
              <w:t>-внедрение информационных  сетей в сфере культуры;</w:t>
            </w:r>
          </w:p>
          <w:p w:rsidR="00192A29" w:rsidRPr="00192A29" w:rsidRDefault="00192A29">
            <w:pPr>
              <w:rPr>
                <w:sz w:val="24"/>
                <w:szCs w:val="24"/>
              </w:rPr>
            </w:pPr>
            <w:r w:rsidRPr="00192A29">
              <w:rPr>
                <w:sz w:val="24"/>
                <w:szCs w:val="24"/>
              </w:rPr>
              <w:t>-сохранение и пополнение, повышение квалификации  кадрового потенциала;</w:t>
            </w:r>
          </w:p>
          <w:p w:rsidR="00192A29" w:rsidRPr="00192A29" w:rsidRDefault="00192A29">
            <w:pPr>
              <w:pStyle w:val="af"/>
              <w:rPr>
                <w:sz w:val="24"/>
                <w:szCs w:val="24"/>
              </w:rPr>
            </w:pPr>
            <w:r w:rsidRPr="00192A29">
              <w:rPr>
                <w:sz w:val="24"/>
                <w:szCs w:val="24"/>
              </w:rPr>
              <w:t>-улучшение технологической оснащенности учреждений  культуры.</w:t>
            </w:r>
          </w:p>
        </w:tc>
      </w:tr>
      <w:tr w:rsidR="00192A29" w:rsidTr="00192A29">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192A29" w:rsidRPr="00192A29" w:rsidRDefault="00192A29">
            <w:pPr>
              <w:pStyle w:val="af"/>
              <w:rPr>
                <w:color w:val="FF0000"/>
                <w:sz w:val="24"/>
                <w:szCs w:val="24"/>
              </w:rPr>
            </w:pPr>
            <w:r w:rsidRPr="00192A29">
              <w:rPr>
                <w:bCs/>
                <w:iCs/>
                <w:sz w:val="24"/>
                <w:szCs w:val="24"/>
              </w:rPr>
              <w:t>2014 – 2028 годы</w:t>
            </w:r>
          </w:p>
        </w:tc>
      </w:tr>
      <w:tr w:rsidR="00192A29" w:rsidTr="00192A29">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t xml:space="preserve">Объемы бюджетных  </w:t>
            </w:r>
            <w:r>
              <w:rPr>
                <w:b/>
                <w:bCs/>
                <w:i/>
                <w:iCs/>
                <w:sz w:val="24"/>
                <w:szCs w:val="24"/>
              </w:rPr>
              <w:lastRenderedPageBreak/>
              <w:t>ассигнований  на реализацию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192A29" w:rsidRPr="00192A29" w:rsidRDefault="00192A29">
            <w:pPr>
              <w:pStyle w:val="af"/>
              <w:rPr>
                <w:sz w:val="24"/>
                <w:szCs w:val="24"/>
              </w:rPr>
            </w:pPr>
            <w:r w:rsidRPr="00192A29">
              <w:rPr>
                <w:bCs/>
                <w:color w:val="000000"/>
                <w:sz w:val="24"/>
                <w:szCs w:val="24"/>
              </w:rPr>
              <w:lastRenderedPageBreak/>
              <w:t xml:space="preserve">Всего на реализацию программы </w:t>
            </w:r>
            <w:r w:rsidRPr="00192A29">
              <w:rPr>
                <w:bCs/>
                <w:iCs/>
                <w:sz w:val="24"/>
                <w:szCs w:val="24"/>
              </w:rPr>
              <w:t xml:space="preserve">МКУК «ДЦ Байчуровского </w:t>
            </w:r>
            <w:r w:rsidRPr="00192A29">
              <w:rPr>
                <w:bCs/>
                <w:iCs/>
                <w:sz w:val="24"/>
                <w:szCs w:val="24"/>
              </w:rPr>
              <w:lastRenderedPageBreak/>
              <w:t xml:space="preserve">сельского поселения»  </w:t>
            </w:r>
            <w:r w:rsidRPr="00192A29">
              <w:rPr>
                <w:bCs/>
                <w:color w:val="000000"/>
                <w:sz w:val="24"/>
                <w:szCs w:val="24"/>
              </w:rPr>
              <w:t>необходимо</w:t>
            </w:r>
            <w:r w:rsidRPr="00192A29">
              <w:rPr>
                <w:bCs/>
                <w:iCs/>
                <w:sz w:val="24"/>
                <w:szCs w:val="24"/>
              </w:rPr>
              <w:t xml:space="preserve"> 41869,3 тыс. руб., в том числе:</w:t>
            </w:r>
          </w:p>
          <w:p w:rsidR="00192A29" w:rsidRPr="00192A29" w:rsidRDefault="00192A29">
            <w:pPr>
              <w:pStyle w:val="af"/>
              <w:rPr>
                <w:bCs/>
                <w:iCs/>
                <w:color w:val="000000"/>
                <w:sz w:val="24"/>
                <w:szCs w:val="24"/>
              </w:rPr>
            </w:pPr>
            <w:r w:rsidRPr="00192A29">
              <w:rPr>
                <w:bCs/>
                <w:iCs/>
                <w:sz w:val="24"/>
                <w:szCs w:val="24"/>
              </w:rPr>
              <w:t xml:space="preserve">      </w:t>
            </w:r>
            <w:r w:rsidRPr="00192A29">
              <w:rPr>
                <w:bCs/>
                <w:iCs/>
                <w:color w:val="000000"/>
                <w:sz w:val="24"/>
                <w:szCs w:val="24"/>
              </w:rPr>
              <w:t xml:space="preserve"> 2014 год- 5080,0 </w:t>
            </w:r>
            <w:r w:rsidRPr="00192A29">
              <w:rPr>
                <w:bCs/>
                <w:iCs/>
                <w:sz w:val="24"/>
                <w:szCs w:val="24"/>
              </w:rPr>
              <w:t>тыс. руб.</w:t>
            </w:r>
          </w:p>
          <w:p w:rsidR="00192A29" w:rsidRPr="00192A29" w:rsidRDefault="00192A29">
            <w:pPr>
              <w:pStyle w:val="af"/>
              <w:rPr>
                <w:bCs/>
                <w:iCs/>
                <w:sz w:val="24"/>
                <w:szCs w:val="24"/>
              </w:rPr>
            </w:pPr>
            <w:r w:rsidRPr="00192A29">
              <w:rPr>
                <w:bCs/>
                <w:iCs/>
                <w:color w:val="000000"/>
                <w:sz w:val="24"/>
                <w:szCs w:val="24"/>
              </w:rPr>
              <w:t xml:space="preserve">       2015 год- 2750,0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2016 год- 2836,4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2017 год- 2275,7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2018 год- 3006,10 </w:t>
            </w:r>
            <w:r w:rsidRPr="00192A29">
              <w:rPr>
                <w:bCs/>
                <w:iCs/>
                <w:sz w:val="24"/>
                <w:szCs w:val="24"/>
              </w:rPr>
              <w:t>тыс. руб.</w:t>
            </w:r>
          </w:p>
          <w:p w:rsidR="00192A29" w:rsidRPr="00192A29" w:rsidRDefault="00192A29">
            <w:pPr>
              <w:pStyle w:val="af"/>
              <w:rPr>
                <w:bCs/>
                <w:iCs/>
                <w:sz w:val="24"/>
                <w:szCs w:val="24"/>
              </w:rPr>
            </w:pPr>
            <w:r w:rsidRPr="00192A29">
              <w:rPr>
                <w:bCs/>
                <w:iCs/>
                <w:color w:val="000000"/>
                <w:sz w:val="24"/>
                <w:szCs w:val="24"/>
              </w:rPr>
              <w:t xml:space="preserve">       2019 год- 2605,9 </w:t>
            </w:r>
            <w:r w:rsidRPr="00192A29">
              <w:rPr>
                <w:bCs/>
                <w:iCs/>
                <w:sz w:val="24"/>
                <w:szCs w:val="24"/>
              </w:rPr>
              <w:t>тыс. руб.</w:t>
            </w:r>
          </w:p>
          <w:p w:rsidR="00192A29" w:rsidRPr="00192A29" w:rsidRDefault="00192A29">
            <w:pPr>
              <w:pStyle w:val="af"/>
              <w:rPr>
                <w:bCs/>
                <w:iCs/>
                <w:sz w:val="24"/>
                <w:szCs w:val="24"/>
              </w:rPr>
            </w:pPr>
            <w:r w:rsidRPr="00192A29">
              <w:rPr>
                <w:bCs/>
                <w:iCs/>
                <w:sz w:val="24"/>
                <w:szCs w:val="24"/>
              </w:rPr>
              <w:t xml:space="preserve">       2020 год – 2281,9 тыс</w:t>
            </w:r>
            <w:proofErr w:type="gramStart"/>
            <w:r w:rsidRPr="00192A29">
              <w:rPr>
                <w:bCs/>
                <w:iCs/>
                <w:sz w:val="24"/>
                <w:szCs w:val="24"/>
              </w:rPr>
              <w:t>.р</w:t>
            </w:r>
            <w:proofErr w:type="gramEnd"/>
            <w:r w:rsidRPr="00192A29">
              <w:rPr>
                <w:bCs/>
                <w:iCs/>
                <w:sz w:val="24"/>
                <w:szCs w:val="24"/>
              </w:rPr>
              <w:t xml:space="preserve">уб. </w:t>
            </w:r>
          </w:p>
          <w:p w:rsidR="00192A29" w:rsidRPr="00192A29" w:rsidRDefault="00192A29">
            <w:pPr>
              <w:pStyle w:val="af"/>
              <w:rPr>
                <w:bCs/>
                <w:iCs/>
                <w:sz w:val="24"/>
                <w:szCs w:val="24"/>
              </w:rPr>
            </w:pPr>
            <w:r w:rsidRPr="00192A29">
              <w:rPr>
                <w:bCs/>
                <w:iCs/>
                <w:sz w:val="24"/>
                <w:szCs w:val="24"/>
              </w:rPr>
              <w:t xml:space="preserve">       2021 год – 2281,9 тыс. руб.</w:t>
            </w:r>
          </w:p>
          <w:p w:rsidR="00192A29" w:rsidRPr="00192A29" w:rsidRDefault="00192A29">
            <w:pPr>
              <w:pStyle w:val="af"/>
              <w:rPr>
                <w:bCs/>
                <w:iCs/>
                <w:sz w:val="24"/>
                <w:szCs w:val="24"/>
              </w:rPr>
            </w:pPr>
            <w:r w:rsidRPr="00192A29">
              <w:rPr>
                <w:bCs/>
                <w:iCs/>
                <w:sz w:val="24"/>
                <w:szCs w:val="24"/>
              </w:rPr>
              <w:t xml:space="preserve">        2022 год-  2281,9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sz w:val="24"/>
                <w:szCs w:val="24"/>
              </w:rPr>
            </w:pPr>
            <w:r w:rsidRPr="00192A29">
              <w:rPr>
                <w:bCs/>
                <w:iCs/>
                <w:sz w:val="24"/>
                <w:szCs w:val="24"/>
              </w:rPr>
              <w:t xml:space="preserve">        2023 год-   2281,9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sz w:val="24"/>
                <w:szCs w:val="24"/>
              </w:rPr>
            </w:pPr>
            <w:r w:rsidRPr="00192A29">
              <w:rPr>
                <w:bCs/>
                <w:iCs/>
                <w:color w:val="000000"/>
                <w:sz w:val="24"/>
                <w:szCs w:val="24"/>
              </w:rPr>
              <w:t xml:space="preserve">       2024 год- 2670,0 </w:t>
            </w:r>
            <w:r w:rsidRPr="00192A29">
              <w:rPr>
                <w:bCs/>
                <w:iCs/>
                <w:sz w:val="24"/>
                <w:szCs w:val="24"/>
              </w:rPr>
              <w:t>тыс. руб.</w:t>
            </w:r>
          </w:p>
          <w:p w:rsidR="00192A29" w:rsidRPr="00192A29" w:rsidRDefault="00192A29">
            <w:pPr>
              <w:pStyle w:val="af"/>
              <w:rPr>
                <w:bCs/>
                <w:iCs/>
                <w:sz w:val="24"/>
                <w:szCs w:val="24"/>
              </w:rPr>
            </w:pPr>
            <w:r w:rsidRPr="00192A29">
              <w:rPr>
                <w:bCs/>
                <w:iCs/>
                <w:sz w:val="24"/>
                <w:szCs w:val="24"/>
              </w:rPr>
              <w:t xml:space="preserve">       2025 год – 500,0 тыс</w:t>
            </w:r>
            <w:proofErr w:type="gramStart"/>
            <w:r w:rsidRPr="00192A29">
              <w:rPr>
                <w:bCs/>
                <w:iCs/>
                <w:sz w:val="24"/>
                <w:szCs w:val="24"/>
              </w:rPr>
              <w:t>.р</w:t>
            </w:r>
            <w:proofErr w:type="gramEnd"/>
            <w:r w:rsidRPr="00192A29">
              <w:rPr>
                <w:bCs/>
                <w:iCs/>
                <w:sz w:val="24"/>
                <w:szCs w:val="24"/>
              </w:rPr>
              <w:t xml:space="preserve">уб. </w:t>
            </w:r>
          </w:p>
          <w:p w:rsidR="00192A29" w:rsidRPr="00192A29" w:rsidRDefault="00192A29">
            <w:pPr>
              <w:pStyle w:val="af"/>
              <w:rPr>
                <w:bCs/>
                <w:iCs/>
                <w:sz w:val="24"/>
                <w:szCs w:val="24"/>
              </w:rPr>
            </w:pPr>
            <w:r w:rsidRPr="00192A29">
              <w:rPr>
                <w:bCs/>
                <w:iCs/>
                <w:sz w:val="24"/>
                <w:szCs w:val="24"/>
              </w:rPr>
              <w:t xml:space="preserve">       2026 год – 66,3 тыс. руб.</w:t>
            </w:r>
          </w:p>
          <w:p w:rsidR="00192A29" w:rsidRPr="00192A29" w:rsidRDefault="00192A29">
            <w:pPr>
              <w:pStyle w:val="af"/>
              <w:rPr>
                <w:bCs/>
                <w:iCs/>
                <w:sz w:val="24"/>
                <w:szCs w:val="24"/>
              </w:rPr>
            </w:pPr>
            <w:r w:rsidRPr="00192A29">
              <w:rPr>
                <w:bCs/>
                <w:iCs/>
                <w:sz w:val="24"/>
                <w:szCs w:val="24"/>
              </w:rPr>
              <w:t xml:space="preserve">        2027 год-  66,3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color w:val="000000"/>
                <w:sz w:val="24"/>
                <w:szCs w:val="24"/>
              </w:rPr>
            </w:pPr>
            <w:r w:rsidRPr="00192A29">
              <w:rPr>
                <w:bCs/>
                <w:iCs/>
                <w:sz w:val="24"/>
                <w:szCs w:val="24"/>
              </w:rPr>
              <w:t xml:space="preserve">        2028 год-   0,0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color w:val="000000"/>
                <w:sz w:val="24"/>
                <w:szCs w:val="24"/>
              </w:rPr>
            </w:pPr>
          </w:p>
          <w:p w:rsidR="00192A29" w:rsidRPr="00192A29" w:rsidRDefault="00192A29">
            <w:pPr>
              <w:rPr>
                <w:bCs/>
                <w:iCs/>
                <w:color w:val="000000"/>
                <w:sz w:val="24"/>
                <w:szCs w:val="24"/>
              </w:rPr>
            </w:pPr>
            <w:r w:rsidRPr="00192A29">
              <w:rPr>
                <w:bCs/>
                <w:iCs/>
                <w:sz w:val="24"/>
                <w:szCs w:val="24"/>
              </w:rPr>
              <w:t xml:space="preserve">  </w:t>
            </w:r>
            <w:r w:rsidRPr="00192A29">
              <w:rPr>
                <w:color w:val="000000"/>
                <w:sz w:val="24"/>
                <w:szCs w:val="24"/>
              </w:rPr>
              <w:t xml:space="preserve">за счет средств местного бюджета  – </w:t>
            </w:r>
            <w:r w:rsidRPr="00192A29">
              <w:rPr>
                <w:color w:val="000000"/>
                <w:spacing w:val="-12"/>
                <w:sz w:val="24"/>
                <w:szCs w:val="24"/>
              </w:rPr>
              <w:t>41858,5</w:t>
            </w:r>
          </w:p>
          <w:p w:rsidR="00192A29" w:rsidRPr="00192A29" w:rsidRDefault="00192A29">
            <w:pPr>
              <w:pStyle w:val="af"/>
              <w:rPr>
                <w:bCs/>
                <w:iCs/>
                <w:sz w:val="24"/>
                <w:szCs w:val="24"/>
              </w:rPr>
            </w:pPr>
            <w:r w:rsidRPr="00192A29">
              <w:rPr>
                <w:bCs/>
                <w:iCs/>
                <w:color w:val="000000"/>
                <w:sz w:val="24"/>
                <w:szCs w:val="24"/>
              </w:rPr>
              <w:t xml:space="preserve">       2015 год- 2750,0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2016 год- 2836,4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2017 год- 2275,7 </w:t>
            </w:r>
            <w:r w:rsidRPr="00192A29">
              <w:rPr>
                <w:bCs/>
                <w:iCs/>
                <w:sz w:val="24"/>
                <w:szCs w:val="24"/>
              </w:rPr>
              <w:t>тыс. руб.</w:t>
            </w:r>
          </w:p>
          <w:p w:rsidR="00192A29" w:rsidRPr="00192A29" w:rsidRDefault="00192A29">
            <w:pPr>
              <w:pStyle w:val="af"/>
              <w:rPr>
                <w:bCs/>
                <w:iCs/>
                <w:color w:val="000000"/>
                <w:sz w:val="24"/>
                <w:szCs w:val="24"/>
              </w:rPr>
            </w:pPr>
            <w:r w:rsidRPr="00192A29">
              <w:rPr>
                <w:bCs/>
                <w:iCs/>
                <w:color w:val="000000"/>
                <w:sz w:val="24"/>
                <w:szCs w:val="24"/>
              </w:rPr>
              <w:t xml:space="preserve">       2018 год- 306,10 </w:t>
            </w:r>
            <w:r w:rsidRPr="00192A29">
              <w:rPr>
                <w:bCs/>
                <w:iCs/>
                <w:sz w:val="24"/>
                <w:szCs w:val="24"/>
              </w:rPr>
              <w:t>тыс. руб.</w:t>
            </w:r>
          </w:p>
          <w:p w:rsidR="00192A29" w:rsidRPr="00192A29" w:rsidRDefault="00192A29">
            <w:pPr>
              <w:pStyle w:val="af"/>
              <w:rPr>
                <w:bCs/>
                <w:iCs/>
                <w:sz w:val="24"/>
                <w:szCs w:val="24"/>
              </w:rPr>
            </w:pPr>
            <w:r w:rsidRPr="00192A29">
              <w:rPr>
                <w:bCs/>
                <w:iCs/>
                <w:color w:val="000000"/>
                <w:sz w:val="24"/>
                <w:szCs w:val="24"/>
              </w:rPr>
              <w:t xml:space="preserve">       2019 год- 2605,9 </w:t>
            </w:r>
            <w:r w:rsidRPr="00192A29">
              <w:rPr>
                <w:bCs/>
                <w:iCs/>
                <w:sz w:val="24"/>
                <w:szCs w:val="24"/>
              </w:rPr>
              <w:t>тыс. руб.</w:t>
            </w:r>
          </w:p>
          <w:p w:rsidR="00192A29" w:rsidRPr="00192A29" w:rsidRDefault="00192A29">
            <w:pPr>
              <w:pStyle w:val="af"/>
              <w:rPr>
                <w:bCs/>
                <w:iCs/>
                <w:sz w:val="24"/>
                <w:szCs w:val="24"/>
              </w:rPr>
            </w:pPr>
            <w:r w:rsidRPr="00192A29">
              <w:rPr>
                <w:bCs/>
                <w:iCs/>
                <w:sz w:val="24"/>
                <w:szCs w:val="24"/>
              </w:rPr>
              <w:t xml:space="preserve">       2020 год – 2281,9 тыс</w:t>
            </w:r>
            <w:proofErr w:type="gramStart"/>
            <w:r w:rsidRPr="00192A29">
              <w:rPr>
                <w:bCs/>
                <w:iCs/>
                <w:sz w:val="24"/>
                <w:szCs w:val="24"/>
              </w:rPr>
              <w:t>.р</w:t>
            </w:r>
            <w:proofErr w:type="gramEnd"/>
            <w:r w:rsidRPr="00192A29">
              <w:rPr>
                <w:bCs/>
                <w:iCs/>
                <w:sz w:val="24"/>
                <w:szCs w:val="24"/>
              </w:rPr>
              <w:t xml:space="preserve">уб. </w:t>
            </w:r>
          </w:p>
          <w:p w:rsidR="00192A29" w:rsidRPr="00192A29" w:rsidRDefault="00192A29">
            <w:pPr>
              <w:pStyle w:val="af"/>
              <w:rPr>
                <w:bCs/>
                <w:iCs/>
                <w:sz w:val="24"/>
                <w:szCs w:val="24"/>
              </w:rPr>
            </w:pPr>
            <w:r w:rsidRPr="00192A29">
              <w:rPr>
                <w:bCs/>
                <w:iCs/>
                <w:sz w:val="24"/>
                <w:szCs w:val="24"/>
              </w:rPr>
              <w:t xml:space="preserve">       2021 год – 2281,9 тыс. руб.</w:t>
            </w:r>
          </w:p>
          <w:p w:rsidR="00192A29" w:rsidRPr="00192A29" w:rsidRDefault="00192A29">
            <w:pPr>
              <w:pStyle w:val="af"/>
              <w:rPr>
                <w:bCs/>
                <w:iCs/>
                <w:sz w:val="24"/>
                <w:szCs w:val="24"/>
              </w:rPr>
            </w:pPr>
            <w:r w:rsidRPr="00192A29">
              <w:rPr>
                <w:bCs/>
                <w:iCs/>
                <w:sz w:val="24"/>
                <w:szCs w:val="24"/>
              </w:rPr>
              <w:t xml:space="preserve">        2022 год-  2281,9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sz w:val="24"/>
                <w:szCs w:val="24"/>
              </w:rPr>
            </w:pPr>
            <w:r w:rsidRPr="00192A29">
              <w:rPr>
                <w:bCs/>
                <w:iCs/>
                <w:sz w:val="24"/>
                <w:szCs w:val="24"/>
              </w:rPr>
              <w:t xml:space="preserve">        2023 год-   2281,9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sz w:val="24"/>
                <w:szCs w:val="24"/>
              </w:rPr>
            </w:pPr>
            <w:r w:rsidRPr="00192A29">
              <w:rPr>
                <w:bCs/>
                <w:iCs/>
                <w:color w:val="000000"/>
                <w:sz w:val="24"/>
                <w:szCs w:val="24"/>
              </w:rPr>
              <w:t xml:space="preserve">       2024 год- 2670,0 </w:t>
            </w:r>
            <w:r w:rsidRPr="00192A29">
              <w:rPr>
                <w:bCs/>
                <w:iCs/>
                <w:sz w:val="24"/>
                <w:szCs w:val="24"/>
              </w:rPr>
              <w:t>тыс. руб.</w:t>
            </w:r>
          </w:p>
          <w:p w:rsidR="00192A29" w:rsidRPr="00192A29" w:rsidRDefault="00192A29">
            <w:pPr>
              <w:pStyle w:val="af"/>
              <w:rPr>
                <w:bCs/>
                <w:iCs/>
                <w:sz w:val="24"/>
                <w:szCs w:val="24"/>
              </w:rPr>
            </w:pPr>
            <w:r w:rsidRPr="00192A29">
              <w:rPr>
                <w:bCs/>
                <w:iCs/>
                <w:sz w:val="24"/>
                <w:szCs w:val="24"/>
              </w:rPr>
              <w:t xml:space="preserve">       2025 год – 500,0 тыс</w:t>
            </w:r>
            <w:proofErr w:type="gramStart"/>
            <w:r w:rsidRPr="00192A29">
              <w:rPr>
                <w:bCs/>
                <w:iCs/>
                <w:sz w:val="24"/>
                <w:szCs w:val="24"/>
              </w:rPr>
              <w:t>.р</w:t>
            </w:r>
            <w:proofErr w:type="gramEnd"/>
            <w:r w:rsidRPr="00192A29">
              <w:rPr>
                <w:bCs/>
                <w:iCs/>
                <w:sz w:val="24"/>
                <w:szCs w:val="24"/>
              </w:rPr>
              <w:t xml:space="preserve">уб. </w:t>
            </w:r>
          </w:p>
          <w:p w:rsidR="00192A29" w:rsidRPr="00192A29" w:rsidRDefault="00192A29">
            <w:pPr>
              <w:pStyle w:val="af"/>
              <w:rPr>
                <w:bCs/>
                <w:iCs/>
                <w:sz w:val="24"/>
                <w:szCs w:val="24"/>
              </w:rPr>
            </w:pPr>
            <w:r w:rsidRPr="00192A29">
              <w:rPr>
                <w:bCs/>
                <w:iCs/>
                <w:sz w:val="24"/>
                <w:szCs w:val="24"/>
              </w:rPr>
              <w:t xml:space="preserve">       2026 год – 66,3 тыс. руб.</w:t>
            </w:r>
          </w:p>
          <w:p w:rsidR="00192A29" w:rsidRPr="00192A29" w:rsidRDefault="00192A29">
            <w:pPr>
              <w:pStyle w:val="af"/>
              <w:rPr>
                <w:bCs/>
                <w:iCs/>
                <w:sz w:val="24"/>
                <w:szCs w:val="24"/>
              </w:rPr>
            </w:pPr>
            <w:r w:rsidRPr="00192A29">
              <w:rPr>
                <w:bCs/>
                <w:iCs/>
                <w:sz w:val="24"/>
                <w:szCs w:val="24"/>
              </w:rPr>
              <w:t xml:space="preserve">        2027 год-  66,3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rPr>
                <w:bCs/>
                <w:iCs/>
                <w:color w:val="000000"/>
                <w:sz w:val="24"/>
                <w:szCs w:val="24"/>
              </w:rPr>
            </w:pPr>
            <w:r w:rsidRPr="00192A29">
              <w:rPr>
                <w:bCs/>
                <w:iCs/>
                <w:sz w:val="24"/>
                <w:szCs w:val="24"/>
              </w:rPr>
              <w:t xml:space="preserve">        2028 год-   0,0 тыс</w:t>
            </w:r>
            <w:proofErr w:type="gramStart"/>
            <w:r w:rsidRPr="00192A29">
              <w:rPr>
                <w:bCs/>
                <w:iCs/>
                <w:sz w:val="24"/>
                <w:szCs w:val="24"/>
              </w:rPr>
              <w:t>.р</w:t>
            </w:r>
            <w:proofErr w:type="gramEnd"/>
            <w:r w:rsidRPr="00192A29">
              <w:rPr>
                <w:bCs/>
                <w:iCs/>
                <w:sz w:val="24"/>
                <w:szCs w:val="24"/>
              </w:rPr>
              <w:t>уб.</w:t>
            </w:r>
          </w:p>
          <w:p w:rsidR="00192A29" w:rsidRPr="00192A29" w:rsidRDefault="00192A29">
            <w:pPr>
              <w:pStyle w:val="af"/>
              <w:tabs>
                <w:tab w:val="left" w:pos="3237"/>
              </w:tabs>
              <w:rPr>
                <w:bCs/>
                <w:iCs/>
                <w:color w:val="000000"/>
                <w:sz w:val="24"/>
                <w:szCs w:val="24"/>
              </w:rPr>
            </w:pPr>
            <w:r w:rsidRPr="00192A29">
              <w:rPr>
                <w:color w:val="000000"/>
                <w:sz w:val="24"/>
                <w:szCs w:val="24"/>
              </w:rPr>
              <w:t xml:space="preserve">   за счет средств областного бюджета  – </w:t>
            </w:r>
            <w:r w:rsidRPr="00192A29">
              <w:rPr>
                <w:color w:val="000000"/>
                <w:spacing w:val="-12"/>
                <w:sz w:val="24"/>
                <w:szCs w:val="24"/>
              </w:rPr>
              <w:t>101,8 тыс.</w:t>
            </w:r>
            <w:r w:rsidRPr="00192A29">
              <w:rPr>
                <w:color w:val="000000"/>
                <w:sz w:val="24"/>
                <w:szCs w:val="24"/>
              </w:rPr>
              <w:t xml:space="preserve"> рублей:</w:t>
            </w:r>
          </w:p>
          <w:p w:rsidR="00192A29" w:rsidRPr="00192A29" w:rsidRDefault="00192A29">
            <w:pPr>
              <w:pStyle w:val="af"/>
              <w:tabs>
                <w:tab w:val="left" w:pos="3237"/>
              </w:tabs>
              <w:rPr>
                <w:color w:val="000000"/>
                <w:sz w:val="24"/>
                <w:szCs w:val="24"/>
              </w:rPr>
            </w:pPr>
            <w:r w:rsidRPr="00192A29">
              <w:rPr>
                <w:color w:val="000000"/>
                <w:sz w:val="24"/>
                <w:szCs w:val="24"/>
              </w:rPr>
              <w:t xml:space="preserve">       2014 год- 51,8 тыс. руб.</w:t>
            </w:r>
          </w:p>
          <w:p w:rsidR="00192A29" w:rsidRPr="00192A29" w:rsidRDefault="00192A29">
            <w:pPr>
              <w:pStyle w:val="af"/>
              <w:tabs>
                <w:tab w:val="left" w:pos="3237"/>
              </w:tabs>
              <w:rPr>
                <w:sz w:val="24"/>
                <w:szCs w:val="24"/>
              </w:rPr>
            </w:pPr>
            <w:r w:rsidRPr="00192A29">
              <w:rPr>
                <w:color w:val="000000"/>
                <w:sz w:val="24"/>
                <w:szCs w:val="24"/>
              </w:rPr>
              <w:t>2018 год – 50,0 тыс. рублей</w:t>
            </w:r>
          </w:p>
        </w:tc>
      </w:tr>
      <w:tr w:rsidR="00192A29" w:rsidTr="00192A29">
        <w:tc>
          <w:tcPr>
            <w:tcW w:w="3227" w:type="dxa"/>
            <w:tcBorders>
              <w:top w:val="single" w:sz="4" w:space="0" w:color="auto"/>
              <w:left w:val="single" w:sz="4" w:space="0" w:color="auto"/>
              <w:bottom w:val="single" w:sz="4" w:space="0" w:color="auto"/>
              <w:right w:val="single" w:sz="4" w:space="0" w:color="auto"/>
            </w:tcBorders>
            <w:hideMark/>
          </w:tcPr>
          <w:p w:rsidR="00192A29" w:rsidRDefault="00192A29">
            <w:pPr>
              <w:pStyle w:val="af"/>
              <w:rPr>
                <w:sz w:val="24"/>
                <w:szCs w:val="24"/>
              </w:rPr>
            </w:pPr>
            <w:r>
              <w:rPr>
                <w:b/>
                <w:bCs/>
                <w:i/>
                <w:iCs/>
                <w:sz w:val="24"/>
                <w:szCs w:val="24"/>
              </w:rPr>
              <w:lastRenderedPageBreak/>
              <w:t>Ожидаемые результаты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192A29" w:rsidRDefault="00192A29">
            <w:pPr>
              <w:rPr>
                <w:sz w:val="24"/>
                <w:szCs w:val="24"/>
              </w:rPr>
            </w:pPr>
            <w:r>
              <w:rPr>
                <w:sz w:val="24"/>
                <w:szCs w:val="24"/>
              </w:rPr>
              <w:t>-обеспечение жителям Байчуровского сельского поселения гарантируемого доступа к культурным ценностям;</w:t>
            </w:r>
          </w:p>
          <w:p w:rsidR="00192A29" w:rsidRDefault="00192A29">
            <w:pPr>
              <w:rPr>
                <w:sz w:val="24"/>
                <w:szCs w:val="24"/>
              </w:rPr>
            </w:pPr>
            <w:r>
              <w:rPr>
                <w:sz w:val="24"/>
                <w:szCs w:val="24"/>
              </w:rPr>
              <w:t>-удовлетворение культурных запросов и интересов различных категорий населения;</w:t>
            </w:r>
          </w:p>
          <w:p w:rsidR="00192A29" w:rsidRDefault="00192A29">
            <w:pPr>
              <w:rPr>
                <w:sz w:val="24"/>
                <w:szCs w:val="24"/>
              </w:rPr>
            </w:pPr>
            <w:r>
              <w:rPr>
                <w:sz w:val="24"/>
                <w:szCs w:val="24"/>
              </w:rPr>
              <w:lastRenderedPageBreak/>
              <w:t>-увеличение числа творческих коллективов и их участников, повышение посещаемости учреждений культуры, искусства;</w:t>
            </w:r>
          </w:p>
          <w:p w:rsidR="00192A29" w:rsidRPr="00260847" w:rsidRDefault="00192A29">
            <w:pPr>
              <w:pStyle w:val="af"/>
              <w:rPr>
                <w:sz w:val="24"/>
                <w:szCs w:val="24"/>
              </w:rPr>
            </w:pPr>
            <w:r>
              <w:rPr>
                <w:sz w:val="24"/>
                <w:szCs w:val="24"/>
              </w:rPr>
              <w:t xml:space="preserve"> </w:t>
            </w:r>
            <w:r w:rsidRPr="00260847">
              <w:rPr>
                <w:sz w:val="24"/>
                <w:szCs w:val="24"/>
              </w:rPr>
              <w:t>-улучшение патриотического воспитания подрастающего  поколения на основе использования историко-культурного наследия Поворинского муниципального района.</w:t>
            </w:r>
          </w:p>
        </w:tc>
      </w:tr>
    </w:tbl>
    <w:p w:rsidR="00192A29" w:rsidRDefault="00192A29" w:rsidP="00192A29">
      <w:pPr>
        <w:pStyle w:val="af"/>
        <w:rPr>
          <w:sz w:val="24"/>
          <w:szCs w:val="24"/>
        </w:rPr>
      </w:pPr>
    </w:p>
    <w:p w:rsidR="00192A29" w:rsidRPr="00260847" w:rsidRDefault="00192A29" w:rsidP="00192A29">
      <w:pPr>
        <w:pStyle w:val="af"/>
        <w:rPr>
          <w:b/>
          <w:bCs/>
          <w:iCs/>
          <w:sz w:val="24"/>
          <w:szCs w:val="24"/>
        </w:rPr>
      </w:pPr>
      <w:r w:rsidRPr="00260847">
        <w:rPr>
          <w:b/>
          <w:iCs/>
          <w:sz w:val="24"/>
          <w:szCs w:val="24"/>
        </w:rPr>
        <w:t xml:space="preserve">1. Характеристика  текущего  состояния  </w:t>
      </w:r>
      <w:r w:rsidRPr="00260847">
        <w:rPr>
          <w:b/>
          <w:bCs/>
          <w:iCs/>
          <w:sz w:val="24"/>
          <w:szCs w:val="24"/>
        </w:rPr>
        <w:t>МКУК «ДЦ Байчуровского сельского поселения»</w:t>
      </w:r>
      <w:r w:rsidRPr="00260847">
        <w:rPr>
          <w:b/>
          <w:iCs/>
          <w:sz w:val="24"/>
          <w:szCs w:val="24"/>
        </w:rPr>
        <w:br/>
      </w:r>
    </w:p>
    <w:p w:rsidR="00192A29" w:rsidRDefault="00192A29" w:rsidP="00192A29">
      <w:pPr>
        <w:ind w:firstLine="708"/>
        <w:rPr>
          <w:sz w:val="24"/>
          <w:szCs w:val="24"/>
        </w:rPr>
      </w:pPr>
      <w:r>
        <w:rPr>
          <w:bCs/>
          <w:iCs/>
          <w:sz w:val="24"/>
          <w:szCs w:val="24"/>
        </w:rPr>
        <w:t>МКУК «ДЦ Байчуровского сельского поселения»</w:t>
      </w:r>
      <w:r>
        <w:rPr>
          <w:sz w:val="24"/>
          <w:szCs w:val="24"/>
        </w:rPr>
        <w:t xml:space="preserve"> является  юридическим лицом и имеет  самостоятельный  баланс. </w:t>
      </w:r>
    </w:p>
    <w:p w:rsidR="00192A29" w:rsidRDefault="00192A29" w:rsidP="00192A29">
      <w:pPr>
        <w:ind w:firstLine="708"/>
        <w:rPr>
          <w:sz w:val="24"/>
          <w:szCs w:val="24"/>
        </w:rPr>
      </w:pPr>
      <w:r>
        <w:rPr>
          <w:sz w:val="24"/>
          <w:szCs w:val="24"/>
        </w:rPr>
        <w:t xml:space="preserve">Учредителем  </w:t>
      </w:r>
      <w:r>
        <w:rPr>
          <w:bCs/>
          <w:iCs/>
          <w:sz w:val="24"/>
          <w:szCs w:val="24"/>
        </w:rPr>
        <w:t>МКУК «ДЦ Байчуровского сельского поселения»</w:t>
      </w:r>
      <w:r>
        <w:rPr>
          <w:sz w:val="24"/>
          <w:szCs w:val="24"/>
        </w:rPr>
        <w:t xml:space="preserve">  является   Администрация Байчуровского сельского поселения Поворинского муниципального района. Функции и  полномочия  учредителя  осуществляет  Администрация Байчуровского сельского поселения Поворинского муниципального района,  которая  является  главным   распорядителем  бюджетных  средств.</w:t>
      </w:r>
    </w:p>
    <w:p w:rsidR="00192A29" w:rsidRDefault="00192A29" w:rsidP="00192A29">
      <w:pPr>
        <w:rPr>
          <w:sz w:val="24"/>
          <w:szCs w:val="24"/>
        </w:rPr>
      </w:pPr>
      <w:r>
        <w:rPr>
          <w:sz w:val="24"/>
          <w:szCs w:val="24"/>
        </w:rPr>
        <w:t xml:space="preserve">  </w:t>
      </w:r>
      <w:r>
        <w:rPr>
          <w:sz w:val="24"/>
          <w:szCs w:val="24"/>
        </w:rPr>
        <w:tab/>
        <w:t xml:space="preserve">В целях выполнения Федерального Закона №131-ФЗ «Об общих принципах организации местного самоуправления в Российской Федерации», решения сессии Совета народных депутатов Поворинского муниципального района Воронежской области полномочия по вопросам организации культурного досуга и библиотечного обслуживания переданы на поселенческий уровень. МКУК «ДЦ Байчуровского сельского поселения» включает в себя: 1 библиотеку. </w:t>
      </w:r>
    </w:p>
    <w:p w:rsidR="00192A29" w:rsidRDefault="00192A29" w:rsidP="00192A29">
      <w:pPr>
        <w:rPr>
          <w:sz w:val="24"/>
          <w:szCs w:val="24"/>
        </w:rPr>
      </w:pPr>
      <w:r>
        <w:rPr>
          <w:sz w:val="24"/>
          <w:szCs w:val="24"/>
        </w:rPr>
        <w:t xml:space="preserve">         </w:t>
      </w:r>
      <w:r>
        <w:rPr>
          <w:sz w:val="24"/>
          <w:szCs w:val="24"/>
        </w:rPr>
        <w:tab/>
        <w:t>В условиях работы ФЗ № 131-ФЗ совместные усилия администраций района, сельских поселений направлены на сохранение и поддержку учреждений культуры района. Путем участия в Областной программе в 2011 году произведены ремонтно-восстановительные работы 1 воинского захоронения находящегося на территории Байчуровского сельского поселения, также в рамках областной программы ежегодно по средствам софинансирования производится пополнение библиотечного фонда.</w:t>
      </w:r>
    </w:p>
    <w:p w:rsidR="00192A29" w:rsidRDefault="00192A29" w:rsidP="00192A29">
      <w:pPr>
        <w:ind w:firstLine="708"/>
        <w:rPr>
          <w:sz w:val="24"/>
          <w:szCs w:val="24"/>
        </w:rPr>
      </w:pPr>
      <w:r>
        <w:rPr>
          <w:sz w:val="24"/>
          <w:szCs w:val="24"/>
        </w:rPr>
        <w:t>Основные показатели, характеризующие состояние развития культуры в Байчуровском сельском поселении Поворинского муниципального района, приведены в таблице.</w:t>
      </w:r>
    </w:p>
    <w:p w:rsidR="00192A29" w:rsidRDefault="00192A29" w:rsidP="00192A29">
      <w:pPr>
        <w:autoSpaceDE w:val="0"/>
        <w:autoSpaceDN w:val="0"/>
        <w:adjustRightInd w:val="0"/>
        <w:jc w:val="right"/>
        <w:outlineLvl w:val="2"/>
        <w:rPr>
          <w:sz w:val="24"/>
          <w:szCs w:val="24"/>
        </w:rPr>
      </w:pPr>
      <w:r>
        <w:rPr>
          <w:sz w:val="24"/>
          <w:szCs w:val="24"/>
        </w:rPr>
        <w:t xml:space="preserve">Таблица </w:t>
      </w:r>
    </w:p>
    <w:tbl>
      <w:tblPr>
        <w:tblW w:w="9855" w:type="dxa"/>
        <w:tblInd w:w="70" w:type="dxa"/>
        <w:tblLayout w:type="fixed"/>
        <w:tblCellMar>
          <w:left w:w="70" w:type="dxa"/>
          <w:right w:w="70" w:type="dxa"/>
        </w:tblCellMar>
        <w:tblLook w:val="04A0" w:firstRow="1" w:lastRow="0" w:firstColumn="1" w:lastColumn="0" w:noHBand="0" w:noVBand="1"/>
      </w:tblPr>
      <w:tblGrid>
        <w:gridCol w:w="4995"/>
        <w:gridCol w:w="1215"/>
        <w:gridCol w:w="1215"/>
        <w:gridCol w:w="1215"/>
        <w:gridCol w:w="1215"/>
      </w:tblGrid>
      <w:tr w:rsidR="00192A29" w:rsidTr="00192A29">
        <w:trPr>
          <w:cantSplit/>
          <w:trHeight w:val="360"/>
        </w:trPr>
        <w:tc>
          <w:tcPr>
            <w:tcW w:w="499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 xml:space="preserve">Наименование показателя       </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Ед. изм.</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smartTag w:uri="urn:schemas-microsoft-com:office:smarttags" w:element="metricconverter">
              <w:smartTagPr>
                <w:attr w:name="ProductID" w:val="2011 г"/>
              </w:smartTagPr>
              <w:r>
                <w:t>2011 г</w:t>
              </w:r>
            </w:smartTag>
            <w:r>
              <w:t xml:space="preserve">. </w:t>
            </w:r>
            <w:r>
              <w:br/>
              <w:t>(факт.)</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smartTag w:uri="urn:schemas-microsoft-com:office:smarttags" w:element="metricconverter">
              <w:smartTagPr>
                <w:attr w:name="ProductID" w:val="2012 г"/>
              </w:smartTagPr>
              <w:r>
                <w:t>2012 г</w:t>
              </w:r>
            </w:smartTag>
            <w:r>
              <w:t xml:space="preserve">. </w:t>
            </w:r>
            <w:r>
              <w:br/>
              <w:t>(факт.)</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smartTag w:uri="urn:schemas-microsoft-com:office:smarttags" w:element="metricconverter">
              <w:smartTagPr>
                <w:attr w:name="ProductID" w:val="2013 г"/>
              </w:smartTagPr>
              <w:r>
                <w:t>2013 г</w:t>
              </w:r>
            </w:smartTag>
            <w:r>
              <w:t xml:space="preserve">. </w:t>
            </w:r>
            <w:r>
              <w:br/>
              <w:t>(факт.)</w:t>
            </w:r>
          </w:p>
        </w:tc>
      </w:tr>
      <w:tr w:rsidR="00192A29" w:rsidTr="00192A29">
        <w:trPr>
          <w:cantSplit/>
          <w:trHeight w:val="720"/>
        </w:trPr>
        <w:tc>
          <w:tcPr>
            <w:tcW w:w="499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 xml:space="preserve">Организация и проведение семинаров, мастер-классов, стажировок, практикумов,            </w:t>
            </w:r>
            <w:r>
              <w:br/>
              <w:t xml:space="preserve">консультаций </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чел.</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12</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12</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12</w:t>
            </w:r>
          </w:p>
        </w:tc>
      </w:tr>
      <w:tr w:rsidR="00192A29" w:rsidTr="00192A29">
        <w:trPr>
          <w:cantSplit/>
          <w:trHeight w:val="360"/>
        </w:trPr>
        <w:tc>
          <w:tcPr>
            <w:tcW w:w="499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 xml:space="preserve">Организация и проведение сельских культурно-досуговых мероприятий               </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ед.</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12</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12</w:t>
            </w:r>
          </w:p>
        </w:tc>
        <w:tc>
          <w:tcPr>
            <w:tcW w:w="121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12</w:t>
            </w:r>
          </w:p>
        </w:tc>
      </w:tr>
      <w:tr w:rsidR="00192A29" w:rsidTr="00192A29">
        <w:trPr>
          <w:cantSplit/>
          <w:trHeight w:val="720"/>
        </w:trPr>
        <w:tc>
          <w:tcPr>
            <w:tcW w:w="4995"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 xml:space="preserve"> Количество посетителей культурно-досуговых мероприятий,  проходящих на территории сельского поселения</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чел.</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800</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900</w:t>
            </w:r>
          </w:p>
        </w:tc>
        <w:tc>
          <w:tcPr>
            <w:tcW w:w="1215" w:type="dxa"/>
            <w:tcBorders>
              <w:top w:val="single" w:sz="6" w:space="0" w:color="auto"/>
              <w:left w:val="single" w:sz="6" w:space="0" w:color="auto"/>
              <w:bottom w:val="single" w:sz="6" w:space="0" w:color="auto"/>
              <w:right w:val="single" w:sz="6" w:space="0" w:color="auto"/>
            </w:tcBorders>
          </w:tcPr>
          <w:p w:rsidR="00192A29" w:rsidRDefault="00192A29">
            <w:pPr>
              <w:pStyle w:val="ConsPlusCell"/>
              <w:jc w:val="center"/>
            </w:pPr>
          </w:p>
          <w:p w:rsidR="00192A29" w:rsidRDefault="00192A29">
            <w:pPr>
              <w:pStyle w:val="ConsPlusCell"/>
              <w:jc w:val="center"/>
            </w:pPr>
            <w:r>
              <w:t>1000</w:t>
            </w:r>
          </w:p>
        </w:tc>
      </w:tr>
    </w:tbl>
    <w:p w:rsidR="00192A29" w:rsidRDefault="00192A29" w:rsidP="00192A29">
      <w:pPr>
        <w:autoSpaceDE w:val="0"/>
        <w:autoSpaceDN w:val="0"/>
        <w:adjustRightInd w:val="0"/>
        <w:rPr>
          <w:sz w:val="24"/>
          <w:szCs w:val="24"/>
        </w:rPr>
      </w:pPr>
      <w:r>
        <w:rPr>
          <w:sz w:val="24"/>
          <w:szCs w:val="24"/>
        </w:rPr>
        <w:t xml:space="preserve"> </w:t>
      </w:r>
    </w:p>
    <w:p w:rsidR="00192A29" w:rsidRDefault="00192A29" w:rsidP="00192A29">
      <w:pPr>
        <w:autoSpaceDE w:val="0"/>
        <w:autoSpaceDN w:val="0"/>
        <w:adjustRightInd w:val="0"/>
        <w:ind w:firstLine="708"/>
        <w:rPr>
          <w:sz w:val="24"/>
          <w:szCs w:val="24"/>
          <w:lang w:eastAsia="en-US"/>
        </w:rPr>
      </w:pPr>
      <w:r>
        <w:rPr>
          <w:sz w:val="24"/>
          <w:szCs w:val="24"/>
        </w:rPr>
        <w:t>В отрасли культуры  сохраняется ряд проблем, накапливающихся годами.</w:t>
      </w:r>
    </w:p>
    <w:p w:rsidR="00192A29" w:rsidRDefault="00192A29" w:rsidP="00192A29">
      <w:pPr>
        <w:autoSpaceDE w:val="0"/>
        <w:autoSpaceDN w:val="0"/>
        <w:adjustRightInd w:val="0"/>
        <w:ind w:firstLine="708"/>
        <w:rPr>
          <w:sz w:val="24"/>
          <w:szCs w:val="24"/>
        </w:rPr>
      </w:pPr>
      <w:r>
        <w:rPr>
          <w:sz w:val="24"/>
          <w:szCs w:val="24"/>
        </w:rPr>
        <w:t xml:space="preserve">Состояние материально-технической базы сельских библиотек очень слабое и не позволяет качественно, на современном уровне организовать библиотечное обслуживание. </w:t>
      </w:r>
    </w:p>
    <w:p w:rsidR="00192A29" w:rsidRDefault="00192A29" w:rsidP="00192A29">
      <w:pPr>
        <w:autoSpaceDE w:val="0"/>
        <w:autoSpaceDN w:val="0"/>
        <w:adjustRightInd w:val="0"/>
        <w:ind w:firstLine="708"/>
        <w:rPr>
          <w:sz w:val="24"/>
          <w:szCs w:val="24"/>
        </w:rPr>
      </w:pPr>
      <w:r>
        <w:rPr>
          <w:sz w:val="24"/>
          <w:szCs w:val="24"/>
        </w:rPr>
        <w:t>Признание того, что социально-экономическое развитие района  и развитие культуры в сельском поселении  - это два взаимозависимых и неразделимых фактора будущего процветания Байчуровского сельского поселения, к сожалению, еще не стало доминирующим в массовом сознании населения.</w:t>
      </w:r>
    </w:p>
    <w:p w:rsidR="00192A29" w:rsidRDefault="00192A29" w:rsidP="00192A29">
      <w:pPr>
        <w:autoSpaceDE w:val="0"/>
        <w:autoSpaceDN w:val="0"/>
        <w:adjustRightInd w:val="0"/>
        <w:ind w:firstLine="708"/>
        <w:rPr>
          <w:sz w:val="24"/>
          <w:szCs w:val="24"/>
        </w:rPr>
      </w:pPr>
      <w:r>
        <w:rPr>
          <w:sz w:val="24"/>
          <w:szCs w:val="24"/>
        </w:rPr>
        <w:t>В поселении ведется большая работа по выявлению, развитию и поддержке одаренных детей, однако недостаточность бюджетных ресурсов не позволяет проводить эту работу в полном объеме.</w:t>
      </w:r>
    </w:p>
    <w:p w:rsidR="00192A29" w:rsidRDefault="00192A29" w:rsidP="00192A29">
      <w:pPr>
        <w:autoSpaceDE w:val="0"/>
        <w:autoSpaceDN w:val="0"/>
        <w:adjustRightInd w:val="0"/>
        <w:rPr>
          <w:sz w:val="24"/>
          <w:szCs w:val="24"/>
        </w:rPr>
      </w:pPr>
      <w:r>
        <w:rPr>
          <w:sz w:val="24"/>
          <w:szCs w:val="24"/>
        </w:rPr>
        <w:t xml:space="preserve">          Музыкальное и изобразительное искусство в поселении  обладает тенденцией к устойчивому развитию. В то же время отсутствие профессиональных кадров и недостаточность бюджетных </w:t>
      </w:r>
      <w:r>
        <w:rPr>
          <w:sz w:val="24"/>
          <w:szCs w:val="24"/>
        </w:rPr>
        <w:lastRenderedPageBreak/>
        <w:t>ресурсов замедляют работу по обновлению  репертуара, а также организации участия различных конкурсах проходящих на территории Воронежской области.</w:t>
      </w:r>
    </w:p>
    <w:p w:rsidR="00192A29" w:rsidRDefault="00192A29" w:rsidP="00192A29">
      <w:pPr>
        <w:autoSpaceDE w:val="0"/>
        <w:autoSpaceDN w:val="0"/>
        <w:adjustRightInd w:val="0"/>
        <w:ind w:firstLine="708"/>
        <w:rPr>
          <w:sz w:val="24"/>
          <w:szCs w:val="24"/>
        </w:rPr>
      </w:pPr>
      <w:r>
        <w:rPr>
          <w:sz w:val="24"/>
          <w:szCs w:val="24"/>
        </w:rPr>
        <w:t xml:space="preserve">Накоплен и продолжает наращиваться опыт </w:t>
      </w:r>
      <w:proofErr w:type="gramStart"/>
      <w:r>
        <w:rPr>
          <w:sz w:val="24"/>
          <w:szCs w:val="24"/>
        </w:rPr>
        <w:t>формирования системы мотивационных  стимулов активизации творческой активности работников</w:t>
      </w:r>
      <w:proofErr w:type="gramEnd"/>
      <w:r>
        <w:rPr>
          <w:sz w:val="24"/>
          <w:szCs w:val="24"/>
        </w:rPr>
        <w:t xml:space="preserve"> культуры, включающих  в себя десятки различных областных, зональных, районных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192A29" w:rsidRDefault="00192A29" w:rsidP="00192A29">
      <w:pPr>
        <w:autoSpaceDE w:val="0"/>
        <w:autoSpaceDN w:val="0"/>
        <w:adjustRightInd w:val="0"/>
        <w:ind w:firstLine="708"/>
        <w:rPr>
          <w:b/>
          <w:bCs/>
          <w:sz w:val="24"/>
          <w:szCs w:val="24"/>
        </w:rPr>
      </w:pPr>
      <w:r>
        <w:rPr>
          <w:sz w:val="24"/>
          <w:szCs w:val="24"/>
        </w:rPr>
        <w:t>В  Байчуровском сельском поселении имеются необходимые социальные, экономические и психологические предпосылки для устранения роста  негативных тенденций в сфере культуры</w:t>
      </w:r>
    </w:p>
    <w:p w:rsidR="00192A29" w:rsidRDefault="00192A29" w:rsidP="00192A29">
      <w:pPr>
        <w:autoSpaceDE w:val="0"/>
        <w:autoSpaceDN w:val="0"/>
        <w:adjustRightInd w:val="0"/>
        <w:jc w:val="center"/>
        <w:outlineLvl w:val="1"/>
        <w:rPr>
          <w:b/>
          <w:sz w:val="24"/>
          <w:szCs w:val="24"/>
        </w:rPr>
      </w:pPr>
    </w:p>
    <w:p w:rsidR="00192A29" w:rsidRDefault="00192A29" w:rsidP="00192A29">
      <w:pPr>
        <w:autoSpaceDE w:val="0"/>
        <w:autoSpaceDN w:val="0"/>
        <w:adjustRightInd w:val="0"/>
        <w:jc w:val="center"/>
        <w:outlineLvl w:val="1"/>
        <w:rPr>
          <w:b/>
          <w:sz w:val="24"/>
          <w:szCs w:val="24"/>
        </w:rPr>
      </w:pPr>
      <w:r>
        <w:rPr>
          <w:b/>
          <w:sz w:val="24"/>
          <w:szCs w:val="24"/>
        </w:rPr>
        <w:t>2. Приоритеты и цели муниципальной политики в сфере культуры,</w:t>
      </w:r>
    </w:p>
    <w:p w:rsidR="00192A29" w:rsidRDefault="00192A29" w:rsidP="00192A29">
      <w:pPr>
        <w:autoSpaceDE w:val="0"/>
        <w:autoSpaceDN w:val="0"/>
        <w:adjustRightInd w:val="0"/>
        <w:jc w:val="center"/>
        <w:rPr>
          <w:b/>
          <w:sz w:val="24"/>
          <w:szCs w:val="24"/>
        </w:rPr>
      </w:pPr>
      <w:r>
        <w:rPr>
          <w:b/>
          <w:sz w:val="24"/>
          <w:szCs w:val="24"/>
        </w:rPr>
        <w:t>цели и задачи муниципальной программы</w:t>
      </w:r>
    </w:p>
    <w:p w:rsidR="00192A29" w:rsidRDefault="00192A29" w:rsidP="00192A29">
      <w:pPr>
        <w:autoSpaceDE w:val="0"/>
        <w:autoSpaceDN w:val="0"/>
        <w:adjustRightInd w:val="0"/>
        <w:jc w:val="center"/>
        <w:rPr>
          <w:sz w:val="24"/>
          <w:szCs w:val="24"/>
        </w:rPr>
      </w:pPr>
    </w:p>
    <w:p w:rsidR="00192A29" w:rsidRDefault="00192A29" w:rsidP="00192A29">
      <w:pPr>
        <w:autoSpaceDE w:val="0"/>
        <w:autoSpaceDN w:val="0"/>
        <w:adjustRightInd w:val="0"/>
        <w:ind w:firstLine="708"/>
        <w:rPr>
          <w:sz w:val="24"/>
          <w:szCs w:val="24"/>
        </w:rPr>
      </w:pPr>
      <w:r>
        <w:rPr>
          <w:sz w:val="24"/>
          <w:szCs w:val="24"/>
        </w:rPr>
        <w:t>Основой для определения стратегических целей культуры в Байчуровском сельском поселении Поворинского муниципального района является обеспечение гарантированных Конституцией Российской Федерации прав граждан в сфере культуры.</w:t>
      </w:r>
    </w:p>
    <w:p w:rsidR="00192A29" w:rsidRDefault="00192A29" w:rsidP="00192A29">
      <w:pPr>
        <w:autoSpaceDE w:val="0"/>
        <w:autoSpaceDN w:val="0"/>
        <w:adjustRightInd w:val="0"/>
        <w:rPr>
          <w:sz w:val="24"/>
          <w:szCs w:val="24"/>
        </w:rPr>
      </w:pPr>
      <w:r>
        <w:rPr>
          <w:bCs/>
          <w:iCs/>
          <w:sz w:val="24"/>
          <w:szCs w:val="24"/>
        </w:rPr>
        <w:t>МКУК «ДЦ Байчуровского сельского поселения»</w:t>
      </w:r>
      <w:r>
        <w:rPr>
          <w:sz w:val="24"/>
          <w:szCs w:val="24"/>
        </w:rPr>
        <w:t xml:space="preserve"> видит свою миссию </w:t>
      </w:r>
      <w:proofErr w:type="gramStart"/>
      <w:r>
        <w:rPr>
          <w:sz w:val="24"/>
          <w:szCs w:val="24"/>
        </w:rPr>
        <w:t>в</w:t>
      </w:r>
      <w:proofErr w:type="gramEnd"/>
      <w:r>
        <w:rPr>
          <w:sz w:val="24"/>
          <w:szCs w:val="24"/>
        </w:rPr>
        <w:t>:</w:t>
      </w:r>
    </w:p>
    <w:p w:rsidR="00192A29" w:rsidRDefault="00192A29" w:rsidP="00192A29">
      <w:pPr>
        <w:autoSpaceDE w:val="0"/>
        <w:autoSpaceDN w:val="0"/>
        <w:adjustRightInd w:val="0"/>
        <w:rPr>
          <w:sz w:val="24"/>
          <w:szCs w:val="24"/>
        </w:rPr>
      </w:pPr>
      <w:r>
        <w:rPr>
          <w:sz w:val="24"/>
          <w:szCs w:val="24"/>
        </w:rPr>
        <w:t>-</w:t>
      </w:r>
      <w:proofErr w:type="gramStart"/>
      <w:r>
        <w:rPr>
          <w:sz w:val="24"/>
          <w:szCs w:val="24"/>
        </w:rPr>
        <w:t>сохранении</w:t>
      </w:r>
      <w:proofErr w:type="gramEnd"/>
      <w:r>
        <w:rPr>
          <w:sz w:val="24"/>
          <w:szCs w:val="24"/>
        </w:rPr>
        <w:t xml:space="preserve"> и трансляции богатейшего культурно-исторического опыта и традиций, влияющих на ход экономических, правовых реформ региона;</w:t>
      </w:r>
    </w:p>
    <w:p w:rsidR="00192A29" w:rsidRDefault="00192A29" w:rsidP="00192A29">
      <w:pPr>
        <w:autoSpaceDE w:val="0"/>
        <w:autoSpaceDN w:val="0"/>
        <w:adjustRightInd w:val="0"/>
        <w:rPr>
          <w:sz w:val="24"/>
          <w:szCs w:val="24"/>
        </w:rPr>
      </w:pPr>
      <w:r>
        <w:rPr>
          <w:sz w:val="24"/>
          <w:szCs w:val="24"/>
        </w:rPr>
        <w:t>-</w:t>
      </w:r>
      <w:proofErr w:type="gramStart"/>
      <w:r>
        <w:rPr>
          <w:sz w:val="24"/>
          <w:szCs w:val="24"/>
        </w:rPr>
        <w:t>формировании</w:t>
      </w:r>
      <w:proofErr w:type="gramEnd"/>
      <w:r>
        <w:rPr>
          <w:sz w:val="24"/>
          <w:szCs w:val="24"/>
        </w:rPr>
        <w:t xml:space="preserve"> духовно богатого и гармонично развитого молодого поколения.</w:t>
      </w:r>
    </w:p>
    <w:p w:rsidR="00192A29" w:rsidRDefault="00192A29" w:rsidP="00192A29">
      <w:pPr>
        <w:ind w:firstLine="708"/>
        <w:rPr>
          <w:sz w:val="24"/>
          <w:szCs w:val="24"/>
        </w:rPr>
      </w:pPr>
      <w:r>
        <w:rPr>
          <w:sz w:val="24"/>
          <w:szCs w:val="24"/>
        </w:rPr>
        <w:t>Основными целями Программы являются расширение доступа различных категорий населения к достижениям культуры и искусства, повышение конкурентоспособности творческих достижений.</w:t>
      </w:r>
    </w:p>
    <w:p w:rsidR="00192A29" w:rsidRDefault="00192A29" w:rsidP="00192A29">
      <w:pPr>
        <w:ind w:firstLine="708"/>
        <w:rPr>
          <w:sz w:val="24"/>
          <w:szCs w:val="24"/>
        </w:rPr>
      </w:pPr>
      <w:r>
        <w:rPr>
          <w:sz w:val="24"/>
          <w:szCs w:val="24"/>
        </w:rPr>
        <w:t>Основными стратегическими целями государственной политики в области культуры являются:</w:t>
      </w:r>
    </w:p>
    <w:p w:rsidR="00192A29" w:rsidRPr="00260847" w:rsidRDefault="00192A29" w:rsidP="00192A29">
      <w:pPr>
        <w:pStyle w:val="af"/>
        <w:jc w:val="both"/>
        <w:rPr>
          <w:sz w:val="24"/>
          <w:szCs w:val="24"/>
        </w:rPr>
      </w:pPr>
      <w:r w:rsidRPr="00260847">
        <w:rPr>
          <w:sz w:val="24"/>
          <w:szCs w:val="24"/>
        </w:rPr>
        <w:t xml:space="preserve">    1. Обеспечение прав граждан на доступ к культурным ценностям</w:t>
      </w:r>
    </w:p>
    <w:p w:rsidR="00192A29" w:rsidRDefault="00192A29" w:rsidP="00192A29">
      <w:pPr>
        <w:autoSpaceDE w:val="0"/>
        <w:autoSpaceDN w:val="0"/>
        <w:adjustRightInd w:val="0"/>
        <w:rPr>
          <w:sz w:val="24"/>
          <w:szCs w:val="24"/>
        </w:rPr>
      </w:pPr>
      <w:r>
        <w:rPr>
          <w:sz w:val="24"/>
          <w:szCs w:val="24"/>
        </w:rPr>
        <w:t xml:space="preserve">    2. Обеспечение свободы творчества и прав граждан на участие в культурной жизни.</w:t>
      </w:r>
    </w:p>
    <w:p w:rsidR="00192A29" w:rsidRDefault="00192A29" w:rsidP="00192A29">
      <w:pPr>
        <w:jc w:val="center"/>
        <w:rPr>
          <w:b/>
          <w:color w:val="FF0000"/>
          <w:sz w:val="24"/>
          <w:szCs w:val="24"/>
        </w:rPr>
      </w:pPr>
    </w:p>
    <w:p w:rsidR="00192A29" w:rsidRPr="00260847" w:rsidRDefault="00192A29" w:rsidP="00192A29">
      <w:pPr>
        <w:pStyle w:val="af"/>
        <w:rPr>
          <w:sz w:val="24"/>
          <w:szCs w:val="24"/>
        </w:rPr>
      </w:pPr>
      <w:r w:rsidRPr="00260847">
        <w:rPr>
          <w:bCs/>
          <w:iCs/>
          <w:sz w:val="24"/>
          <w:szCs w:val="24"/>
        </w:rPr>
        <w:t>Задачи муниципальной программы</w:t>
      </w:r>
    </w:p>
    <w:p w:rsidR="00192A29" w:rsidRPr="00260847" w:rsidRDefault="00192A29" w:rsidP="00192A29">
      <w:pPr>
        <w:pStyle w:val="af"/>
        <w:jc w:val="both"/>
        <w:rPr>
          <w:bCs/>
          <w:iCs/>
          <w:sz w:val="24"/>
          <w:szCs w:val="24"/>
        </w:rPr>
      </w:pPr>
      <w:r w:rsidRPr="00260847">
        <w:rPr>
          <w:sz w:val="24"/>
          <w:szCs w:val="24"/>
        </w:rPr>
        <w:t xml:space="preserve"> </w:t>
      </w:r>
      <w:r w:rsidRPr="00260847">
        <w:rPr>
          <w:bCs/>
          <w:iCs/>
          <w:sz w:val="24"/>
          <w:szCs w:val="24"/>
        </w:rPr>
        <w:t>-Создание и обеспечение условий для развития культуры в Байчуровском сельском поселении в соответствии с законодательством;</w:t>
      </w:r>
    </w:p>
    <w:p w:rsidR="00192A29" w:rsidRDefault="00192A29" w:rsidP="00192A29">
      <w:pPr>
        <w:rPr>
          <w:sz w:val="24"/>
          <w:szCs w:val="24"/>
        </w:rPr>
      </w:pPr>
      <w:r>
        <w:rPr>
          <w:sz w:val="24"/>
          <w:szCs w:val="24"/>
        </w:rPr>
        <w:t>- сохранение историко-культурного наследия, развитие традиционной культуры;</w:t>
      </w:r>
    </w:p>
    <w:p w:rsidR="00192A29" w:rsidRDefault="00192A29" w:rsidP="00192A29">
      <w:pPr>
        <w:rPr>
          <w:sz w:val="24"/>
          <w:szCs w:val="24"/>
        </w:rPr>
      </w:pPr>
      <w:r>
        <w:rPr>
          <w:sz w:val="24"/>
          <w:szCs w:val="24"/>
        </w:rPr>
        <w:t>- увеличение  жанров и видов искусств в учреждениях культуры поселения;</w:t>
      </w:r>
    </w:p>
    <w:p w:rsidR="00192A29" w:rsidRDefault="00192A29" w:rsidP="00192A29">
      <w:pPr>
        <w:rPr>
          <w:sz w:val="24"/>
          <w:szCs w:val="24"/>
        </w:rPr>
      </w:pPr>
      <w:r>
        <w:rPr>
          <w:sz w:val="24"/>
          <w:szCs w:val="24"/>
        </w:rPr>
        <w:t>- внедрение информационных  сетей в сфере культуры;</w:t>
      </w:r>
    </w:p>
    <w:p w:rsidR="00192A29" w:rsidRDefault="00192A29" w:rsidP="00192A29">
      <w:pPr>
        <w:rPr>
          <w:sz w:val="24"/>
          <w:szCs w:val="24"/>
        </w:rPr>
      </w:pPr>
      <w:r>
        <w:rPr>
          <w:sz w:val="24"/>
          <w:szCs w:val="24"/>
        </w:rPr>
        <w:t>- сохранение и пополнение, повышение квалификации  кадрового потенциала;</w:t>
      </w:r>
    </w:p>
    <w:p w:rsidR="00192A29" w:rsidRDefault="00192A29" w:rsidP="00192A29">
      <w:pPr>
        <w:rPr>
          <w:sz w:val="24"/>
          <w:szCs w:val="24"/>
        </w:rPr>
      </w:pPr>
      <w:r>
        <w:rPr>
          <w:sz w:val="24"/>
          <w:szCs w:val="24"/>
        </w:rPr>
        <w:t>- улучшение технологической оснащенности учреждений  культуры.</w:t>
      </w:r>
    </w:p>
    <w:p w:rsidR="00192A29" w:rsidRDefault="00192A29" w:rsidP="00192A29">
      <w:pPr>
        <w:rPr>
          <w:sz w:val="24"/>
          <w:szCs w:val="24"/>
        </w:rPr>
      </w:pPr>
    </w:p>
    <w:p w:rsidR="00192A29" w:rsidRDefault="00192A29" w:rsidP="00192A29">
      <w:pPr>
        <w:autoSpaceDE w:val="0"/>
        <w:autoSpaceDN w:val="0"/>
        <w:adjustRightInd w:val="0"/>
        <w:jc w:val="center"/>
        <w:outlineLvl w:val="2"/>
        <w:rPr>
          <w:b/>
          <w:sz w:val="24"/>
          <w:szCs w:val="24"/>
        </w:rPr>
      </w:pPr>
      <w:r>
        <w:rPr>
          <w:b/>
          <w:sz w:val="24"/>
          <w:szCs w:val="24"/>
        </w:rPr>
        <w:t>Цель 1. Обеспечение прав граждан на доступ к культурным ценностям</w:t>
      </w:r>
    </w:p>
    <w:p w:rsidR="00192A29" w:rsidRDefault="00192A29" w:rsidP="00192A29">
      <w:pPr>
        <w:autoSpaceDE w:val="0"/>
        <w:autoSpaceDN w:val="0"/>
        <w:adjustRightInd w:val="0"/>
        <w:outlineLvl w:val="2"/>
        <w:rPr>
          <w:b/>
          <w:sz w:val="24"/>
          <w:szCs w:val="24"/>
        </w:rPr>
      </w:pPr>
    </w:p>
    <w:p w:rsidR="00192A29" w:rsidRDefault="00192A29" w:rsidP="00192A29">
      <w:pPr>
        <w:autoSpaceDE w:val="0"/>
        <w:autoSpaceDN w:val="0"/>
        <w:adjustRightInd w:val="0"/>
        <w:ind w:firstLine="708"/>
        <w:rPr>
          <w:sz w:val="24"/>
          <w:szCs w:val="24"/>
        </w:rPr>
      </w:pPr>
      <w:r>
        <w:rPr>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192A29" w:rsidRDefault="00192A29" w:rsidP="00192A29">
      <w:pPr>
        <w:autoSpaceDE w:val="0"/>
        <w:autoSpaceDN w:val="0"/>
        <w:adjustRightInd w:val="0"/>
        <w:ind w:firstLine="708"/>
        <w:rPr>
          <w:sz w:val="24"/>
          <w:szCs w:val="24"/>
        </w:rPr>
      </w:pPr>
      <w:r>
        <w:rPr>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библиотечным фондам, истокам русской национальной культуры, традиционной культуры Байчуровского сельского поселения.</w:t>
      </w:r>
    </w:p>
    <w:p w:rsidR="00192A29" w:rsidRDefault="00192A29" w:rsidP="00192A29">
      <w:pPr>
        <w:autoSpaceDE w:val="0"/>
        <w:autoSpaceDN w:val="0"/>
        <w:adjustRightInd w:val="0"/>
        <w:ind w:firstLine="708"/>
        <w:rPr>
          <w:sz w:val="24"/>
          <w:szCs w:val="24"/>
        </w:rPr>
      </w:pPr>
      <w:r>
        <w:rPr>
          <w:sz w:val="24"/>
          <w:szCs w:val="24"/>
        </w:rPr>
        <w:t>Достижение первой стратегической цели предполагает решение двух практических задач:</w:t>
      </w:r>
    </w:p>
    <w:p w:rsidR="00192A29" w:rsidRDefault="00192A29" w:rsidP="00192A29">
      <w:pPr>
        <w:autoSpaceDE w:val="0"/>
        <w:autoSpaceDN w:val="0"/>
        <w:adjustRightInd w:val="0"/>
        <w:rPr>
          <w:sz w:val="24"/>
          <w:szCs w:val="24"/>
        </w:rPr>
      </w:pPr>
      <w:r>
        <w:rPr>
          <w:sz w:val="24"/>
          <w:szCs w:val="24"/>
        </w:rPr>
        <w:t>сохранение и охрана культурного и исторического наследия;</w:t>
      </w:r>
    </w:p>
    <w:p w:rsidR="00192A29" w:rsidRDefault="00192A29" w:rsidP="00192A29">
      <w:pPr>
        <w:autoSpaceDE w:val="0"/>
        <w:autoSpaceDN w:val="0"/>
        <w:adjustRightInd w:val="0"/>
        <w:rPr>
          <w:sz w:val="24"/>
          <w:szCs w:val="24"/>
        </w:rPr>
      </w:pPr>
      <w:r>
        <w:rPr>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192A29" w:rsidRDefault="00192A29" w:rsidP="00192A29">
      <w:pPr>
        <w:autoSpaceDE w:val="0"/>
        <w:autoSpaceDN w:val="0"/>
        <w:adjustRightInd w:val="0"/>
        <w:ind w:firstLine="708"/>
        <w:rPr>
          <w:sz w:val="24"/>
          <w:szCs w:val="24"/>
        </w:rPr>
      </w:pPr>
      <w:r>
        <w:rPr>
          <w:sz w:val="24"/>
          <w:szCs w:val="24"/>
        </w:rPr>
        <w:lastRenderedPageBreak/>
        <w:t>Базовым элементом государственной политики по сохранению культурного наследия является сохранение традиционной народной культуры</w:t>
      </w:r>
      <w:proofErr w:type="gramStart"/>
      <w:r>
        <w:rPr>
          <w:sz w:val="24"/>
          <w:szCs w:val="24"/>
        </w:rPr>
        <w:t xml:space="preserve"> ,</w:t>
      </w:r>
      <w:proofErr w:type="gramEnd"/>
      <w:r>
        <w:rPr>
          <w:sz w:val="24"/>
          <w:szCs w:val="24"/>
        </w:rPr>
        <w:t xml:space="preserve"> как самой массовой формы культурной деятельности.</w:t>
      </w:r>
    </w:p>
    <w:p w:rsidR="00192A29" w:rsidRDefault="00192A29" w:rsidP="00192A29">
      <w:pPr>
        <w:autoSpaceDE w:val="0"/>
        <w:autoSpaceDN w:val="0"/>
        <w:adjustRightInd w:val="0"/>
        <w:ind w:firstLine="708"/>
        <w:rPr>
          <w:sz w:val="24"/>
          <w:szCs w:val="24"/>
        </w:rPr>
      </w:pPr>
      <w:r>
        <w:rPr>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поддержки носителей традиционной народной культуры, популяризации системы ценностей, характерной для наших предков, развитие комнат крестьянского быта. Эта работа позволяет сохранить и транслировать культурное историческое наследие для будущих поколений.</w:t>
      </w:r>
    </w:p>
    <w:p w:rsidR="00192A29" w:rsidRDefault="00192A29" w:rsidP="00192A29">
      <w:pPr>
        <w:autoSpaceDE w:val="0"/>
        <w:autoSpaceDN w:val="0"/>
        <w:adjustRightInd w:val="0"/>
        <w:rPr>
          <w:sz w:val="24"/>
          <w:szCs w:val="24"/>
        </w:rPr>
      </w:pPr>
    </w:p>
    <w:p w:rsidR="00192A29" w:rsidRDefault="00192A29" w:rsidP="00192A29">
      <w:pPr>
        <w:autoSpaceDE w:val="0"/>
        <w:autoSpaceDN w:val="0"/>
        <w:adjustRightInd w:val="0"/>
        <w:jc w:val="center"/>
        <w:outlineLvl w:val="2"/>
        <w:rPr>
          <w:b/>
          <w:sz w:val="24"/>
          <w:szCs w:val="24"/>
        </w:rPr>
      </w:pPr>
      <w:r>
        <w:rPr>
          <w:b/>
          <w:sz w:val="24"/>
          <w:szCs w:val="24"/>
        </w:rPr>
        <w:t>Цель 2. Обеспечение свободы творчества и прав граждан на участие в культурной жизни</w:t>
      </w:r>
    </w:p>
    <w:p w:rsidR="00192A29" w:rsidRDefault="00192A29" w:rsidP="00192A29">
      <w:pPr>
        <w:autoSpaceDE w:val="0"/>
        <w:autoSpaceDN w:val="0"/>
        <w:adjustRightInd w:val="0"/>
        <w:jc w:val="center"/>
        <w:outlineLvl w:val="2"/>
        <w:rPr>
          <w:b/>
          <w:sz w:val="24"/>
          <w:szCs w:val="24"/>
        </w:rPr>
      </w:pPr>
    </w:p>
    <w:p w:rsidR="00192A29" w:rsidRDefault="00192A29" w:rsidP="00192A29">
      <w:pPr>
        <w:autoSpaceDE w:val="0"/>
        <w:autoSpaceDN w:val="0"/>
        <w:adjustRightInd w:val="0"/>
        <w:ind w:firstLine="708"/>
        <w:rPr>
          <w:sz w:val="24"/>
          <w:szCs w:val="24"/>
        </w:rPr>
      </w:pPr>
      <w:r>
        <w:rPr>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статьей 44 Конституции Российской Федерации, федеральными, областными законами о культуре и культурной деятельности.</w:t>
      </w:r>
    </w:p>
    <w:p w:rsidR="00192A29" w:rsidRDefault="00192A29" w:rsidP="00192A29">
      <w:pPr>
        <w:autoSpaceDE w:val="0"/>
        <w:autoSpaceDN w:val="0"/>
        <w:adjustRightInd w:val="0"/>
        <w:ind w:firstLine="708"/>
        <w:rPr>
          <w:sz w:val="24"/>
          <w:szCs w:val="24"/>
        </w:rPr>
      </w:pPr>
      <w:r>
        <w:rPr>
          <w:sz w:val="24"/>
          <w:szCs w:val="24"/>
        </w:rPr>
        <w:t>Достижение второй стратегической цели предполагает решение следующих практических задач:</w:t>
      </w:r>
    </w:p>
    <w:p w:rsidR="00192A29" w:rsidRDefault="00192A29" w:rsidP="00192A29">
      <w:pPr>
        <w:autoSpaceDE w:val="0"/>
        <w:autoSpaceDN w:val="0"/>
        <w:adjustRightInd w:val="0"/>
        <w:rPr>
          <w:sz w:val="24"/>
          <w:szCs w:val="24"/>
        </w:rPr>
      </w:pPr>
      <w:r>
        <w:rPr>
          <w:sz w:val="24"/>
          <w:szCs w:val="24"/>
        </w:rPr>
        <w:t>сохранение и развитие творческого потенциала поселения;</w:t>
      </w:r>
    </w:p>
    <w:p w:rsidR="00192A29" w:rsidRDefault="00192A29" w:rsidP="00192A29">
      <w:pPr>
        <w:autoSpaceDE w:val="0"/>
        <w:autoSpaceDN w:val="0"/>
        <w:adjustRightInd w:val="0"/>
        <w:rPr>
          <w:sz w:val="24"/>
          <w:szCs w:val="24"/>
        </w:rPr>
      </w:pPr>
      <w:r>
        <w:rPr>
          <w:sz w:val="24"/>
          <w:szCs w:val="24"/>
        </w:rPr>
        <w:t>создание условий для преодоления культурной изоляции и обогащения межрегионального и межнационального диалога.</w:t>
      </w:r>
    </w:p>
    <w:p w:rsidR="00192A29" w:rsidRDefault="00192A29" w:rsidP="00192A29">
      <w:pPr>
        <w:autoSpaceDE w:val="0"/>
        <w:autoSpaceDN w:val="0"/>
        <w:adjustRightInd w:val="0"/>
        <w:ind w:firstLine="708"/>
        <w:rPr>
          <w:sz w:val="24"/>
          <w:szCs w:val="24"/>
        </w:rPr>
      </w:pPr>
      <w:r>
        <w:rPr>
          <w:sz w:val="24"/>
          <w:szCs w:val="24"/>
        </w:rPr>
        <w:t>Решение первой задачи направлено на достижение многих результатов, в числе которых приоритетными являются:</w:t>
      </w:r>
    </w:p>
    <w:p w:rsidR="00192A29" w:rsidRDefault="00192A29" w:rsidP="00192A29">
      <w:pPr>
        <w:autoSpaceDE w:val="0"/>
        <w:autoSpaceDN w:val="0"/>
        <w:adjustRightInd w:val="0"/>
        <w:rPr>
          <w:sz w:val="24"/>
          <w:szCs w:val="24"/>
        </w:rPr>
      </w:pPr>
      <w:r>
        <w:rPr>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192A29" w:rsidRDefault="00192A29" w:rsidP="00192A29">
      <w:pPr>
        <w:autoSpaceDE w:val="0"/>
        <w:autoSpaceDN w:val="0"/>
        <w:adjustRightInd w:val="0"/>
        <w:rPr>
          <w:sz w:val="24"/>
          <w:szCs w:val="24"/>
        </w:rPr>
      </w:pPr>
      <w:r>
        <w:rPr>
          <w:sz w:val="24"/>
          <w:szCs w:val="24"/>
        </w:rPr>
        <w:t>увеличение доли выпускников УЗов и СУЗов сферы культуры, работающих в учреждениях культуры района.</w:t>
      </w:r>
    </w:p>
    <w:p w:rsidR="00192A29" w:rsidRDefault="00192A29" w:rsidP="00192A29">
      <w:pPr>
        <w:autoSpaceDE w:val="0"/>
        <w:autoSpaceDN w:val="0"/>
        <w:adjustRightInd w:val="0"/>
        <w:ind w:firstLine="708"/>
        <w:rPr>
          <w:sz w:val="24"/>
          <w:szCs w:val="24"/>
        </w:rPr>
      </w:pPr>
      <w:r>
        <w:rPr>
          <w:sz w:val="24"/>
          <w:szCs w:val="24"/>
        </w:rPr>
        <w:t>Решение второй задачи позволит достичь главного социального результата - преодоление культурной изоляции личности, вовлечение граждан в социально-культурную среду  Поворинского муниципального района и России в целом.</w:t>
      </w:r>
    </w:p>
    <w:p w:rsidR="00192A29" w:rsidRDefault="00192A29" w:rsidP="00192A29">
      <w:pPr>
        <w:autoSpaceDE w:val="0"/>
        <w:autoSpaceDN w:val="0"/>
        <w:adjustRightInd w:val="0"/>
        <w:ind w:firstLine="708"/>
        <w:rPr>
          <w:sz w:val="24"/>
          <w:szCs w:val="24"/>
        </w:rPr>
      </w:pPr>
      <w:proofErr w:type="gramStart"/>
      <w:r>
        <w:rPr>
          <w:sz w:val="24"/>
          <w:szCs w:val="24"/>
        </w:rPr>
        <w:t>Здесь основными результатами являются увеличение числа количества зрителей на всех культурно-общественных акциях, проводимых на территории поселения,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поселения, в международной политике - как инструмент политического влияния и создания позитивного образа Байчуровского сельского поселения.</w:t>
      </w:r>
      <w:proofErr w:type="gramEnd"/>
    </w:p>
    <w:p w:rsidR="00192A29" w:rsidRDefault="00192A29" w:rsidP="00192A29">
      <w:pPr>
        <w:autoSpaceDE w:val="0"/>
        <w:autoSpaceDN w:val="0"/>
        <w:adjustRightInd w:val="0"/>
        <w:rPr>
          <w:sz w:val="24"/>
          <w:szCs w:val="24"/>
        </w:rPr>
      </w:pPr>
    </w:p>
    <w:p w:rsidR="00192A29" w:rsidRDefault="00192A29" w:rsidP="00192A29">
      <w:pPr>
        <w:autoSpaceDE w:val="0"/>
        <w:autoSpaceDN w:val="0"/>
        <w:adjustRightInd w:val="0"/>
        <w:outlineLvl w:val="1"/>
        <w:rPr>
          <w:b/>
          <w:sz w:val="24"/>
          <w:szCs w:val="24"/>
        </w:rPr>
      </w:pPr>
      <w:r>
        <w:rPr>
          <w:sz w:val="24"/>
          <w:szCs w:val="24"/>
        </w:rPr>
        <w:t xml:space="preserve">                         </w:t>
      </w:r>
      <w:r>
        <w:rPr>
          <w:b/>
          <w:sz w:val="24"/>
          <w:szCs w:val="24"/>
        </w:rPr>
        <w:t>3. Сроки  реализации муниципальной программы</w:t>
      </w:r>
    </w:p>
    <w:p w:rsidR="00192A29" w:rsidRDefault="00192A29" w:rsidP="00192A29">
      <w:pPr>
        <w:autoSpaceDE w:val="0"/>
        <w:autoSpaceDN w:val="0"/>
        <w:adjustRightInd w:val="0"/>
        <w:outlineLvl w:val="1"/>
        <w:rPr>
          <w:b/>
          <w:sz w:val="24"/>
          <w:szCs w:val="24"/>
        </w:rPr>
      </w:pPr>
    </w:p>
    <w:p w:rsidR="00192A29" w:rsidRDefault="00192A29" w:rsidP="00192A29">
      <w:pPr>
        <w:autoSpaceDE w:val="0"/>
        <w:autoSpaceDN w:val="0"/>
        <w:adjustRightInd w:val="0"/>
        <w:rPr>
          <w:sz w:val="24"/>
          <w:szCs w:val="24"/>
        </w:rPr>
      </w:pPr>
      <w:r>
        <w:rPr>
          <w:sz w:val="24"/>
          <w:szCs w:val="24"/>
        </w:rPr>
        <w:t>Реализация муниципальной программы осуществляется в 2014 - 2028 годах.</w:t>
      </w:r>
    </w:p>
    <w:p w:rsidR="00192A29" w:rsidRDefault="00192A29" w:rsidP="00192A29">
      <w:pPr>
        <w:autoSpaceDE w:val="0"/>
        <w:autoSpaceDN w:val="0"/>
        <w:adjustRightInd w:val="0"/>
        <w:rPr>
          <w:sz w:val="24"/>
          <w:szCs w:val="24"/>
        </w:rPr>
      </w:pPr>
    </w:p>
    <w:p w:rsidR="00192A29" w:rsidRDefault="00192A29" w:rsidP="00192A29">
      <w:pPr>
        <w:autoSpaceDE w:val="0"/>
        <w:autoSpaceDN w:val="0"/>
        <w:adjustRightInd w:val="0"/>
        <w:outlineLvl w:val="1"/>
        <w:rPr>
          <w:b/>
          <w:sz w:val="24"/>
          <w:szCs w:val="24"/>
        </w:rPr>
      </w:pPr>
      <w:r>
        <w:rPr>
          <w:b/>
          <w:sz w:val="24"/>
          <w:szCs w:val="24"/>
        </w:rPr>
        <w:t xml:space="preserve">                   4. Ресурсное обеспечение реализации муниципальной программы</w:t>
      </w:r>
    </w:p>
    <w:p w:rsidR="00192A29" w:rsidRDefault="00192A29" w:rsidP="00192A29">
      <w:pPr>
        <w:autoSpaceDE w:val="0"/>
        <w:autoSpaceDN w:val="0"/>
        <w:adjustRightInd w:val="0"/>
        <w:outlineLvl w:val="1"/>
        <w:rPr>
          <w:b/>
          <w:sz w:val="24"/>
          <w:szCs w:val="24"/>
        </w:rPr>
      </w:pPr>
    </w:p>
    <w:p w:rsidR="00192A29" w:rsidRPr="00260847" w:rsidRDefault="00192A29" w:rsidP="00192A29">
      <w:pPr>
        <w:pStyle w:val="af"/>
        <w:rPr>
          <w:sz w:val="24"/>
          <w:szCs w:val="24"/>
        </w:rPr>
      </w:pPr>
      <w:r>
        <w:rPr>
          <w:sz w:val="24"/>
          <w:szCs w:val="24"/>
        </w:rPr>
        <w:t xml:space="preserve">Реализация муниципальной программы будет осуществляться за счет средств  бюджета поселения и областного бюджета. Общий объем средств на реализацию муниципальной программы за счет средств  бюджета поселения составляет  </w:t>
      </w:r>
      <w:r w:rsidRPr="00260847">
        <w:rPr>
          <w:bCs/>
          <w:iCs/>
          <w:sz w:val="24"/>
          <w:szCs w:val="24"/>
        </w:rPr>
        <w:t>41869,3 тыс. руб., в том числе:</w:t>
      </w:r>
    </w:p>
    <w:p w:rsidR="00192A29" w:rsidRPr="00260847" w:rsidRDefault="00192A29" w:rsidP="00192A29">
      <w:pPr>
        <w:pStyle w:val="af"/>
        <w:rPr>
          <w:bCs/>
          <w:iCs/>
          <w:color w:val="000000"/>
          <w:sz w:val="24"/>
          <w:szCs w:val="24"/>
        </w:rPr>
      </w:pPr>
      <w:r w:rsidRPr="00260847">
        <w:rPr>
          <w:bCs/>
          <w:iCs/>
          <w:sz w:val="24"/>
          <w:szCs w:val="24"/>
        </w:rPr>
        <w:t xml:space="preserve">      </w:t>
      </w:r>
      <w:r w:rsidRPr="00260847">
        <w:rPr>
          <w:bCs/>
          <w:iCs/>
          <w:color w:val="000000"/>
          <w:sz w:val="24"/>
          <w:szCs w:val="24"/>
        </w:rPr>
        <w:t xml:space="preserve"> 2014 год- 5080,0 </w:t>
      </w:r>
      <w:r w:rsidRPr="00260847">
        <w:rPr>
          <w:bCs/>
          <w:iCs/>
          <w:sz w:val="24"/>
          <w:szCs w:val="24"/>
        </w:rPr>
        <w:t>тыс. руб.</w:t>
      </w:r>
    </w:p>
    <w:p w:rsidR="00192A29" w:rsidRPr="00260847" w:rsidRDefault="00192A29" w:rsidP="00192A29">
      <w:pPr>
        <w:pStyle w:val="af"/>
        <w:rPr>
          <w:bCs/>
          <w:iCs/>
          <w:sz w:val="24"/>
          <w:szCs w:val="24"/>
        </w:rPr>
      </w:pPr>
      <w:r w:rsidRPr="00260847">
        <w:rPr>
          <w:bCs/>
          <w:iCs/>
          <w:color w:val="000000"/>
          <w:sz w:val="24"/>
          <w:szCs w:val="24"/>
        </w:rPr>
        <w:t xml:space="preserve">       2015 год- 2750,0 </w:t>
      </w:r>
      <w:r w:rsidRPr="00260847">
        <w:rPr>
          <w:bCs/>
          <w:iCs/>
          <w:sz w:val="24"/>
          <w:szCs w:val="24"/>
        </w:rPr>
        <w:t>тыс. руб.</w:t>
      </w:r>
    </w:p>
    <w:p w:rsidR="00192A29" w:rsidRPr="00260847" w:rsidRDefault="00192A29" w:rsidP="00192A29">
      <w:pPr>
        <w:pStyle w:val="af"/>
        <w:rPr>
          <w:bCs/>
          <w:iCs/>
          <w:color w:val="000000"/>
          <w:sz w:val="24"/>
          <w:szCs w:val="24"/>
        </w:rPr>
      </w:pPr>
      <w:r w:rsidRPr="00260847">
        <w:rPr>
          <w:bCs/>
          <w:iCs/>
          <w:color w:val="000000"/>
          <w:sz w:val="24"/>
          <w:szCs w:val="24"/>
        </w:rPr>
        <w:t xml:space="preserve">       2016 год- 2836,4 </w:t>
      </w:r>
      <w:r w:rsidRPr="00260847">
        <w:rPr>
          <w:bCs/>
          <w:iCs/>
          <w:sz w:val="24"/>
          <w:szCs w:val="24"/>
        </w:rPr>
        <w:t>тыс. руб.</w:t>
      </w:r>
    </w:p>
    <w:p w:rsidR="00192A29" w:rsidRPr="00260847" w:rsidRDefault="00192A29" w:rsidP="00192A29">
      <w:pPr>
        <w:pStyle w:val="af"/>
        <w:rPr>
          <w:bCs/>
          <w:iCs/>
          <w:color w:val="000000"/>
          <w:sz w:val="24"/>
          <w:szCs w:val="24"/>
        </w:rPr>
      </w:pPr>
      <w:r w:rsidRPr="00260847">
        <w:rPr>
          <w:bCs/>
          <w:iCs/>
          <w:color w:val="000000"/>
          <w:sz w:val="24"/>
          <w:szCs w:val="24"/>
        </w:rPr>
        <w:t xml:space="preserve">       2017 год- 2275,7 </w:t>
      </w:r>
      <w:r w:rsidRPr="00260847">
        <w:rPr>
          <w:bCs/>
          <w:iCs/>
          <w:sz w:val="24"/>
          <w:szCs w:val="24"/>
        </w:rPr>
        <w:t>тыс. руб.</w:t>
      </w:r>
    </w:p>
    <w:p w:rsidR="00192A29" w:rsidRPr="00260847" w:rsidRDefault="00192A29" w:rsidP="00192A29">
      <w:pPr>
        <w:pStyle w:val="af"/>
        <w:rPr>
          <w:bCs/>
          <w:iCs/>
          <w:color w:val="000000"/>
          <w:sz w:val="24"/>
          <w:szCs w:val="24"/>
        </w:rPr>
      </w:pPr>
      <w:r w:rsidRPr="00260847">
        <w:rPr>
          <w:bCs/>
          <w:iCs/>
          <w:color w:val="000000"/>
          <w:sz w:val="24"/>
          <w:szCs w:val="24"/>
        </w:rPr>
        <w:t xml:space="preserve">       2018 год- 3006,10 </w:t>
      </w:r>
      <w:r w:rsidRPr="00260847">
        <w:rPr>
          <w:bCs/>
          <w:iCs/>
          <w:sz w:val="24"/>
          <w:szCs w:val="24"/>
        </w:rPr>
        <w:t>тыс. руб.</w:t>
      </w:r>
    </w:p>
    <w:p w:rsidR="00192A29" w:rsidRPr="00260847" w:rsidRDefault="00192A29" w:rsidP="00192A29">
      <w:pPr>
        <w:pStyle w:val="af"/>
        <w:rPr>
          <w:bCs/>
          <w:iCs/>
          <w:sz w:val="24"/>
          <w:szCs w:val="24"/>
        </w:rPr>
      </w:pPr>
      <w:r w:rsidRPr="00260847">
        <w:rPr>
          <w:bCs/>
          <w:iCs/>
          <w:color w:val="000000"/>
          <w:sz w:val="24"/>
          <w:szCs w:val="24"/>
        </w:rPr>
        <w:t xml:space="preserve">       2019 год- 2605,9 </w:t>
      </w:r>
      <w:r w:rsidRPr="00260847">
        <w:rPr>
          <w:bCs/>
          <w:iCs/>
          <w:sz w:val="24"/>
          <w:szCs w:val="24"/>
        </w:rPr>
        <w:t>тыс. руб.</w:t>
      </w:r>
    </w:p>
    <w:p w:rsidR="00192A29" w:rsidRPr="00260847" w:rsidRDefault="00192A29" w:rsidP="00192A29">
      <w:pPr>
        <w:pStyle w:val="af"/>
        <w:rPr>
          <w:bCs/>
          <w:iCs/>
          <w:sz w:val="24"/>
          <w:szCs w:val="24"/>
        </w:rPr>
      </w:pPr>
      <w:r w:rsidRPr="00260847">
        <w:rPr>
          <w:bCs/>
          <w:iCs/>
          <w:sz w:val="24"/>
          <w:szCs w:val="24"/>
        </w:rPr>
        <w:lastRenderedPageBreak/>
        <w:t xml:space="preserve">       2020 год – 2281,9 тыс</w:t>
      </w:r>
      <w:proofErr w:type="gramStart"/>
      <w:r w:rsidRPr="00260847">
        <w:rPr>
          <w:bCs/>
          <w:iCs/>
          <w:sz w:val="24"/>
          <w:szCs w:val="24"/>
        </w:rPr>
        <w:t>.р</w:t>
      </w:r>
      <w:proofErr w:type="gramEnd"/>
      <w:r w:rsidRPr="00260847">
        <w:rPr>
          <w:bCs/>
          <w:iCs/>
          <w:sz w:val="24"/>
          <w:szCs w:val="24"/>
        </w:rPr>
        <w:t xml:space="preserve">уб. </w:t>
      </w:r>
    </w:p>
    <w:p w:rsidR="00192A29" w:rsidRPr="00260847" w:rsidRDefault="00192A29" w:rsidP="00192A29">
      <w:pPr>
        <w:pStyle w:val="af"/>
        <w:rPr>
          <w:bCs/>
          <w:iCs/>
          <w:sz w:val="24"/>
          <w:szCs w:val="24"/>
        </w:rPr>
      </w:pPr>
      <w:r w:rsidRPr="00260847">
        <w:rPr>
          <w:bCs/>
          <w:iCs/>
          <w:sz w:val="24"/>
          <w:szCs w:val="24"/>
        </w:rPr>
        <w:t xml:space="preserve">       2021 год – 2281,9 тыс. руб.</w:t>
      </w:r>
    </w:p>
    <w:p w:rsidR="00192A29" w:rsidRPr="00260847" w:rsidRDefault="00192A29" w:rsidP="00192A29">
      <w:pPr>
        <w:pStyle w:val="af"/>
        <w:rPr>
          <w:bCs/>
          <w:iCs/>
          <w:sz w:val="24"/>
          <w:szCs w:val="24"/>
        </w:rPr>
      </w:pPr>
      <w:r w:rsidRPr="00260847">
        <w:rPr>
          <w:bCs/>
          <w:iCs/>
          <w:sz w:val="24"/>
          <w:szCs w:val="24"/>
        </w:rPr>
        <w:t xml:space="preserve">        2022 год-  2281,9 тыс</w:t>
      </w:r>
      <w:proofErr w:type="gramStart"/>
      <w:r w:rsidRPr="00260847">
        <w:rPr>
          <w:bCs/>
          <w:iCs/>
          <w:sz w:val="24"/>
          <w:szCs w:val="24"/>
        </w:rPr>
        <w:t>.р</w:t>
      </w:r>
      <w:proofErr w:type="gramEnd"/>
      <w:r w:rsidRPr="00260847">
        <w:rPr>
          <w:bCs/>
          <w:iCs/>
          <w:sz w:val="24"/>
          <w:szCs w:val="24"/>
        </w:rPr>
        <w:t>уб.</w:t>
      </w:r>
    </w:p>
    <w:p w:rsidR="00192A29" w:rsidRPr="00260847" w:rsidRDefault="00192A29" w:rsidP="00192A29">
      <w:pPr>
        <w:pStyle w:val="af"/>
        <w:rPr>
          <w:bCs/>
          <w:iCs/>
          <w:sz w:val="24"/>
          <w:szCs w:val="24"/>
        </w:rPr>
      </w:pPr>
      <w:r w:rsidRPr="00260847">
        <w:rPr>
          <w:bCs/>
          <w:iCs/>
          <w:sz w:val="24"/>
          <w:szCs w:val="24"/>
        </w:rPr>
        <w:t xml:space="preserve">        2023 год-   2281,9 тыс</w:t>
      </w:r>
      <w:proofErr w:type="gramStart"/>
      <w:r w:rsidRPr="00260847">
        <w:rPr>
          <w:bCs/>
          <w:iCs/>
          <w:sz w:val="24"/>
          <w:szCs w:val="24"/>
        </w:rPr>
        <w:t>.р</w:t>
      </w:r>
      <w:proofErr w:type="gramEnd"/>
      <w:r w:rsidRPr="00260847">
        <w:rPr>
          <w:bCs/>
          <w:iCs/>
          <w:sz w:val="24"/>
          <w:szCs w:val="24"/>
        </w:rPr>
        <w:t>уб.</w:t>
      </w:r>
    </w:p>
    <w:p w:rsidR="00192A29" w:rsidRPr="00260847" w:rsidRDefault="00192A29" w:rsidP="00192A29">
      <w:pPr>
        <w:pStyle w:val="af"/>
        <w:rPr>
          <w:bCs/>
          <w:iCs/>
          <w:sz w:val="24"/>
          <w:szCs w:val="24"/>
        </w:rPr>
      </w:pPr>
      <w:r w:rsidRPr="00260847">
        <w:rPr>
          <w:bCs/>
          <w:iCs/>
          <w:color w:val="000000"/>
          <w:sz w:val="24"/>
          <w:szCs w:val="24"/>
        </w:rPr>
        <w:t xml:space="preserve">       2024 год- 2670,0 </w:t>
      </w:r>
      <w:r w:rsidRPr="00260847">
        <w:rPr>
          <w:bCs/>
          <w:iCs/>
          <w:sz w:val="24"/>
          <w:szCs w:val="24"/>
        </w:rPr>
        <w:t>тыс. руб.</w:t>
      </w:r>
    </w:p>
    <w:p w:rsidR="00192A29" w:rsidRPr="00260847" w:rsidRDefault="00192A29" w:rsidP="00192A29">
      <w:pPr>
        <w:pStyle w:val="af"/>
        <w:rPr>
          <w:bCs/>
          <w:iCs/>
          <w:sz w:val="24"/>
          <w:szCs w:val="24"/>
        </w:rPr>
      </w:pPr>
      <w:r w:rsidRPr="00260847">
        <w:rPr>
          <w:bCs/>
          <w:iCs/>
          <w:sz w:val="24"/>
          <w:szCs w:val="24"/>
        </w:rPr>
        <w:t xml:space="preserve">       2025 год – 500,0 тыс</w:t>
      </w:r>
      <w:proofErr w:type="gramStart"/>
      <w:r w:rsidRPr="00260847">
        <w:rPr>
          <w:bCs/>
          <w:iCs/>
          <w:sz w:val="24"/>
          <w:szCs w:val="24"/>
        </w:rPr>
        <w:t>.р</w:t>
      </w:r>
      <w:proofErr w:type="gramEnd"/>
      <w:r w:rsidRPr="00260847">
        <w:rPr>
          <w:bCs/>
          <w:iCs/>
          <w:sz w:val="24"/>
          <w:szCs w:val="24"/>
        </w:rPr>
        <w:t xml:space="preserve">уб. </w:t>
      </w:r>
    </w:p>
    <w:p w:rsidR="00192A29" w:rsidRPr="00260847" w:rsidRDefault="00192A29" w:rsidP="00192A29">
      <w:pPr>
        <w:pStyle w:val="af"/>
        <w:rPr>
          <w:bCs/>
          <w:iCs/>
          <w:sz w:val="24"/>
          <w:szCs w:val="24"/>
        </w:rPr>
      </w:pPr>
      <w:r w:rsidRPr="00260847">
        <w:rPr>
          <w:bCs/>
          <w:iCs/>
          <w:sz w:val="24"/>
          <w:szCs w:val="24"/>
        </w:rPr>
        <w:t xml:space="preserve">       2026 год – 66,3 тыс. руб.</w:t>
      </w:r>
    </w:p>
    <w:p w:rsidR="00192A29" w:rsidRPr="00260847" w:rsidRDefault="00192A29" w:rsidP="00192A29">
      <w:pPr>
        <w:pStyle w:val="af"/>
        <w:rPr>
          <w:bCs/>
          <w:iCs/>
          <w:sz w:val="24"/>
          <w:szCs w:val="24"/>
        </w:rPr>
      </w:pPr>
      <w:r w:rsidRPr="00260847">
        <w:rPr>
          <w:bCs/>
          <w:iCs/>
          <w:sz w:val="24"/>
          <w:szCs w:val="24"/>
        </w:rPr>
        <w:t xml:space="preserve">        2027 год-  66,3 тыс</w:t>
      </w:r>
      <w:proofErr w:type="gramStart"/>
      <w:r w:rsidRPr="00260847">
        <w:rPr>
          <w:bCs/>
          <w:iCs/>
          <w:sz w:val="24"/>
          <w:szCs w:val="24"/>
        </w:rPr>
        <w:t>.р</w:t>
      </w:r>
      <w:proofErr w:type="gramEnd"/>
      <w:r w:rsidRPr="00260847">
        <w:rPr>
          <w:bCs/>
          <w:iCs/>
          <w:sz w:val="24"/>
          <w:szCs w:val="24"/>
        </w:rPr>
        <w:t>уб.</w:t>
      </w:r>
    </w:p>
    <w:p w:rsidR="00192A29" w:rsidRPr="00260847" w:rsidRDefault="00192A29" w:rsidP="00192A29">
      <w:pPr>
        <w:pStyle w:val="af"/>
        <w:rPr>
          <w:bCs/>
          <w:iCs/>
          <w:sz w:val="24"/>
          <w:szCs w:val="24"/>
        </w:rPr>
      </w:pPr>
      <w:r w:rsidRPr="00260847">
        <w:rPr>
          <w:bCs/>
          <w:iCs/>
          <w:sz w:val="24"/>
          <w:szCs w:val="24"/>
        </w:rPr>
        <w:t xml:space="preserve">        2028 год-   0,0 тыс</w:t>
      </w:r>
      <w:proofErr w:type="gramStart"/>
      <w:r w:rsidRPr="00260847">
        <w:rPr>
          <w:bCs/>
          <w:iCs/>
          <w:sz w:val="24"/>
          <w:szCs w:val="24"/>
        </w:rPr>
        <w:t>.р</w:t>
      </w:r>
      <w:proofErr w:type="gramEnd"/>
      <w:r w:rsidRPr="00260847">
        <w:rPr>
          <w:bCs/>
          <w:iCs/>
          <w:sz w:val="24"/>
          <w:szCs w:val="24"/>
        </w:rPr>
        <w:t>уб.</w:t>
      </w:r>
    </w:p>
    <w:p w:rsidR="00192A29" w:rsidRPr="00260847" w:rsidRDefault="00192A29" w:rsidP="00192A29">
      <w:pPr>
        <w:autoSpaceDE w:val="0"/>
        <w:autoSpaceDN w:val="0"/>
        <w:adjustRightInd w:val="0"/>
        <w:rPr>
          <w:color w:val="000000"/>
          <w:sz w:val="24"/>
          <w:szCs w:val="24"/>
        </w:rPr>
      </w:pPr>
    </w:p>
    <w:p w:rsidR="00192A29" w:rsidRPr="00260847" w:rsidRDefault="00192A29" w:rsidP="00192A29">
      <w:pPr>
        <w:autoSpaceDE w:val="0"/>
        <w:autoSpaceDN w:val="0"/>
        <w:adjustRightInd w:val="0"/>
        <w:ind w:firstLine="708"/>
        <w:rPr>
          <w:color w:val="000000"/>
          <w:sz w:val="24"/>
          <w:szCs w:val="24"/>
        </w:rPr>
      </w:pPr>
      <w:r w:rsidRPr="00260847">
        <w:rPr>
          <w:color w:val="000000"/>
          <w:sz w:val="24"/>
          <w:szCs w:val="24"/>
        </w:rPr>
        <w:t xml:space="preserve">        </w:t>
      </w:r>
    </w:p>
    <w:p w:rsidR="00192A29" w:rsidRDefault="00192A29" w:rsidP="00192A29">
      <w:pPr>
        <w:pStyle w:val="af"/>
        <w:rPr>
          <w:sz w:val="24"/>
          <w:szCs w:val="24"/>
        </w:rPr>
      </w:pPr>
      <w:r>
        <w:rPr>
          <w:b/>
          <w:i/>
          <w:color w:val="000000"/>
          <w:sz w:val="24"/>
          <w:szCs w:val="24"/>
        </w:rPr>
        <w:t xml:space="preserve">                              </w:t>
      </w:r>
      <w:r>
        <w:rPr>
          <w:b/>
          <w:sz w:val="24"/>
          <w:szCs w:val="24"/>
        </w:rPr>
        <w:t>5. Основные меры правового регулирования, направленные</w:t>
      </w:r>
    </w:p>
    <w:p w:rsidR="00192A29" w:rsidRDefault="00192A29" w:rsidP="00192A29">
      <w:pPr>
        <w:autoSpaceDE w:val="0"/>
        <w:autoSpaceDN w:val="0"/>
        <w:adjustRightInd w:val="0"/>
        <w:jc w:val="center"/>
        <w:rPr>
          <w:b/>
          <w:sz w:val="24"/>
          <w:szCs w:val="24"/>
        </w:rPr>
      </w:pPr>
      <w:r>
        <w:rPr>
          <w:b/>
          <w:sz w:val="24"/>
          <w:szCs w:val="24"/>
        </w:rPr>
        <w:t>на достижение целей и решение задач  муниципальной программы</w:t>
      </w:r>
    </w:p>
    <w:p w:rsidR="00192A29" w:rsidRDefault="00192A29" w:rsidP="00192A29">
      <w:pPr>
        <w:autoSpaceDE w:val="0"/>
        <w:autoSpaceDN w:val="0"/>
        <w:adjustRightInd w:val="0"/>
        <w:jc w:val="center"/>
        <w:rPr>
          <w:sz w:val="24"/>
          <w:szCs w:val="24"/>
        </w:rPr>
      </w:pPr>
    </w:p>
    <w:p w:rsidR="00192A29" w:rsidRDefault="00192A29" w:rsidP="00192A29">
      <w:pPr>
        <w:autoSpaceDE w:val="0"/>
        <w:autoSpaceDN w:val="0"/>
        <w:adjustRightInd w:val="0"/>
        <w:ind w:firstLine="708"/>
        <w:rPr>
          <w:sz w:val="24"/>
          <w:szCs w:val="24"/>
        </w:rPr>
      </w:pPr>
      <w:r>
        <w:rPr>
          <w:sz w:val="24"/>
          <w:szCs w:val="24"/>
        </w:rPr>
        <w:t>Основные нормативные правовые документы, направленные на достижение целей и решение задач муниципальной программы:</w:t>
      </w:r>
    </w:p>
    <w:p w:rsidR="00192A29" w:rsidRDefault="00192A29" w:rsidP="00192A29">
      <w:pPr>
        <w:autoSpaceDE w:val="0"/>
        <w:autoSpaceDN w:val="0"/>
        <w:adjustRightInd w:val="0"/>
        <w:rPr>
          <w:sz w:val="24"/>
          <w:szCs w:val="24"/>
        </w:rPr>
      </w:pPr>
      <w:r>
        <w:rPr>
          <w:sz w:val="24"/>
          <w:szCs w:val="24"/>
        </w:rPr>
        <w:t>Закон Российской Федерации от 15 апреля 1993 года N 4804-1 "О вывозе и ввозе культурных ценностей";</w:t>
      </w:r>
    </w:p>
    <w:p w:rsidR="00192A29" w:rsidRDefault="00192A29" w:rsidP="00192A29">
      <w:pPr>
        <w:autoSpaceDE w:val="0"/>
        <w:autoSpaceDN w:val="0"/>
        <w:adjustRightInd w:val="0"/>
        <w:ind w:firstLine="708"/>
        <w:rPr>
          <w:sz w:val="24"/>
          <w:szCs w:val="24"/>
        </w:rPr>
      </w:pPr>
      <w:r>
        <w:rPr>
          <w:sz w:val="24"/>
          <w:szCs w:val="24"/>
        </w:rPr>
        <w:t>Закон Воронежской области от 27.10.2006 N 90-ОЗ (ред. от 27.05.2011) "О культуре" (принят Воронежской областной Думой 12.10.2006).</w:t>
      </w:r>
    </w:p>
    <w:p w:rsidR="00192A29" w:rsidRDefault="00192A29" w:rsidP="00192A29">
      <w:pPr>
        <w:pStyle w:val="ConsPlusTitle"/>
        <w:ind w:firstLine="708"/>
        <w:jc w:val="both"/>
      </w:pPr>
      <w:r>
        <w:rPr>
          <w:b w:val="0"/>
        </w:rPr>
        <w:t>Закон Воронежской области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 принят областной Думой 23 сентября 2005 года (в ред. законов Воронежской области от 05.06.2006 N 48-ОЗ, от 05.12.2007 N 147-ОЗ</w:t>
      </w:r>
      <w:proofErr w:type="gramStart"/>
      <w:r>
        <w:rPr>
          <w:b w:val="0"/>
        </w:rPr>
        <w:t>,о</w:t>
      </w:r>
      <w:proofErr w:type="gramEnd"/>
      <w:r>
        <w:rPr>
          <w:b w:val="0"/>
        </w:rPr>
        <w:t>т 03.04.2008 N 16-ОЗ, от 30.03.2009 N 22-ОЗ, от 02.06.2010 N 51-ОЗ, от 23.06.2011 N 91-ОЗ)</w:t>
      </w:r>
    </w:p>
    <w:p w:rsidR="00192A29" w:rsidRDefault="00192A29" w:rsidP="00192A29">
      <w:pPr>
        <w:autoSpaceDE w:val="0"/>
        <w:autoSpaceDN w:val="0"/>
        <w:adjustRightInd w:val="0"/>
        <w:rPr>
          <w:sz w:val="24"/>
          <w:szCs w:val="24"/>
        </w:rPr>
      </w:pPr>
      <w:r>
        <w:rPr>
          <w:sz w:val="24"/>
          <w:szCs w:val="24"/>
        </w:rPr>
        <w:t xml:space="preserve">            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Байчуровского сельского поселения Поворинского муниципального района Воронежской области на 2014-2023 годы» в связи с изменением объемов бюджетных ассигнований, уточнением перечня мероприятий и показателей результативности.</w:t>
      </w:r>
    </w:p>
    <w:p w:rsidR="00192A29" w:rsidRDefault="00192A29" w:rsidP="00192A29">
      <w:pPr>
        <w:autoSpaceDE w:val="0"/>
        <w:autoSpaceDN w:val="0"/>
        <w:adjustRightInd w:val="0"/>
        <w:jc w:val="center"/>
        <w:outlineLvl w:val="1"/>
        <w:rPr>
          <w:b/>
          <w:sz w:val="24"/>
          <w:szCs w:val="24"/>
        </w:rPr>
      </w:pPr>
      <w:r>
        <w:rPr>
          <w:b/>
          <w:sz w:val="24"/>
          <w:szCs w:val="24"/>
        </w:rPr>
        <w:t xml:space="preserve">6. Состав муниципальной  программы  </w:t>
      </w:r>
    </w:p>
    <w:p w:rsidR="00192A29" w:rsidRDefault="00192A29" w:rsidP="00192A29">
      <w:pPr>
        <w:autoSpaceDE w:val="0"/>
        <w:autoSpaceDN w:val="0"/>
        <w:adjustRightInd w:val="0"/>
        <w:jc w:val="center"/>
        <w:outlineLvl w:val="1"/>
        <w:rPr>
          <w:b/>
          <w:sz w:val="24"/>
          <w:szCs w:val="24"/>
        </w:rPr>
      </w:pPr>
    </w:p>
    <w:p w:rsidR="00192A29" w:rsidRDefault="00192A29" w:rsidP="00192A29">
      <w:pPr>
        <w:autoSpaceDE w:val="0"/>
        <w:autoSpaceDN w:val="0"/>
        <w:adjustRightInd w:val="0"/>
        <w:rPr>
          <w:bCs/>
          <w:iCs/>
          <w:sz w:val="24"/>
          <w:szCs w:val="24"/>
        </w:rPr>
      </w:pPr>
      <w:r>
        <w:rPr>
          <w:sz w:val="24"/>
          <w:szCs w:val="24"/>
        </w:rPr>
        <w:t xml:space="preserve">               Муниципальная  программа</w:t>
      </w:r>
      <w:r>
        <w:rPr>
          <w:b/>
          <w:i/>
          <w:sz w:val="24"/>
          <w:szCs w:val="24"/>
        </w:rPr>
        <w:t xml:space="preserve"> </w:t>
      </w:r>
      <w:r>
        <w:rPr>
          <w:sz w:val="24"/>
          <w:szCs w:val="24"/>
        </w:rPr>
        <w:t xml:space="preserve">«Развитие культуры Байчуровского сельского поселения Поворинского муниципального района Воронежской области на 2014-2023 годы» призвана содействовать обеспечению устойчивого развития социально-культурных составляющих качества жизни населения при сохранении историко-культурной среды, приумножении творческого потенциала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в себя </w:t>
      </w:r>
      <w:r>
        <w:rPr>
          <w:bCs/>
          <w:iCs/>
          <w:sz w:val="24"/>
          <w:szCs w:val="24"/>
        </w:rPr>
        <w:t>мероприятия  по проведению  праздников, смотров, конкурсов, фестивалей;</w:t>
      </w:r>
    </w:p>
    <w:p w:rsidR="00192A29" w:rsidRDefault="00192A29" w:rsidP="00192A29">
      <w:pPr>
        <w:autoSpaceDE w:val="0"/>
        <w:autoSpaceDN w:val="0"/>
        <w:adjustRightInd w:val="0"/>
        <w:rPr>
          <w:bCs/>
          <w:iCs/>
          <w:sz w:val="24"/>
          <w:szCs w:val="24"/>
        </w:rPr>
      </w:pPr>
    </w:p>
    <w:p w:rsidR="00192A29" w:rsidRDefault="00192A29" w:rsidP="00192A29">
      <w:pPr>
        <w:autoSpaceDE w:val="0"/>
        <w:autoSpaceDN w:val="0"/>
        <w:adjustRightInd w:val="0"/>
        <w:jc w:val="center"/>
        <w:outlineLvl w:val="1"/>
        <w:rPr>
          <w:b/>
          <w:sz w:val="24"/>
          <w:szCs w:val="24"/>
        </w:rPr>
      </w:pPr>
      <w:r>
        <w:rPr>
          <w:b/>
          <w:sz w:val="24"/>
          <w:szCs w:val="24"/>
        </w:rPr>
        <w:t>7. Основные риски реализации муниципальной программы</w:t>
      </w:r>
    </w:p>
    <w:p w:rsidR="00192A29" w:rsidRDefault="00192A29" w:rsidP="00192A29">
      <w:pPr>
        <w:autoSpaceDE w:val="0"/>
        <w:autoSpaceDN w:val="0"/>
        <w:adjustRightInd w:val="0"/>
        <w:jc w:val="center"/>
        <w:outlineLvl w:val="1"/>
        <w:rPr>
          <w:b/>
          <w:sz w:val="24"/>
          <w:szCs w:val="24"/>
        </w:rPr>
      </w:pPr>
    </w:p>
    <w:p w:rsidR="00192A29" w:rsidRDefault="00192A29" w:rsidP="00192A29">
      <w:pPr>
        <w:autoSpaceDE w:val="0"/>
        <w:autoSpaceDN w:val="0"/>
        <w:adjustRightInd w:val="0"/>
        <w:ind w:firstLine="708"/>
        <w:rPr>
          <w:sz w:val="24"/>
          <w:szCs w:val="24"/>
        </w:rPr>
      </w:pPr>
      <w:r>
        <w:rPr>
          <w:sz w:val="24"/>
          <w:szCs w:val="24"/>
        </w:rPr>
        <w:t xml:space="preserve">Основным риском реализации муниципальной программы «Развитие культуры Байчуровского сельского поселения Поворинского муниципального района Воронежской области на 2014-2023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w:t>
      </w:r>
      <w:r>
        <w:rPr>
          <w:sz w:val="24"/>
          <w:szCs w:val="24"/>
        </w:rPr>
        <w:lastRenderedPageBreak/>
        <w:t>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192A29" w:rsidRDefault="00192A29" w:rsidP="00192A29">
      <w:pPr>
        <w:autoSpaceDE w:val="0"/>
        <w:autoSpaceDN w:val="0"/>
        <w:adjustRightInd w:val="0"/>
        <w:ind w:firstLine="708"/>
        <w:rPr>
          <w:sz w:val="24"/>
          <w:szCs w:val="24"/>
        </w:rPr>
      </w:pPr>
      <w:r>
        <w:rPr>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192A29" w:rsidRDefault="00192A29" w:rsidP="00192A29">
      <w:pPr>
        <w:autoSpaceDE w:val="0"/>
        <w:autoSpaceDN w:val="0"/>
        <w:adjustRightInd w:val="0"/>
        <w:ind w:firstLine="708"/>
        <w:rPr>
          <w:sz w:val="24"/>
          <w:szCs w:val="24"/>
        </w:rPr>
      </w:pPr>
    </w:p>
    <w:p w:rsidR="00192A29" w:rsidRDefault="00192A29" w:rsidP="00192A29">
      <w:pPr>
        <w:autoSpaceDE w:val="0"/>
        <w:autoSpaceDN w:val="0"/>
        <w:adjustRightInd w:val="0"/>
        <w:jc w:val="center"/>
        <w:outlineLvl w:val="1"/>
        <w:rPr>
          <w:b/>
          <w:sz w:val="24"/>
          <w:szCs w:val="24"/>
        </w:rPr>
      </w:pPr>
      <w:r>
        <w:rPr>
          <w:b/>
          <w:sz w:val="24"/>
          <w:szCs w:val="24"/>
        </w:rPr>
        <w:t>8. Ожидаемые результаты реализации муниципальной программы</w:t>
      </w:r>
    </w:p>
    <w:p w:rsidR="00192A29" w:rsidRDefault="00192A29" w:rsidP="00192A29">
      <w:pPr>
        <w:autoSpaceDE w:val="0"/>
        <w:autoSpaceDN w:val="0"/>
        <w:adjustRightInd w:val="0"/>
        <w:jc w:val="center"/>
        <w:outlineLvl w:val="1"/>
        <w:rPr>
          <w:b/>
          <w:sz w:val="24"/>
          <w:szCs w:val="24"/>
        </w:rPr>
      </w:pPr>
    </w:p>
    <w:p w:rsidR="00192A29" w:rsidRDefault="00192A29" w:rsidP="00192A29">
      <w:pPr>
        <w:autoSpaceDE w:val="0"/>
        <w:autoSpaceDN w:val="0"/>
        <w:adjustRightInd w:val="0"/>
        <w:ind w:firstLine="708"/>
        <w:rPr>
          <w:sz w:val="24"/>
          <w:szCs w:val="24"/>
        </w:rPr>
      </w:pPr>
      <w:r>
        <w:rPr>
          <w:sz w:val="24"/>
          <w:szCs w:val="24"/>
        </w:rPr>
        <w:t xml:space="preserve">Прогноз целевых индикаторов и показателей муниципальной программы по годам реализации представлен в таблице 2.            </w:t>
      </w:r>
    </w:p>
    <w:p w:rsidR="00192A29" w:rsidRDefault="00192A29" w:rsidP="00192A29">
      <w:pPr>
        <w:autoSpaceDE w:val="0"/>
        <w:autoSpaceDN w:val="0"/>
        <w:adjustRightInd w:val="0"/>
        <w:rPr>
          <w:sz w:val="24"/>
          <w:szCs w:val="24"/>
        </w:rPr>
      </w:pPr>
    </w:p>
    <w:p w:rsidR="00260847" w:rsidRDefault="00192A29" w:rsidP="00192A29">
      <w:pPr>
        <w:autoSpaceDE w:val="0"/>
        <w:autoSpaceDN w:val="0"/>
        <w:adjustRightInd w:val="0"/>
        <w:rPr>
          <w:sz w:val="24"/>
          <w:szCs w:val="24"/>
        </w:rPr>
      </w:pPr>
      <w:r>
        <w:rPr>
          <w:sz w:val="24"/>
          <w:szCs w:val="24"/>
        </w:rPr>
        <w:t xml:space="preserve">                                                                                                                              </w:t>
      </w:r>
    </w:p>
    <w:p w:rsidR="00260847" w:rsidRDefault="00260847" w:rsidP="00192A29">
      <w:pPr>
        <w:autoSpaceDE w:val="0"/>
        <w:autoSpaceDN w:val="0"/>
        <w:adjustRightInd w:val="0"/>
        <w:rPr>
          <w:sz w:val="24"/>
          <w:szCs w:val="24"/>
        </w:rPr>
      </w:pPr>
    </w:p>
    <w:p w:rsidR="00192A29" w:rsidRDefault="00192A29" w:rsidP="00192A29">
      <w:pPr>
        <w:autoSpaceDE w:val="0"/>
        <w:autoSpaceDN w:val="0"/>
        <w:adjustRightInd w:val="0"/>
        <w:rPr>
          <w:sz w:val="24"/>
          <w:szCs w:val="24"/>
        </w:rPr>
      </w:pPr>
      <w:r>
        <w:rPr>
          <w:sz w:val="24"/>
          <w:szCs w:val="24"/>
        </w:rPr>
        <w:t>Таблица 2</w:t>
      </w:r>
    </w:p>
    <w:tbl>
      <w:tblPr>
        <w:tblW w:w="10200" w:type="dxa"/>
        <w:tblInd w:w="70" w:type="dxa"/>
        <w:tblLayout w:type="fixed"/>
        <w:tblCellMar>
          <w:left w:w="70" w:type="dxa"/>
          <w:right w:w="70" w:type="dxa"/>
        </w:tblCellMar>
        <w:tblLook w:val="04A0" w:firstRow="1" w:lastRow="0" w:firstColumn="1" w:lastColumn="0" w:noHBand="0" w:noVBand="1"/>
      </w:tblPr>
      <w:tblGrid>
        <w:gridCol w:w="4675"/>
        <w:gridCol w:w="851"/>
        <w:gridCol w:w="991"/>
        <w:gridCol w:w="991"/>
        <w:gridCol w:w="851"/>
        <w:gridCol w:w="991"/>
        <w:gridCol w:w="850"/>
      </w:tblGrid>
      <w:tr w:rsidR="00192A29" w:rsidTr="00192A29">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 xml:space="preserve">Наименование показателя    </w:t>
            </w:r>
          </w:p>
        </w:tc>
        <w:tc>
          <w:tcPr>
            <w:tcW w:w="851"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2014 год</w:t>
            </w:r>
          </w:p>
        </w:tc>
        <w:tc>
          <w:tcPr>
            <w:tcW w:w="992"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 xml:space="preserve">2015  </w:t>
            </w:r>
            <w:r>
              <w:br/>
              <w:t>год</w:t>
            </w:r>
          </w:p>
        </w:tc>
        <w:tc>
          <w:tcPr>
            <w:tcW w:w="992"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 xml:space="preserve">2016 </w:t>
            </w:r>
            <w:r>
              <w:br/>
              <w:t>год</w:t>
            </w:r>
          </w:p>
        </w:tc>
        <w:tc>
          <w:tcPr>
            <w:tcW w:w="851"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 xml:space="preserve">2017  </w:t>
            </w:r>
            <w:r>
              <w:br/>
              <w:t>год</w:t>
            </w:r>
          </w:p>
        </w:tc>
        <w:tc>
          <w:tcPr>
            <w:tcW w:w="992"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2018 год</w:t>
            </w:r>
          </w:p>
        </w:tc>
        <w:tc>
          <w:tcPr>
            <w:tcW w:w="850"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jc w:val="center"/>
            </w:pPr>
            <w:r>
              <w:t>2019 год</w:t>
            </w:r>
          </w:p>
        </w:tc>
      </w:tr>
      <w:tr w:rsidR="00192A29" w:rsidTr="00192A29">
        <w:trPr>
          <w:cantSplit/>
          <w:trHeight w:val="720"/>
        </w:trPr>
        <w:tc>
          <w:tcPr>
            <w:tcW w:w="4678"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Организация и проведение семинаров, мастер- классов, практикумов, консультаций   (чел)</w:t>
            </w:r>
          </w:p>
        </w:tc>
        <w:tc>
          <w:tcPr>
            <w:tcW w:w="851"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30</w:t>
            </w:r>
          </w:p>
        </w:tc>
        <w:tc>
          <w:tcPr>
            <w:tcW w:w="851"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bCs/>
                <w:iCs/>
                <w:color w:val="000000"/>
                <w:sz w:val="24"/>
                <w:szCs w:val="24"/>
              </w:rPr>
            </w:pPr>
            <w:r w:rsidRPr="00260847">
              <w:rPr>
                <w:bCs/>
                <w:iCs/>
                <w:color w:val="000000"/>
                <w:sz w:val="24"/>
                <w:szCs w:val="24"/>
              </w:rPr>
              <w:t>35</w:t>
            </w:r>
          </w:p>
          <w:p w:rsidR="00192A29" w:rsidRPr="00260847" w:rsidRDefault="00192A29">
            <w:pPr>
              <w:pStyle w:val="af"/>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40</w:t>
            </w:r>
          </w:p>
        </w:tc>
        <w:tc>
          <w:tcPr>
            <w:tcW w:w="850"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bCs/>
                <w:iCs/>
                <w:color w:val="000000"/>
                <w:sz w:val="24"/>
                <w:szCs w:val="24"/>
              </w:rPr>
            </w:pPr>
            <w:r w:rsidRPr="00260847">
              <w:rPr>
                <w:bCs/>
                <w:iCs/>
                <w:color w:val="000000"/>
                <w:sz w:val="24"/>
                <w:szCs w:val="24"/>
              </w:rPr>
              <w:t>45</w:t>
            </w:r>
          </w:p>
          <w:p w:rsidR="00192A29" w:rsidRPr="00260847" w:rsidRDefault="00192A29">
            <w:pPr>
              <w:pStyle w:val="af"/>
              <w:rPr>
                <w:color w:val="000000"/>
                <w:sz w:val="24"/>
                <w:szCs w:val="24"/>
              </w:rPr>
            </w:pPr>
          </w:p>
        </w:tc>
      </w:tr>
      <w:tr w:rsidR="00192A29" w:rsidTr="00192A29">
        <w:trPr>
          <w:cantSplit/>
          <w:trHeight w:val="360"/>
        </w:trPr>
        <w:tc>
          <w:tcPr>
            <w:tcW w:w="4678" w:type="dxa"/>
            <w:tcBorders>
              <w:top w:val="single" w:sz="6" w:space="0" w:color="auto"/>
              <w:left w:val="single" w:sz="6" w:space="0" w:color="auto"/>
              <w:bottom w:val="single" w:sz="6" w:space="0" w:color="auto"/>
              <w:right w:val="single" w:sz="6" w:space="0" w:color="auto"/>
            </w:tcBorders>
            <w:hideMark/>
          </w:tcPr>
          <w:p w:rsidR="00192A29" w:rsidRDefault="00192A29">
            <w:pPr>
              <w:pStyle w:val="ConsPlusCell"/>
            </w:pPr>
            <w:r>
              <w:t>Организация и проведение сельских культурно-досуговых мероприятий  (ед.)</w:t>
            </w:r>
          </w:p>
        </w:tc>
        <w:tc>
          <w:tcPr>
            <w:tcW w:w="851"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c>
          <w:tcPr>
            <w:tcW w:w="850" w:type="dxa"/>
            <w:tcBorders>
              <w:top w:val="single" w:sz="6" w:space="0" w:color="auto"/>
              <w:left w:val="single" w:sz="6" w:space="0" w:color="auto"/>
              <w:bottom w:val="single" w:sz="6" w:space="0" w:color="auto"/>
              <w:right w:val="single" w:sz="6" w:space="0" w:color="auto"/>
            </w:tcBorders>
          </w:tcPr>
          <w:p w:rsidR="00192A29" w:rsidRPr="00260847" w:rsidRDefault="00192A29">
            <w:pPr>
              <w:pStyle w:val="af"/>
              <w:rPr>
                <w:color w:val="000000"/>
                <w:sz w:val="24"/>
                <w:szCs w:val="24"/>
              </w:rPr>
            </w:pPr>
          </w:p>
          <w:p w:rsidR="00192A29" w:rsidRPr="00260847" w:rsidRDefault="00192A29">
            <w:pPr>
              <w:pStyle w:val="af"/>
              <w:rPr>
                <w:color w:val="000000"/>
                <w:sz w:val="24"/>
                <w:szCs w:val="24"/>
              </w:rPr>
            </w:pPr>
            <w:r w:rsidRPr="00260847">
              <w:rPr>
                <w:bCs/>
                <w:iCs/>
                <w:color w:val="000000"/>
                <w:sz w:val="24"/>
                <w:szCs w:val="24"/>
              </w:rPr>
              <w:t>12</w:t>
            </w:r>
          </w:p>
        </w:tc>
      </w:tr>
    </w:tbl>
    <w:p w:rsidR="00192A29" w:rsidRDefault="00192A29" w:rsidP="00192A29">
      <w:pPr>
        <w:rPr>
          <w:sz w:val="24"/>
          <w:szCs w:val="24"/>
          <w:lang w:eastAsia="en-US"/>
        </w:rPr>
        <w:sectPr w:rsidR="00192A29" w:rsidSect="008E3E6F">
          <w:pgSz w:w="11906" w:h="16838"/>
          <w:pgMar w:top="567" w:right="567" w:bottom="567" w:left="1134" w:header="709" w:footer="709" w:gutter="0"/>
          <w:cols w:space="720"/>
        </w:sectPr>
      </w:pPr>
    </w:p>
    <w:p w:rsidR="00192A29" w:rsidRDefault="00192A29" w:rsidP="00192A29">
      <w:pPr>
        <w:rPr>
          <w:sz w:val="24"/>
          <w:szCs w:val="24"/>
        </w:rPr>
      </w:pPr>
      <w:r>
        <w:rPr>
          <w:sz w:val="24"/>
          <w:szCs w:val="24"/>
        </w:rPr>
        <w:lastRenderedPageBreak/>
        <w:t xml:space="preserve">                                                                                                                                                                                                                                                                                                                      </w:t>
      </w:r>
    </w:p>
    <w:p w:rsidR="00192A29" w:rsidRDefault="00192A29" w:rsidP="00192A29">
      <w:pPr>
        <w:ind w:left="10632"/>
        <w:rPr>
          <w:sz w:val="16"/>
          <w:szCs w:val="16"/>
        </w:rPr>
      </w:pPr>
      <w:r>
        <w:rPr>
          <w:sz w:val="24"/>
          <w:szCs w:val="24"/>
        </w:rPr>
        <w:t xml:space="preserve">                                                                                                                                                                                                                                                   </w:t>
      </w:r>
      <w:r>
        <w:rPr>
          <w:sz w:val="16"/>
          <w:szCs w:val="16"/>
        </w:rPr>
        <w:t>Приложение</w:t>
      </w:r>
    </w:p>
    <w:p w:rsidR="00192A29" w:rsidRDefault="00192A29" w:rsidP="00192A29">
      <w:pPr>
        <w:ind w:left="10620" w:firstLine="12"/>
        <w:rPr>
          <w:sz w:val="16"/>
          <w:szCs w:val="16"/>
        </w:rPr>
      </w:pPr>
      <w:r>
        <w:rPr>
          <w:sz w:val="16"/>
          <w:szCs w:val="16"/>
        </w:rPr>
        <w:t xml:space="preserve">к  муниципальной   программе </w:t>
      </w:r>
    </w:p>
    <w:p w:rsidR="00192A29" w:rsidRDefault="00192A29" w:rsidP="00192A29">
      <w:pPr>
        <w:ind w:left="10620" w:firstLine="12"/>
        <w:rPr>
          <w:sz w:val="16"/>
          <w:szCs w:val="16"/>
        </w:rPr>
      </w:pPr>
      <w:r>
        <w:rPr>
          <w:sz w:val="16"/>
          <w:szCs w:val="16"/>
        </w:rPr>
        <w:t xml:space="preserve">"Развитие  культуры </w:t>
      </w:r>
    </w:p>
    <w:p w:rsidR="00192A29" w:rsidRDefault="00192A29" w:rsidP="00192A29">
      <w:pPr>
        <w:ind w:left="10620" w:firstLine="12"/>
        <w:rPr>
          <w:sz w:val="16"/>
          <w:szCs w:val="16"/>
        </w:rPr>
      </w:pPr>
      <w:r>
        <w:rPr>
          <w:sz w:val="16"/>
          <w:szCs w:val="16"/>
        </w:rPr>
        <w:t xml:space="preserve">Байчуровского сельского поселения </w:t>
      </w:r>
    </w:p>
    <w:p w:rsidR="00192A29" w:rsidRDefault="00192A29" w:rsidP="00192A29">
      <w:pPr>
        <w:ind w:left="10620" w:firstLine="12"/>
        <w:rPr>
          <w:sz w:val="16"/>
          <w:szCs w:val="16"/>
        </w:rPr>
      </w:pPr>
      <w:r>
        <w:rPr>
          <w:sz w:val="16"/>
          <w:szCs w:val="16"/>
        </w:rPr>
        <w:t xml:space="preserve">Поворинского муниципального района </w:t>
      </w:r>
    </w:p>
    <w:p w:rsidR="00192A29" w:rsidRDefault="00192A29" w:rsidP="00192A29">
      <w:pPr>
        <w:ind w:left="10620" w:firstLine="12"/>
        <w:rPr>
          <w:sz w:val="16"/>
          <w:szCs w:val="16"/>
        </w:rPr>
      </w:pPr>
      <w:r>
        <w:rPr>
          <w:sz w:val="16"/>
          <w:szCs w:val="16"/>
        </w:rPr>
        <w:t>Воронежской области на 2014 - 2028 гг.»</w:t>
      </w:r>
    </w:p>
    <w:p w:rsidR="00192A29" w:rsidRDefault="00192A29" w:rsidP="00192A29">
      <w:pPr>
        <w:rPr>
          <w:b/>
          <w:sz w:val="24"/>
          <w:szCs w:val="24"/>
        </w:rPr>
      </w:pPr>
      <w:r>
        <w:rPr>
          <w:b/>
          <w:sz w:val="24"/>
          <w:szCs w:val="24"/>
        </w:rPr>
        <w:t xml:space="preserve">                                                                                                                 </w:t>
      </w:r>
    </w:p>
    <w:p w:rsidR="00192A29" w:rsidRDefault="00192A29" w:rsidP="00192A29">
      <w:pPr>
        <w:jc w:val="center"/>
        <w:rPr>
          <w:b/>
          <w:sz w:val="24"/>
          <w:szCs w:val="24"/>
        </w:rPr>
      </w:pPr>
      <w:r>
        <w:rPr>
          <w:b/>
          <w:sz w:val="24"/>
          <w:szCs w:val="24"/>
        </w:rPr>
        <w:t>План</w:t>
      </w:r>
    </w:p>
    <w:p w:rsidR="00192A29" w:rsidRDefault="00192A29" w:rsidP="00192A29">
      <w:pPr>
        <w:jc w:val="center"/>
        <w:rPr>
          <w:b/>
          <w:sz w:val="24"/>
          <w:szCs w:val="24"/>
        </w:rPr>
      </w:pPr>
      <w:r>
        <w:rPr>
          <w:b/>
          <w:sz w:val="24"/>
          <w:szCs w:val="24"/>
        </w:rPr>
        <w:t>реализации  муниципальной  программы</w:t>
      </w:r>
    </w:p>
    <w:p w:rsidR="00192A29" w:rsidRDefault="00192A29" w:rsidP="00192A29">
      <w:pPr>
        <w:jc w:val="center"/>
        <w:rPr>
          <w:b/>
          <w:sz w:val="24"/>
          <w:szCs w:val="24"/>
        </w:rPr>
      </w:pPr>
      <w:r>
        <w:rPr>
          <w:b/>
          <w:sz w:val="24"/>
          <w:szCs w:val="24"/>
        </w:rPr>
        <w:t xml:space="preserve">«Развитие  культуры   Байчуровского сельского поселения Поворинского муниципального района Воронежской области </w:t>
      </w:r>
    </w:p>
    <w:p w:rsidR="00192A29" w:rsidRDefault="00192A29" w:rsidP="00192A29">
      <w:pPr>
        <w:jc w:val="center"/>
        <w:rPr>
          <w:b/>
          <w:sz w:val="24"/>
          <w:szCs w:val="24"/>
        </w:rPr>
      </w:pPr>
      <w:r>
        <w:rPr>
          <w:b/>
          <w:sz w:val="24"/>
          <w:szCs w:val="24"/>
        </w:rPr>
        <w:t>на 2014 - 2028гг.»</w:t>
      </w:r>
    </w:p>
    <w:tbl>
      <w:tblPr>
        <w:tblW w:w="236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6"/>
        <w:gridCol w:w="567"/>
        <w:gridCol w:w="709"/>
        <w:gridCol w:w="709"/>
        <w:gridCol w:w="709"/>
        <w:gridCol w:w="708"/>
        <w:gridCol w:w="709"/>
        <w:gridCol w:w="709"/>
        <w:gridCol w:w="709"/>
        <w:gridCol w:w="708"/>
        <w:gridCol w:w="709"/>
        <w:gridCol w:w="709"/>
        <w:gridCol w:w="709"/>
        <w:gridCol w:w="708"/>
        <w:gridCol w:w="567"/>
        <w:gridCol w:w="567"/>
        <w:gridCol w:w="567"/>
        <w:gridCol w:w="567"/>
        <w:gridCol w:w="1155"/>
        <w:gridCol w:w="9476"/>
      </w:tblGrid>
      <w:tr w:rsidR="00192A29" w:rsidTr="00192A29">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b/>
                <w:sz w:val="12"/>
                <w:szCs w:val="12"/>
              </w:rPr>
            </w:pPr>
            <w:r>
              <w:rPr>
                <w:b/>
                <w:sz w:val="12"/>
                <w:szCs w:val="12"/>
              </w:rPr>
              <w:t>Наименование мероприятия программы</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b/>
                <w:sz w:val="12"/>
                <w:szCs w:val="12"/>
              </w:rPr>
            </w:pPr>
            <w:r>
              <w:rPr>
                <w:b/>
                <w:sz w:val="12"/>
                <w:szCs w:val="12"/>
              </w:rPr>
              <w:t>Срок реализации (годы)</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b/>
                <w:sz w:val="12"/>
                <w:szCs w:val="12"/>
              </w:rPr>
            </w:pPr>
            <w:r>
              <w:rPr>
                <w:b/>
                <w:sz w:val="12"/>
                <w:szCs w:val="12"/>
              </w:rPr>
              <w:t xml:space="preserve">Источник </w:t>
            </w:r>
            <w:proofErr w:type="gramStart"/>
            <w:r>
              <w:rPr>
                <w:b/>
                <w:sz w:val="12"/>
                <w:szCs w:val="12"/>
              </w:rPr>
              <w:t>финансиро-вания</w:t>
            </w:r>
            <w:proofErr w:type="gramEnd"/>
          </w:p>
        </w:tc>
        <w:tc>
          <w:tcPr>
            <w:tcW w:w="10773" w:type="dxa"/>
            <w:gridSpan w:val="16"/>
            <w:tcBorders>
              <w:top w:val="single" w:sz="4" w:space="0" w:color="auto"/>
              <w:left w:val="single" w:sz="4" w:space="0" w:color="auto"/>
              <w:bottom w:val="single" w:sz="4" w:space="0" w:color="auto"/>
              <w:right w:val="single" w:sz="4" w:space="0" w:color="auto"/>
            </w:tcBorders>
            <w:hideMark/>
          </w:tcPr>
          <w:p w:rsidR="00192A29" w:rsidRDefault="00192A29">
            <w:pPr>
              <w:widowControl w:val="0"/>
              <w:tabs>
                <w:tab w:val="left" w:pos="2018"/>
              </w:tabs>
              <w:ind w:right="176"/>
              <w:jc w:val="center"/>
              <w:rPr>
                <w:b/>
                <w:sz w:val="13"/>
                <w:szCs w:val="13"/>
              </w:rPr>
            </w:pPr>
            <w:r>
              <w:rPr>
                <w:b/>
                <w:sz w:val="13"/>
                <w:szCs w:val="13"/>
              </w:rPr>
              <w:t>Объемы финансирования,  тыс. рублей</w:t>
            </w:r>
          </w:p>
        </w:tc>
        <w:tc>
          <w:tcPr>
            <w:tcW w:w="1155" w:type="dxa"/>
            <w:vMerge w:val="restart"/>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tabs>
                <w:tab w:val="left" w:pos="2018"/>
              </w:tabs>
              <w:ind w:left="113" w:right="176"/>
              <w:jc w:val="center"/>
              <w:rPr>
                <w:b/>
                <w:sz w:val="13"/>
                <w:szCs w:val="13"/>
              </w:rPr>
            </w:pPr>
            <w:r>
              <w:rPr>
                <w:b/>
                <w:sz w:val="13"/>
                <w:szCs w:val="13"/>
              </w:rPr>
              <w:t>Ответственные исполнители</w:t>
            </w:r>
          </w:p>
        </w:tc>
        <w:tc>
          <w:tcPr>
            <w:tcW w:w="9478" w:type="dxa"/>
            <w:vMerge w:val="restart"/>
            <w:tcBorders>
              <w:top w:val="nil"/>
              <w:left w:val="single" w:sz="4" w:space="0" w:color="auto"/>
              <w:bottom w:val="nil"/>
              <w:right w:val="single" w:sz="4" w:space="0" w:color="auto"/>
            </w:tcBorders>
            <w:textDirection w:val="btLr"/>
          </w:tcPr>
          <w:p w:rsidR="00192A29" w:rsidRDefault="00192A29">
            <w:pPr>
              <w:widowControl w:val="0"/>
              <w:tabs>
                <w:tab w:val="left" w:pos="2018"/>
              </w:tabs>
              <w:ind w:left="113" w:right="176"/>
              <w:jc w:val="center"/>
              <w:rPr>
                <w:b/>
                <w:sz w:val="13"/>
                <w:szCs w:val="13"/>
              </w:rPr>
            </w:pPr>
          </w:p>
        </w:tc>
      </w:tr>
      <w:tr w:rsidR="00192A29" w:rsidTr="00192A29">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tcPr>
          <w:p w:rsidR="00192A29" w:rsidRDefault="00192A29">
            <w:pPr>
              <w:jc w:val="center"/>
              <w:rPr>
                <w:b/>
                <w:sz w:val="13"/>
                <w:szCs w:val="13"/>
              </w:rPr>
            </w:pPr>
          </w:p>
          <w:p w:rsidR="00192A29" w:rsidRDefault="00192A29">
            <w:pPr>
              <w:widowControl w:val="0"/>
              <w:jc w:val="center"/>
              <w:rPr>
                <w:b/>
                <w:sz w:val="13"/>
                <w:szCs w:val="13"/>
              </w:rPr>
            </w:pPr>
            <w:r>
              <w:rPr>
                <w:b/>
                <w:sz w:val="13"/>
                <w:szCs w:val="13"/>
              </w:rPr>
              <w:t>Всего</w:t>
            </w:r>
          </w:p>
        </w:tc>
        <w:tc>
          <w:tcPr>
            <w:tcW w:w="10064" w:type="dxa"/>
            <w:gridSpan w:val="15"/>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в том числе</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3"/>
                <w:szCs w:val="13"/>
              </w:rPr>
            </w:pPr>
          </w:p>
        </w:tc>
        <w:tc>
          <w:tcPr>
            <w:tcW w:w="9478" w:type="dxa"/>
            <w:vMerge/>
            <w:tcBorders>
              <w:top w:val="nil"/>
              <w:left w:val="single" w:sz="4" w:space="0" w:color="auto"/>
              <w:bottom w:val="nil"/>
              <w:right w:val="single" w:sz="4" w:space="0" w:color="auto"/>
            </w:tcBorders>
            <w:vAlign w:val="center"/>
            <w:hideMark/>
          </w:tcPr>
          <w:p w:rsidR="00192A29" w:rsidRDefault="00192A29">
            <w:pPr>
              <w:rPr>
                <w:b/>
                <w:sz w:val="13"/>
                <w:szCs w:val="13"/>
              </w:rPr>
            </w:pPr>
          </w:p>
        </w:tc>
      </w:tr>
      <w:tr w:rsidR="00192A29" w:rsidTr="00192A29">
        <w:trPr>
          <w:trHeight w:val="7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3"/>
                <w:szCs w:val="13"/>
              </w:rPr>
            </w:pP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b/>
                <w:sz w:val="13"/>
                <w:szCs w:val="13"/>
              </w:rPr>
            </w:pPr>
            <w:smartTag w:uri="urn:schemas-microsoft-com:office:smarttags" w:element="metricconverter">
              <w:smartTagPr>
                <w:attr w:name="ProductID" w:val="2014 г"/>
              </w:smartTagPr>
              <w:r>
                <w:rPr>
                  <w:b/>
                  <w:sz w:val="13"/>
                  <w:szCs w:val="13"/>
                </w:rPr>
                <w:t>2014 г</w:t>
              </w:r>
            </w:smartTag>
            <w:r>
              <w:rPr>
                <w:b/>
                <w:sz w:val="13"/>
                <w:szCs w:val="13"/>
              </w:rPr>
              <w:t>.</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b/>
                <w:sz w:val="13"/>
                <w:szCs w:val="13"/>
              </w:rPr>
            </w:pPr>
            <w:smartTag w:uri="urn:schemas-microsoft-com:office:smarttags" w:element="metricconverter">
              <w:smartTagPr>
                <w:attr w:name="ProductID" w:val="2015 г"/>
              </w:smartTagPr>
              <w:r>
                <w:rPr>
                  <w:b/>
                  <w:sz w:val="13"/>
                  <w:szCs w:val="13"/>
                </w:rPr>
                <w:t>2015 г</w:t>
              </w:r>
            </w:smartTag>
            <w:r>
              <w:rPr>
                <w:b/>
                <w:sz w:val="13"/>
                <w:szCs w:val="13"/>
              </w:rPr>
              <w:t>.</w:t>
            </w:r>
          </w:p>
        </w:tc>
        <w:tc>
          <w:tcPr>
            <w:tcW w:w="708"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b/>
                <w:sz w:val="13"/>
                <w:szCs w:val="13"/>
              </w:rPr>
            </w:pPr>
            <w:smartTag w:uri="urn:schemas-microsoft-com:office:smarttags" w:element="metricconverter">
              <w:smartTagPr>
                <w:attr w:name="ProductID" w:val="2016 г"/>
              </w:smartTagPr>
              <w:r>
                <w:rPr>
                  <w:b/>
                  <w:sz w:val="13"/>
                  <w:szCs w:val="13"/>
                </w:rPr>
                <w:t>2016 г</w:t>
              </w:r>
            </w:smartTag>
            <w:r>
              <w:rPr>
                <w:b/>
                <w:sz w:val="13"/>
                <w:szCs w:val="13"/>
              </w:rPr>
              <w:t>.</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b/>
                <w:sz w:val="13"/>
                <w:szCs w:val="13"/>
              </w:rPr>
            </w:pPr>
            <w:smartTag w:uri="urn:schemas-microsoft-com:office:smarttags" w:element="metricconverter">
              <w:smartTagPr>
                <w:attr w:name="ProductID" w:val="2017 г"/>
              </w:smartTagPr>
              <w:r>
                <w:rPr>
                  <w:b/>
                  <w:sz w:val="13"/>
                  <w:szCs w:val="13"/>
                </w:rPr>
                <w:t>2017 г</w:t>
              </w:r>
            </w:smartTag>
            <w:r>
              <w:rPr>
                <w:b/>
                <w:sz w:val="13"/>
                <w:szCs w:val="13"/>
              </w:rPr>
              <w:t>.</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both"/>
              <w:rPr>
                <w:b/>
                <w:sz w:val="13"/>
                <w:szCs w:val="13"/>
              </w:rPr>
            </w:pPr>
            <w:r>
              <w:rPr>
                <w:b/>
                <w:sz w:val="13"/>
                <w:szCs w:val="13"/>
              </w:rPr>
              <w:t>2018г.</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both"/>
              <w:rPr>
                <w:b/>
                <w:sz w:val="13"/>
                <w:szCs w:val="13"/>
              </w:rPr>
            </w:pPr>
            <w:r>
              <w:rPr>
                <w:b/>
                <w:sz w:val="13"/>
                <w:szCs w:val="13"/>
              </w:rPr>
              <w:t>2019г</w:t>
            </w:r>
          </w:p>
        </w:tc>
        <w:tc>
          <w:tcPr>
            <w:tcW w:w="708"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2020г</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2021г</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2022г</w:t>
            </w:r>
          </w:p>
        </w:tc>
        <w:tc>
          <w:tcPr>
            <w:tcW w:w="709"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2023г</w:t>
            </w:r>
          </w:p>
        </w:tc>
        <w:tc>
          <w:tcPr>
            <w:tcW w:w="708"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2024</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2025</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2026</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2027</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rPr>
                <w:b/>
                <w:sz w:val="13"/>
                <w:szCs w:val="13"/>
              </w:rPr>
            </w:pPr>
            <w:r>
              <w:rPr>
                <w:b/>
                <w:sz w:val="13"/>
                <w:szCs w:val="13"/>
              </w:rPr>
              <w:t>2028</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92A29" w:rsidRDefault="00192A29">
            <w:pPr>
              <w:rPr>
                <w:b/>
                <w:sz w:val="13"/>
                <w:szCs w:val="13"/>
              </w:rPr>
            </w:pPr>
          </w:p>
        </w:tc>
        <w:tc>
          <w:tcPr>
            <w:tcW w:w="9478" w:type="dxa"/>
            <w:vMerge/>
            <w:tcBorders>
              <w:top w:val="nil"/>
              <w:left w:val="single" w:sz="4" w:space="0" w:color="auto"/>
              <w:bottom w:val="nil"/>
              <w:right w:val="single" w:sz="4" w:space="0" w:color="auto"/>
            </w:tcBorders>
            <w:vAlign w:val="center"/>
            <w:hideMark/>
          </w:tcPr>
          <w:p w:rsidR="00192A29" w:rsidRDefault="00192A29">
            <w:pPr>
              <w:rPr>
                <w:b/>
                <w:sz w:val="13"/>
                <w:szCs w:val="13"/>
              </w:rPr>
            </w:pPr>
          </w:p>
        </w:tc>
      </w:tr>
      <w:tr w:rsidR="00192A29" w:rsidTr="00192A29">
        <w:trPr>
          <w:cantSplit/>
          <w:trHeight w:val="1827"/>
        </w:trPr>
        <w:tc>
          <w:tcPr>
            <w:tcW w:w="1134"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ind w:left="113" w:right="113"/>
              <w:rPr>
                <w:sz w:val="12"/>
                <w:szCs w:val="12"/>
              </w:rPr>
            </w:pPr>
            <w:r>
              <w:rPr>
                <w:sz w:val="12"/>
                <w:szCs w:val="12"/>
              </w:rPr>
              <w:t>Муниципальная программа «Развитие культуры Байчуровского сельского поселения Поворинского муниципального района Воронежской области»</w:t>
            </w:r>
          </w:p>
          <w:p w:rsidR="00192A29" w:rsidRDefault="00192A29">
            <w:pPr>
              <w:widowControl w:val="0"/>
              <w:ind w:left="113" w:right="113"/>
              <w:rPr>
                <w:sz w:val="12"/>
                <w:szCs w:val="12"/>
              </w:rPr>
            </w:pPr>
            <w:r>
              <w:rPr>
                <w:sz w:val="12"/>
                <w:szCs w:val="12"/>
              </w:rPr>
              <w:t>в том числе: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2"/>
                <w:szCs w:val="12"/>
              </w:rPr>
            </w:pPr>
            <w:r>
              <w:rPr>
                <w:sz w:val="12"/>
                <w:szCs w:val="12"/>
              </w:rPr>
              <w:t>2014-2023 гг.</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2"/>
                <w:szCs w:val="12"/>
              </w:rPr>
            </w:pPr>
            <w:r>
              <w:rPr>
                <w:sz w:val="12"/>
                <w:szCs w:val="12"/>
              </w:rPr>
              <w:t>Бюджет Байчуровского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jc w:val="center"/>
              <w:rPr>
                <w:sz w:val="13"/>
                <w:szCs w:val="13"/>
                <w:lang w:val="en-US"/>
              </w:rPr>
            </w:pPr>
            <w:r>
              <w:rPr>
                <w:sz w:val="13"/>
                <w:szCs w:val="13"/>
              </w:rPr>
              <w:t>41869,3</w:t>
            </w:r>
          </w:p>
          <w:p w:rsidR="00192A29" w:rsidRDefault="00192A29">
            <w:pPr>
              <w:widowControl w:val="0"/>
              <w:jc w:val="center"/>
              <w:rPr>
                <w:sz w:val="13"/>
                <w:szCs w:val="13"/>
              </w:rPr>
            </w:pP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5080,0</w:t>
            </w: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2750,0</w:t>
            </w:r>
          </w:p>
        </w:tc>
        <w:tc>
          <w:tcPr>
            <w:tcW w:w="708"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2836,4</w:t>
            </w: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2275,7</w:t>
            </w: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3006,10</w:t>
            </w:r>
          </w:p>
        </w:tc>
        <w:tc>
          <w:tcPr>
            <w:tcW w:w="709"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lang w:val="en-US"/>
              </w:rPr>
            </w:pPr>
            <w:r>
              <w:rPr>
                <w:sz w:val="13"/>
                <w:szCs w:val="13"/>
              </w:rPr>
              <w:t>1348</w:t>
            </w:r>
            <w:r>
              <w:rPr>
                <w:sz w:val="13"/>
                <w:szCs w:val="13"/>
                <w:lang w:val="en-US"/>
              </w:rPr>
              <w:t>5</w:t>
            </w:r>
            <w:r>
              <w:rPr>
                <w:sz w:val="13"/>
                <w:szCs w:val="13"/>
              </w:rPr>
              <w:t>,</w:t>
            </w:r>
            <w:r>
              <w:rPr>
                <w:sz w:val="13"/>
                <w:szCs w:val="13"/>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192A29" w:rsidRDefault="00192A29">
            <w:pPr>
              <w:jc w:val="center"/>
              <w:rPr>
                <w:sz w:val="13"/>
                <w:szCs w:val="13"/>
              </w:rPr>
            </w:pPr>
          </w:p>
          <w:p w:rsidR="00192A29" w:rsidRDefault="00192A29">
            <w:pPr>
              <w:widowControl w:val="0"/>
              <w:jc w:val="center"/>
              <w:rPr>
                <w:sz w:val="13"/>
                <w:szCs w:val="13"/>
              </w:rPr>
            </w:pPr>
            <w:r>
              <w:rPr>
                <w:sz w:val="13"/>
                <w:szCs w:val="13"/>
              </w:rPr>
              <w:t>6276,7</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rPr>
            </w:pPr>
            <w:r>
              <w:rPr>
                <w:sz w:val="13"/>
                <w:szCs w:val="13"/>
              </w:rPr>
              <w:t>2856,8</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lang w:val="en-US"/>
              </w:rPr>
            </w:pPr>
            <w:r>
              <w:rPr>
                <w:sz w:val="13"/>
                <w:szCs w:val="13"/>
                <w:lang w:val="en-US"/>
              </w:rPr>
              <w:t>2899.5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lang w:val="en-US"/>
              </w:rPr>
            </w:pPr>
            <w:r>
              <w:rPr>
                <w:sz w:val="13"/>
                <w:szCs w:val="13"/>
                <w:lang w:val="en-US"/>
              </w:rPr>
              <w:t>66.3</w:t>
            </w:r>
          </w:p>
        </w:tc>
        <w:tc>
          <w:tcPr>
            <w:tcW w:w="708"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widowControl w:val="0"/>
              <w:jc w:val="center"/>
              <w:rPr>
                <w:sz w:val="13"/>
                <w:szCs w:val="13"/>
                <w:lang w:val="en-US"/>
              </w:rPr>
            </w:pPr>
            <w:r>
              <w:rPr>
                <w:sz w:val="13"/>
                <w:szCs w:val="13"/>
              </w:rPr>
              <w:t>2670,0</w:t>
            </w:r>
          </w:p>
        </w:tc>
        <w:tc>
          <w:tcPr>
            <w:tcW w:w="567"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widowControl w:val="0"/>
              <w:jc w:val="center"/>
              <w:rPr>
                <w:sz w:val="13"/>
                <w:szCs w:val="13"/>
              </w:rPr>
            </w:pPr>
            <w:r>
              <w:rPr>
                <w:sz w:val="13"/>
                <w:szCs w:val="13"/>
              </w:rPr>
              <w:t>500,0</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sz w:val="13"/>
                <w:szCs w:val="13"/>
              </w:rPr>
            </w:pPr>
            <w:r>
              <w:rPr>
                <w:sz w:val="13"/>
                <w:szCs w:val="13"/>
              </w:rPr>
              <w:t>66,3</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sz w:val="13"/>
                <w:szCs w:val="13"/>
              </w:rPr>
            </w:pPr>
            <w:r>
              <w:rPr>
                <w:sz w:val="13"/>
                <w:szCs w:val="13"/>
              </w:rPr>
              <w:t>66,30</w:t>
            </w:r>
          </w:p>
        </w:tc>
        <w:tc>
          <w:tcPr>
            <w:tcW w:w="567"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jc w:val="center"/>
              <w:rPr>
                <w:sz w:val="13"/>
                <w:szCs w:val="13"/>
              </w:rPr>
            </w:pPr>
            <w:r>
              <w:rPr>
                <w:sz w:val="13"/>
                <w:szCs w:val="13"/>
                <w:lang w:val="en-US"/>
              </w:rPr>
              <w:t>0</w:t>
            </w:r>
            <w:r>
              <w:rPr>
                <w:sz w:val="13"/>
                <w:szCs w:val="13"/>
              </w:rPr>
              <w:t>,0</w:t>
            </w:r>
          </w:p>
        </w:tc>
        <w:tc>
          <w:tcPr>
            <w:tcW w:w="1155"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both"/>
              <w:rPr>
                <w:sz w:val="13"/>
                <w:szCs w:val="13"/>
              </w:rPr>
            </w:pPr>
            <w:r>
              <w:rPr>
                <w:sz w:val="13"/>
                <w:szCs w:val="13"/>
              </w:rPr>
              <w:t>МКУК «ДЦ Байчуровского сельского поселения Поворинского муниципального района»</w:t>
            </w:r>
          </w:p>
        </w:tc>
        <w:tc>
          <w:tcPr>
            <w:tcW w:w="9478" w:type="dxa"/>
            <w:vMerge/>
            <w:tcBorders>
              <w:top w:val="nil"/>
              <w:left w:val="single" w:sz="4" w:space="0" w:color="auto"/>
              <w:bottom w:val="nil"/>
              <w:right w:val="single" w:sz="4" w:space="0" w:color="auto"/>
            </w:tcBorders>
            <w:vAlign w:val="center"/>
            <w:hideMark/>
          </w:tcPr>
          <w:p w:rsidR="00192A29" w:rsidRDefault="00192A29">
            <w:pPr>
              <w:rPr>
                <w:b/>
                <w:sz w:val="13"/>
                <w:szCs w:val="13"/>
              </w:rPr>
            </w:pPr>
          </w:p>
        </w:tc>
      </w:tr>
      <w:tr w:rsidR="00192A29" w:rsidTr="00192A29">
        <w:trPr>
          <w:cantSplit/>
          <w:trHeight w:val="1695"/>
        </w:trPr>
        <w:tc>
          <w:tcPr>
            <w:tcW w:w="1134"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rPr>
                <w:sz w:val="12"/>
                <w:szCs w:val="12"/>
              </w:rPr>
            </w:pPr>
            <w:r>
              <w:rPr>
                <w:sz w:val="12"/>
                <w:szCs w:val="12"/>
              </w:rPr>
              <w:t>Подпрограмма «Обеспечение реализации муниципальной программы» (клубы)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2"/>
                <w:szCs w:val="12"/>
              </w:rPr>
            </w:pPr>
            <w:r>
              <w:rPr>
                <w:sz w:val="12"/>
                <w:szCs w:val="12"/>
              </w:rPr>
              <w:t xml:space="preserve">2014-2023 </w:t>
            </w:r>
            <w:proofErr w:type="gramStart"/>
            <w:r>
              <w:rPr>
                <w:sz w:val="12"/>
                <w:szCs w:val="12"/>
              </w:rPr>
              <w:t>гг</w:t>
            </w:r>
            <w:proofErr w:type="gramEnd"/>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2"/>
                <w:szCs w:val="12"/>
              </w:rPr>
            </w:pPr>
            <w:r>
              <w:rPr>
                <w:sz w:val="12"/>
                <w:szCs w:val="12"/>
              </w:rPr>
              <w:t>Бюджет Байчуровского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37495,2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4140,0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1857,0</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2230,0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1749,8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2577,6</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13031,3</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rPr>
            </w:pPr>
            <w:r>
              <w:rPr>
                <w:sz w:val="13"/>
                <w:szCs w:val="13"/>
              </w:rPr>
              <w:t>5750,1</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rPr>
            </w:pPr>
            <w:r>
              <w:rPr>
                <w:sz w:val="13"/>
                <w:szCs w:val="13"/>
              </w:rPr>
              <w:t>2856,8</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lang w:val="en-US"/>
              </w:rPr>
            </w:pPr>
            <w:r>
              <w:rPr>
                <w:sz w:val="13"/>
                <w:szCs w:val="13"/>
                <w:lang w:val="en-US"/>
              </w:rPr>
              <w:t>2899.5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8" w:lineRule="auto"/>
              <w:ind w:left="360" w:hanging="240"/>
              <w:jc w:val="both"/>
              <w:rPr>
                <w:rFonts w:ascii="Arial" w:hAnsi="Arial" w:cs="Arial"/>
                <w:sz w:val="13"/>
                <w:szCs w:val="13"/>
                <w:lang w:val="en-US"/>
              </w:rPr>
            </w:pPr>
            <w:r>
              <w:rPr>
                <w:sz w:val="13"/>
                <w:szCs w:val="13"/>
                <w:lang w:val="en-US"/>
              </w:rPr>
              <w:t>66.3</w:t>
            </w:r>
          </w:p>
        </w:tc>
        <w:tc>
          <w:tcPr>
            <w:tcW w:w="708"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lang w:val="en-US"/>
              </w:rPr>
            </w:pPr>
          </w:p>
          <w:p w:rsidR="00192A29" w:rsidRDefault="00192A29">
            <w:pPr>
              <w:jc w:val="center"/>
              <w:rPr>
                <w:sz w:val="13"/>
                <w:szCs w:val="13"/>
              </w:rPr>
            </w:pPr>
          </w:p>
          <w:p w:rsidR="00192A29" w:rsidRDefault="00192A29">
            <w:pPr>
              <w:jc w:val="center"/>
              <w:rPr>
                <w:sz w:val="13"/>
                <w:szCs w:val="13"/>
              </w:rPr>
            </w:pPr>
          </w:p>
          <w:p w:rsidR="00192A29" w:rsidRDefault="00192A29">
            <w:pPr>
              <w:widowControl w:val="0"/>
              <w:jc w:val="center"/>
              <w:rPr>
                <w:sz w:val="13"/>
                <w:szCs w:val="13"/>
              </w:rPr>
            </w:pPr>
            <w:r>
              <w:rPr>
                <w:sz w:val="13"/>
                <w:szCs w:val="13"/>
              </w:rPr>
              <w:t>2670,0</w:t>
            </w:r>
          </w:p>
        </w:tc>
        <w:tc>
          <w:tcPr>
            <w:tcW w:w="567"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widowControl w:val="0"/>
              <w:jc w:val="center"/>
              <w:rPr>
                <w:sz w:val="13"/>
                <w:szCs w:val="13"/>
              </w:rPr>
            </w:pPr>
            <w:r>
              <w:rPr>
                <w:sz w:val="13"/>
                <w:szCs w:val="13"/>
              </w:rPr>
              <w:t>500,0</w:t>
            </w:r>
          </w:p>
        </w:tc>
        <w:tc>
          <w:tcPr>
            <w:tcW w:w="567"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widowControl w:val="0"/>
              <w:jc w:val="center"/>
              <w:rPr>
                <w:sz w:val="13"/>
                <w:szCs w:val="13"/>
              </w:rPr>
            </w:pPr>
            <w:r>
              <w:rPr>
                <w:sz w:val="13"/>
                <w:szCs w:val="13"/>
              </w:rPr>
              <w:t>66,3</w:t>
            </w:r>
          </w:p>
        </w:tc>
        <w:tc>
          <w:tcPr>
            <w:tcW w:w="567"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r>
              <w:rPr>
                <w:sz w:val="13"/>
                <w:szCs w:val="13"/>
              </w:rPr>
              <w:t>66,3</w:t>
            </w:r>
          </w:p>
          <w:p w:rsidR="00192A29" w:rsidRDefault="00192A29">
            <w:pPr>
              <w:jc w:val="center"/>
              <w:rPr>
                <w:sz w:val="13"/>
                <w:szCs w:val="13"/>
              </w:rPr>
            </w:pPr>
          </w:p>
          <w:p w:rsidR="00192A29" w:rsidRDefault="00192A29">
            <w:pPr>
              <w:widowControl w:val="0"/>
              <w:jc w:val="center"/>
              <w:rPr>
                <w:sz w:val="13"/>
                <w:szCs w:val="13"/>
              </w:rPr>
            </w:pPr>
          </w:p>
        </w:tc>
        <w:tc>
          <w:tcPr>
            <w:tcW w:w="567" w:type="dxa"/>
            <w:tcBorders>
              <w:top w:val="single" w:sz="4" w:space="0" w:color="auto"/>
              <w:left w:val="single" w:sz="4" w:space="0" w:color="auto"/>
              <w:bottom w:val="single" w:sz="4" w:space="0" w:color="auto"/>
              <w:right w:val="single" w:sz="4" w:space="0" w:color="auto"/>
            </w:tcBorders>
          </w:tcPr>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jc w:val="center"/>
              <w:rPr>
                <w:sz w:val="13"/>
                <w:szCs w:val="13"/>
              </w:rPr>
            </w:pPr>
          </w:p>
          <w:p w:rsidR="00192A29" w:rsidRDefault="00192A29">
            <w:pPr>
              <w:widowControl w:val="0"/>
              <w:jc w:val="center"/>
              <w:rPr>
                <w:sz w:val="13"/>
                <w:szCs w:val="13"/>
              </w:rPr>
            </w:pPr>
            <w:r>
              <w:rPr>
                <w:sz w:val="13"/>
                <w:szCs w:val="13"/>
                <w:lang w:val="en-US"/>
              </w:rPr>
              <w:t>0</w:t>
            </w:r>
            <w:r>
              <w:rPr>
                <w:sz w:val="13"/>
                <w:szCs w:val="13"/>
              </w:rPr>
              <w:t>,0</w:t>
            </w:r>
          </w:p>
        </w:tc>
        <w:tc>
          <w:tcPr>
            <w:tcW w:w="1155"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3"/>
                <w:szCs w:val="13"/>
              </w:rPr>
            </w:pPr>
            <w:r>
              <w:rPr>
                <w:sz w:val="13"/>
                <w:szCs w:val="13"/>
              </w:rPr>
              <w:t>МКУК «ДЦ Байчуровского сельского поселения Поворинского муниципального района»</w:t>
            </w:r>
          </w:p>
        </w:tc>
        <w:tc>
          <w:tcPr>
            <w:tcW w:w="9478" w:type="dxa"/>
            <w:vMerge/>
            <w:tcBorders>
              <w:top w:val="nil"/>
              <w:left w:val="single" w:sz="4" w:space="0" w:color="auto"/>
              <w:bottom w:val="nil"/>
              <w:right w:val="single" w:sz="4" w:space="0" w:color="auto"/>
            </w:tcBorders>
            <w:vAlign w:val="center"/>
            <w:hideMark/>
          </w:tcPr>
          <w:p w:rsidR="00192A29" w:rsidRDefault="00192A29">
            <w:pPr>
              <w:rPr>
                <w:b/>
                <w:sz w:val="13"/>
                <w:szCs w:val="13"/>
              </w:rPr>
            </w:pPr>
          </w:p>
        </w:tc>
      </w:tr>
      <w:tr w:rsidR="00192A29" w:rsidTr="00192A29">
        <w:trPr>
          <w:cantSplit/>
          <w:trHeight w:val="1408"/>
        </w:trPr>
        <w:tc>
          <w:tcPr>
            <w:tcW w:w="1134"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rPr>
                <w:sz w:val="12"/>
                <w:szCs w:val="12"/>
              </w:rPr>
            </w:pPr>
            <w:r>
              <w:rPr>
                <w:sz w:val="12"/>
                <w:szCs w:val="12"/>
              </w:rPr>
              <w:t>Подпрограмма «Обеспечение реализации муниципальной программы» (библиотеки)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both"/>
              <w:rPr>
                <w:sz w:val="12"/>
                <w:szCs w:val="12"/>
              </w:rPr>
            </w:pPr>
            <w:r>
              <w:rPr>
                <w:sz w:val="12"/>
                <w:szCs w:val="12"/>
              </w:rPr>
              <w:t>2014-2023 гг.</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2"/>
                <w:szCs w:val="12"/>
              </w:rPr>
            </w:pPr>
            <w:r>
              <w:rPr>
                <w:sz w:val="12"/>
                <w:szCs w:val="12"/>
              </w:rPr>
              <w:t>Бюджет Байчуровского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4374,10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940,0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893,0</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606,4</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525,9</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428,5</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spacing w:before="200" w:line="276" w:lineRule="auto"/>
              <w:jc w:val="center"/>
              <w:rPr>
                <w:sz w:val="13"/>
                <w:szCs w:val="13"/>
              </w:rPr>
            </w:pPr>
            <w:r>
              <w:rPr>
                <w:sz w:val="13"/>
                <w:szCs w:val="13"/>
              </w:rPr>
              <w:t>453,7</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526,6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jc w:val="center"/>
              <w:rPr>
                <w:sz w:val="13"/>
                <w:szCs w:val="13"/>
              </w:rPr>
            </w:pPr>
            <w:r>
              <w:rPr>
                <w:sz w:val="13"/>
                <w:szCs w:val="13"/>
              </w:rPr>
              <w:t>0,0</w:t>
            </w:r>
          </w:p>
        </w:tc>
        <w:tc>
          <w:tcPr>
            <w:tcW w:w="708" w:type="dxa"/>
            <w:tcBorders>
              <w:top w:val="single" w:sz="4" w:space="0" w:color="auto"/>
              <w:left w:val="single" w:sz="4" w:space="0" w:color="auto"/>
              <w:bottom w:val="single" w:sz="4" w:space="0" w:color="auto"/>
              <w:right w:val="single" w:sz="4" w:space="0" w:color="auto"/>
            </w:tcBorders>
          </w:tcPr>
          <w:p w:rsidR="00192A29" w:rsidRDefault="00192A29">
            <w:pPr>
              <w:widowControl w:val="0"/>
              <w:jc w:val="center"/>
              <w:rPr>
                <w:sz w:val="13"/>
                <w:szCs w:val="13"/>
              </w:rPr>
            </w:pPr>
          </w:p>
        </w:tc>
        <w:tc>
          <w:tcPr>
            <w:tcW w:w="567" w:type="dxa"/>
            <w:tcBorders>
              <w:top w:val="single" w:sz="4" w:space="0" w:color="auto"/>
              <w:left w:val="single" w:sz="4" w:space="0" w:color="auto"/>
              <w:bottom w:val="single" w:sz="4" w:space="0" w:color="auto"/>
              <w:right w:val="single" w:sz="4" w:space="0" w:color="auto"/>
            </w:tcBorders>
          </w:tcPr>
          <w:p w:rsidR="00192A29" w:rsidRDefault="00192A29">
            <w:pPr>
              <w:widowControl w:val="0"/>
              <w:jc w:val="center"/>
              <w:rPr>
                <w:sz w:val="13"/>
                <w:szCs w:val="13"/>
              </w:rPr>
            </w:pPr>
          </w:p>
        </w:tc>
        <w:tc>
          <w:tcPr>
            <w:tcW w:w="567" w:type="dxa"/>
            <w:tcBorders>
              <w:top w:val="single" w:sz="4" w:space="0" w:color="auto"/>
              <w:left w:val="single" w:sz="4" w:space="0" w:color="auto"/>
              <w:bottom w:val="single" w:sz="4" w:space="0" w:color="auto"/>
              <w:right w:val="single" w:sz="4" w:space="0" w:color="auto"/>
            </w:tcBorders>
          </w:tcPr>
          <w:p w:rsidR="00192A29" w:rsidRDefault="00192A29">
            <w:pPr>
              <w:widowControl w:val="0"/>
              <w:jc w:val="center"/>
              <w:rPr>
                <w:sz w:val="13"/>
                <w:szCs w:val="13"/>
              </w:rPr>
            </w:pPr>
          </w:p>
        </w:tc>
        <w:tc>
          <w:tcPr>
            <w:tcW w:w="567" w:type="dxa"/>
            <w:tcBorders>
              <w:top w:val="single" w:sz="4" w:space="0" w:color="auto"/>
              <w:left w:val="single" w:sz="4" w:space="0" w:color="auto"/>
              <w:bottom w:val="single" w:sz="4" w:space="0" w:color="auto"/>
              <w:right w:val="single" w:sz="4" w:space="0" w:color="auto"/>
            </w:tcBorders>
          </w:tcPr>
          <w:p w:rsidR="00192A29" w:rsidRDefault="00192A29">
            <w:pPr>
              <w:widowControl w:val="0"/>
              <w:jc w:val="center"/>
              <w:rPr>
                <w:sz w:val="13"/>
                <w:szCs w:val="13"/>
              </w:rPr>
            </w:pPr>
          </w:p>
        </w:tc>
        <w:tc>
          <w:tcPr>
            <w:tcW w:w="567" w:type="dxa"/>
            <w:tcBorders>
              <w:top w:val="single" w:sz="4" w:space="0" w:color="auto"/>
              <w:left w:val="single" w:sz="4" w:space="0" w:color="auto"/>
              <w:bottom w:val="single" w:sz="4" w:space="0" w:color="auto"/>
              <w:right w:val="single" w:sz="4" w:space="0" w:color="auto"/>
            </w:tcBorders>
          </w:tcPr>
          <w:p w:rsidR="00192A29" w:rsidRDefault="00192A29">
            <w:pPr>
              <w:widowControl w:val="0"/>
              <w:jc w:val="center"/>
              <w:rPr>
                <w:sz w:val="13"/>
                <w:szCs w:val="13"/>
              </w:rPr>
            </w:pPr>
          </w:p>
        </w:tc>
        <w:tc>
          <w:tcPr>
            <w:tcW w:w="1155" w:type="dxa"/>
            <w:tcBorders>
              <w:top w:val="single" w:sz="4" w:space="0" w:color="auto"/>
              <w:left w:val="single" w:sz="4" w:space="0" w:color="auto"/>
              <w:bottom w:val="single" w:sz="4" w:space="0" w:color="auto"/>
              <w:right w:val="single" w:sz="4" w:space="0" w:color="auto"/>
            </w:tcBorders>
            <w:textDirection w:val="btLr"/>
            <w:hideMark/>
          </w:tcPr>
          <w:p w:rsidR="00192A29" w:rsidRDefault="00192A29">
            <w:pPr>
              <w:widowControl w:val="0"/>
              <w:ind w:left="113" w:right="113"/>
              <w:jc w:val="center"/>
              <w:rPr>
                <w:sz w:val="13"/>
                <w:szCs w:val="13"/>
              </w:rPr>
            </w:pPr>
            <w:r>
              <w:rPr>
                <w:sz w:val="13"/>
                <w:szCs w:val="13"/>
              </w:rPr>
              <w:t>МКУК «ДЦ Байчуровского сельского поселения Поворинского муниципального района»</w:t>
            </w:r>
          </w:p>
        </w:tc>
        <w:tc>
          <w:tcPr>
            <w:tcW w:w="9478" w:type="dxa"/>
            <w:vMerge/>
            <w:tcBorders>
              <w:top w:val="nil"/>
              <w:left w:val="single" w:sz="4" w:space="0" w:color="auto"/>
              <w:bottom w:val="nil"/>
              <w:right w:val="single" w:sz="4" w:space="0" w:color="auto"/>
            </w:tcBorders>
            <w:vAlign w:val="center"/>
            <w:hideMark/>
          </w:tcPr>
          <w:p w:rsidR="00192A29" w:rsidRDefault="00192A29">
            <w:pPr>
              <w:rPr>
                <w:b/>
                <w:sz w:val="13"/>
                <w:szCs w:val="13"/>
              </w:rPr>
            </w:pPr>
          </w:p>
        </w:tc>
      </w:tr>
    </w:tbl>
    <w:p w:rsidR="00192A29" w:rsidRDefault="00192A29" w:rsidP="00192A29">
      <w:pPr>
        <w:rPr>
          <w:sz w:val="24"/>
          <w:szCs w:val="24"/>
        </w:rPr>
      </w:pPr>
    </w:p>
    <w:p w:rsidR="00192A29" w:rsidRDefault="00192A29" w:rsidP="00192A29">
      <w:pPr>
        <w:rPr>
          <w:sz w:val="24"/>
          <w:szCs w:val="24"/>
        </w:rPr>
        <w:sectPr w:rsidR="00192A29">
          <w:pgSz w:w="16838" w:h="11906" w:orient="landscape"/>
          <w:pgMar w:top="567" w:right="567" w:bottom="567" w:left="1134" w:header="709" w:footer="709" w:gutter="0"/>
          <w:cols w:space="720"/>
        </w:sectPr>
      </w:pPr>
    </w:p>
    <w:p w:rsidR="00192A29" w:rsidRDefault="00192A29" w:rsidP="00192A29">
      <w:pPr>
        <w:jc w:val="center"/>
        <w:rPr>
          <w:b/>
          <w:bCs/>
          <w:sz w:val="24"/>
          <w:szCs w:val="24"/>
        </w:rPr>
      </w:pPr>
      <w:r>
        <w:rPr>
          <w:b/>
          <w:bCs/>
          <w:sz w:val="24"/>
          <w:szCs w:val="24"/>
        </w:rPr>
        <w:lastRenderedPageBreak/>
        <w:t xml:space="preserve">ПОДПРОГРАММА </w:t>
      </w:r>
    </w:p>
    <w:p w:rsidR="00192A29" w:rsidRPr="00192A29" w:rsidRDefault="00192A29" w:rsidP="00192A29">
      <w:pPr>
        <w:jc w:val="center"/>
        <w:rPr>
          <w:b/>
          <w:bCs/>
          <w:sz w:val="20"/>
          <w:szCs w:val="20"/>
        </w:rPr>
      </w:pPr>
      <w:r>
        <w:rPr>
          <w:b/>
          <w:bCs/>
        </w:rPr>
        <w:t>«</w:t>
      </w:r>
      <w:r>
        <w:rPr>
          <w:b/>
          <w:bCs/>
          <w:iCs/>
        </w:rPr>
        <w:t>ОБЕСПЕЧЕНИЕ РЕАЛИЗАЦИИ МУНИЦИПАЛЬНОЙ ПРОГРАММЫ (КЛУБЫ)</w:t>
      </w:r>
      <w:r>
        <w:rPr>
          <w:b/>
          <w:bCs/>
        </w:rPr>
        <w:t>»</w:t>
      </w:r>
    </w:p>
    <w:p w:rsidR="00192A29" w:rsidRDefault="00192A29" w:rsidP="00192A29">
      <w:pPr>
        <w:jc w:val="center"/>
        <w:rPr>
          <w:b/>
          <w:bCs/>
        </w:rPr>
      </w:pPr>
    </w:p>
    <w:p w:rsidR="00192A29" w:rsidRDefault="00192A29" w:rsidP="00192A29">
      <w:pPr>
        <w:jc w:val="center"/>
        <w:rPr>
          <w:b/>
          <w:bCs/>
          <w:i/>
          <w:sz w:val="24"/>
          <w:szCs w:val="24"/>
        </w:rPr>
      </w:pPr>
      <w:r>
        <w:rPr>
          <w:b/>
          <w:bCs/>
          <w:i/>
          <w:sz w:val="24"/>
          <w:szCs w:val="24"/>
        </w:rPr>
        <w:t xml:space="preserve">муниципальной программы </w:t>
      </w:r>
    </w:p>
    <w:p w:rsidR="00192A29" w:rsidRDefault="00192A29" w:rsidP="00192A29">
      <w:pPr>
        <w:jc w:val="center"/>
        <w:rPr>
          <w:b/>
          <w:i/>
          <w:sz w:val="24"/>
          <w:szCs w:val="24"/>
        </w:rPr>
      </w:pPr>
      <w:r>
        <w:rPr>
          <w:b/>
          <w:bCs/>
          <w:i/>
          <w:sz w:val="24"/>
          <w:szCs w:val="24"/>
        </w:rPr>
        <w:t>«</w:t>
      </w:r>
      <w:r>
        <w:rPr>
          <w:b/>
          <w:i/>
          <w:sz w:val="24"/>
          <w:szCs w:val="24"/>
        </w:rPr>
        <w:t xml:space="preserve">Развитие культуры Байчуровского сельского поселения </w:t>
      </w:r>
    </w:p>
    <w:p w:rsidR="00192A29" w:rsidRDefault="00192A29" w:rsidP="00192A29">
      <w:pPr>
        <w:jc w:val="center"/>
        <w:rPr>
          <w:b/>
          <w:i/>
          <w:sz w:val="24"/>
          <w:szCs w:val="24"/>
        </w:rPr>
      </w:pPr>
      <w:r>
        <w:rPr>
          <w:b/>
          <w:i/>
          <w:sz w:val="24"/>
          <w:szCs w:val="24"/>
        </w:rPr>
        <w:t>Поворинского муниципального района Воронежской области»</w:t>
      </w:r>
    </w:p>
    <w:p w:rsidR="00192A29" w:rsidRDefault="00192A29" w:rsidP="00192A29">
      <w:pPr>
        <w:jc w:val="center"/>
        <w:rPr>
          <w:b/>
          <w:i/>
          <w:sz w:val="24"/>
          <w:szCs w:val="24"/>
        </w:rPr>
      </w:pPr>
      <w:r>
        <w:rPr>
          <w:b/>
          <w:i/>
          <w:sz w:val="24"/>
          <w:szCs w:val="24"/>
        </w:rPr>
        <w:t>на 2014 - 2028гг.</w:t>
      </w:r>
    </w:p>
    <w:p w:rsidR="00192A29" w:rsidRDefault="00192A29" w:rsidP="00192A29">
      <w:pPr>
        <w:jc w:val="center"/>
        <w:rPr>
          <w:i/>
          <w:sz w:val="24"/>
          <w:szCs w:val="24"/>
        </w:rPr>
      </w:pPr>
    </w:p>
    <w:p w:rsidR="00192A29" w:rsidRDefault="00192A29" w:rsidP="00192A29">
      <w:pPr>
        <w:autoSpaceDE w:val="0"/>
        <w:autoSpaceDN w:val="0"/>
        <w:adjustRightInd w:val="0"/>
        <w:jc w:val="center"/>
        <w:rPr>
          <w:b/>
          <w:sz w:val="24"/>
          <w:szCs w:val="24"/>
        </w:rPr>
      </w:pPr>
      <w:r>
        <w:rPr>
          <w:b/>
          <w:sz w:val="24"/>
          <w:szCs w:val="24"/>
        </w:rPr>
        <w:t xml:space="preserve">ПАСПОРТ ПОДПРОГРАММЫ </w:t>
      </w:r>
    </w:p>
    <w:p w:rsidR="00192A29" w:rsidRDefault="00192A29" w:rsidP="00192A29">
      <w:pPr>
        <w:autoSpaceDE w:val="0"/>
        <w:autoSpaceDN w:val="0"/>
        <w:adjustRightInd w:val="0"/>
        <w:jc w:val="center"/>
        <w:rPr>
          <w:b/>
          <w:bCs/>
          <w:sz w:val="20"/>
          <w:szCs w:val="20"/>
        </w:rPr>
      </w:pPr>
      <w:r>
        <w:rPr>
          <w:b/>
          <w:bCs/>
        </w:rPr>
        <w:t>«</w:t>
      </w:r>
      <w:r>
        <w:rPr>
          <w:b/>
          <w:bCs/>
          <w:iCs/>
        </w:rPr>
        <w:t>ОБЕСПЕЧЕНИЕ РЕАЛИЗАЦИИ МУНИЦИПАЛЬНОЙ ПРОГРАММЫ (КЛУБЫ)</w:t>
      </w:r>
      <w:r>
        <w:rPr>
          <w:b/>
          <w:bCs/>
        </w:rPr>
        <w:t>»</w:t>
      </w:r>
    </w:p>
    <w:p w:rsidR="00192A29" w:rsidRDefault="00192A29" w:rsidP="00192A29">
      <w:pPr>
        <w:autoSpaceDE w:val="0"/>
        <w:autoSpaceDN w:val="0"/>
        <w:adjustRightInd w:val="0"/>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6689"/>
      </w:tblGrid>
      <w:tr w:rsidR="00192A29" w:rsidTr="00192A29">
        <w:trPr>
          <w:trHeight w:val="572"/>
        </w:trPr>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bCs/>
                <w:iCs/>
                <w:sz w:val="24"/>
                <w:szCs w:val="24"/>
              </w:rPr>
              <w:t>Обеспечение реализации муниципальной программы (учреждения культуры и мероприятия в сфере культуры и кинематографии)</w:t>
            </w:r>
          </w:p>
        </w:tc>
      </w:tr>
      <w:tr w:rsidR="00192A29" w:rsidTr="00192A29">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Исполнители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Администрация Байчуровского сельского поселения Поворинского муниципального района Воронежской области</w:t>
            </w:r>
          </w:p>
        </w:tc>
      </w:tr>
      <w:tr w:rsidR="00192A29" w:rsidTr="00192A29">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bCs/>
                <w:spacing w:val="-2"/>
                <w:sz w:val="24"/>
                <w:szCs w:val="24"/>
              </w:rPr>
              <w:t>Основные мероприятия, входящие в состав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center"/>
          </w:tcPr>
          <w:p w:rsidR="00192A29" w:rsidRDefault="00192A29">
            <w:pPr>
              <w:rPr>
                <w:sz w:val="24"/>
                <w:szCs w:val="24"/>
              </w:rPr>
            </w:pPr>
            <w:r>
              <w:rPr>
                <w:bCs/>
                <w:sz w:val="24"/>
                <w:szCs w:val="24"/>
              </w:rPr>
              <w:t>Культурно-досуговая деятельность и развитие народного творчества;</w:t>
            </w:r>
          </w:p>
          <w:p w:rsidR="00192A29" w:rsidRDefault="00192A29">
            <w:pPr>
              <w:widowControl w:val="0"/>
              <w:rPr>
                <w:sz w:val="24"/>
                <w:szCs w:val="24"/>
              </w:rPr>
            </w:pPr>
          </w:p>
        </w:tc>
      </w:tr>
      <w:tr w:rsidR="00192A29" w:rsidTr="00192A29">
        <w:tc>
          <w:tcPr>
            <w:tcW w:w="3119" w:type="dxa"/>
            <w:tcBorders>
              <w:top w:val="single" w:sz="4" w:space="0" w:color="auto"/>
              <w:left w:val="single" w:sz="4" w:space="0" w:color="auto"/>
              <w:bottom w:val="single" w:sz="4" w:space="0" w:color="auto"/>
              <w:right w:val="single" w:sz="4" w:space="0" w:color="auto"/>
            </w:tcBorders>
            <w:vAlign w:val="center"/>
          </w:tcPr>
          <w:p w:rsidR="00192A29" w:rsidRDefault="00192A29">
            <w:pPr>
              <w:tabs>
                <w:tab w:val="center" w:pos="4677"/>
                <w:tab w:val="right" w:pos="9355"/>
              </w:tabs>
              <w:autoSpaceDE w:val="0"/>
              <w:autoSpaceDN w:val="0"/>
              <w:adjustRightInd w:val="0"/>
              <w:rPr>
                <w:sz w:val="24"/>
                <w:szCs w:val="24"/>
              </w:rPr>
            </w:pPr>
            <w:r>
              <w:rPr>
                <w:sz w:val="24"/>
                <w:szCs w:val="24"/>
              </w:rPr>
              <w:t>Цели подпрограммы</w:t>
            </w:r>
          </w:p>
          <w:p w:rsidR="00192A29" w:rsidRDefault="00192A29">
            <w:pPr>
              <w:widowControl w:val="0"/>
              <w:tabs>
                <w:tab w:val="center" w:pos="4677"/>
                <w:tab w:val="right" w:pos="9355"/>
              </w:tabs>
              <w:autoSpaceDE w:val="0"/>
              <w:autoSpaceDN w:val="0"/>
              <w:adjustRightInd w:val="0"/>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proofErr w:type="gramStart"/>
            <w:r>
              <w:rPr>
                <w:sz w:val="24"/>
                <w:szCs w:val="24"/>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Байчуровского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proofErr w:type="gramEnd"/>
          </w:p>
        </w:tc>
      </w:tr>
      <w:tr w:rsidR="00192A29" w:rsidTr="00192A29">
        <w:tc>
          <w:tcPr>
            <w:tcW w:w="3119" w:type="dxa"/>
            <w:tcBorders>
              <w:top w:val="single" w:sz="4" w:space="0" w:color="auto"/>
              <w:left w:val="single" w:sz="4" w:space="0" w:color="auto"/>
              <w:bottom w:val="single" w:sz="4" w:space="0" w:color="auto"/>
              <w:right w:val="single" w:sz="4" w:space="0" w:color="auto"/>
            </w:tcBorders>
            <w:vAlign w:val="center"/>
          </w:tcPr>
          <w:p w:rsidR="00192A29" w:rsidRDefault="00192A29">
            <w:pPr>
              <w:tabs>
                <w:tab w:val="center" w:pos="4677"/>
                <w:tab w:val="right" w:pos="9355"/>
              </w:tabs>
              <w:autoSpaceDE w:val="0"/>
              <w:autoSpaceDN w:val="0"/>
              <w:adjustRightInd w:val="0"/>
              <w:rPr>
                <w:sz w:val="24"/>
                <w:szCs w:val="24"/>
              </w:rPr>
            </w:pPr>
            <w:r>
              <w:rPr>
                <w:sz w:val="24"/>
                <w:szCs w:val="24"/>
              </w:rPr>
              <w:t>Задачи подпрограммы</w:t>
            </w:r>
          </w:p>
          <w:p w:rsidR="00192A29" w:rsidRDefault="00192A29">
            <w:pPr>
              <w:widowControl w:val="0"/>
              <w:tabs>
                <w:tab w:val="center" w:pos="4677"/>
                <w:tab w:val="right" w:pos="9355"/>
              </w:tabs>
              <w:autoSpaceDE w:val="0"/>
              <w:autoSpaceDN w:val="0"/>
              <w:adjustRightInd w:val="0"/>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rPr>
                <w:sz w:val="24"/>
                <w:szCs w:val="24"/>
              </w:rPr>
            </w:pPr>
            <w:r>
              <w:rPr>
                <w:sz w:val="24"/>
                <w:szCs w:val="24"/>
              </w:rPr>
              <w:t>- Обеспечение деятельности культурно-досуговых учреждений;</w:t>
            </w:r>
          </w:p>
          <w:p w:rsidR="00192A29" w:rsidRDefault="00192A29">
            <w:pPr>
              <w:rPr>
                <w:sz w:val="24"/>
                <w:szCs w:val="24"/>
              </w:rPr>
            </w:pPr>
            <w:r>
              <w:rPr>
                <w:sz w:val="24"/>
                <w:szCs w:val="24"/>
              </w:rPr>
              <w:t>- мероприятия в сфере культуры;</w:t>
            </w:r>
          </w:p>
          <w:p w:rsidR="00192A29" w:rsidRDefault="00192A29">
            <w:pPr>
              <w:widowControl w:val="0"/>
              <w:rPr>
                <w:sz w:val="24"/>
                <w:szCs w:val="24"/>
              </w:rPr>
            </w:pPr>
            <w:r>
              <w:rPr>
                <w:sz w:val="24"/>
                <w:szCs w:val="24"/>
              </w:rPr>
              <w:t>- обеспечение деятельности (оказание услуг) муниципальных учреждений</w:t>
            </w:r>
          </w:p>
        </w:tc>
      </w:tr>
      <w:tr w:rsidR="00192A29" w:rsidTr="00192A29">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bCs/>
                <w:sz w:val="24"/>
                <w:szCs w:val="24"/>
              </w:rPr>
              <w:t xml:space="preserve"> Целевые </w:t>
            </w:r>
            <w:r>
              <w:rPr>
                <w:bCs/>
                <w:spacing w:val="-2"/>
                <w:sz w:val="24"/>
                <w:szCs w:val="24"/>
              </w:rPr>
              <w:t xml:space="preserve">индикаторы и </w:t>
            </w:r>
            <w:r>
              <w:rPr>
                <w:bCs/>
                <w:sz w:val="24"/>
                <w:szCs w:val="24"/>
              </w:rPr>
              <w:t xml:space="preserve">показатели подпрограммы </w:t>
            </w:r>
            <w:r>
              <w:rPr>
                <w:bCs/>
                <w:spacing w:val="-2"/>
                <w:sz w:val="24"/>
                <w:szCs w:val="24"/>
              </w:rPr>
              <w:t>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192A29" w:rsidRDefault="00192A29">
            <w:pPr>
              <w:tabs>
                <w:tab w:val="left" w:pos="499"/>
                <w:tab w:val="left" w:pos="851"/>
              </w:tabs>
              <w:autoSpaceDE w:val="0"/>
              <w:autoSpaceDN w:val="0"/>
              <w:adjustRightInd w:val="0"/>
              <w:rPr>
                <w:sz w:val="24"/>
                <w:szCs w:val="24"/>
              </w:rPr>
            </w:pPr>
            <w:r>
              <w:rPr>
                <w:sz w:val="24"/>
                <w:szCs w:val="24"/>
              </w:rPr>
              <w:t>- Количество культурно-досуговых мероприятий;</w:t>
            </w:r>
          </w:p>
          <w:p w:rsidR="00192A29" w:rsidRDefault="00192A29" w:rsidP="00634051">
            <w:pPr>
              <w:rPr>
                <w:sz w:val="24"/>
                <w:szCs w:val="24"/>
              </w:rPr>
            </w:pPr>
            <w:r>
              <w:rPr>
                <w:sz w:val="24"/>
                <w:szCs w:val="24"/>
              </w:rPr>
              <w:t>- Количество посещающих культурно-досуговые мероприятия, человек в течение года;</w:t>
            </w:r>
          </w:p>
          <w:p w:rsidR="00192A29" w:rsidRDefault="00192A29" w:rsidP="00634051">
            <w:pPr>
              <w:rPr>
                <w:sz w:val="24"/>
                <w:szCs w:val="24"/>
              </w:rPr>
            </w:pPr>
            <w:r>
              <w:rPr>
                <w:sz w:val="24"/>
                <w:szCs w:val="24"/>
              </w:rPr>
              <w:t>- Количество культурно-досуговых формирований;</w:t>
            </w:r>
          </w:p>
          <w:p w:rsidR="00192A29" w:rsidRDefault="00192A29" w:rsidP="00634051">
            <w:pPr>
              <w:rPr>
                <w:sz w:val="24"/>
                <w:szCs w:val="24"/>
              </w:rPr>
            </w:pPr>
            <w:r>
              <w:rPr>
                <w:sz w:val="24"/>
                <w:szCs w:val="24"/>
              </w:rPr>
              <w:t>- Количество участников в культурно-досуговых формированиях, человек в течение года.</w:t>
            </w:r>
          </w:p>
        </w:tc>
      </w:tr>
      <w:tr w:rsidR="00192A29" w:rsidTr="00192A29">
        <w:trPr>
          <w:trHeight w:val="727"/>
        </w:trPr>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Муниципальный заказчик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Администрация Байчуровского сельского поселения Поворинского муниципального района Воронежской области</w:t>
            </w:r>
          </w:p>
        </w:tc>
      </w:tr>
      <w:tr w:rsidR="00192A29" w:rsidTr="00192A29">
        <w:trPr>
          <w:trHeight w:val="626"/>
        </w:trPr>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2014 -2028 г.</w:t>
            </w:r>
            <w:proofErr w:type="gramStart"/>
            <w:r>
              <w:rPr>
                <w:sz w:val="24"/>
                <w:szCs w:val="24"/>
              </w:rPr>
              <w:t>г</w:t>
            </w:r>
            <w:proofErr w:type="gramEnd"/>
            <w:r>
              <w:rPr>
                <w:sz w:val="24"/>
                <w:szCs w:val="24"/>
              </w:rPr>
              <w:t>.</w:t>
            </w:r>
          </w:p>
          <w:p w:rsidR="008E3E6F" w:rsidRDefault="008E3E6F">
            <w:pPr>
              <w:widowControl w:val="0"/>
              <w:rPr>
                <w:sz w:val="24"/>
                <w:szCs w:val="24"/>
              </w:rPr>
            </w:pPr>
            <w:bookmarkStart w:id="6" w:name="_GoBack"/>
            <w:bookmarkEnd w:id="6"/>
          </w:p>
        </w:tc>
      </w:tr>
      <w:tr w:rsidR="00192A29" w:rsidTr="00192A29">
        <w:trPr>
          <w:cantSplit/>
          <w:trHeight w:val="2489"/>
        </w:trPr>
        <w:tc>
          <w:tcPr>
            <w:tcW w:w="3119" w:type="dxa"/>
            <w:tcBorders>
              <w:top w:val="single" w:sz="4" w:space="0" w:color="auto"/>
              <w:left w:val="single" w:sz="4" w:space="0" w:color="auto"/>
              <w:bottom w:val="single" w:sz="4" w:space="0" w:color="auto"/>
              <w:right w:val="single" w:sz="4" w:space="0" w:color="auto"/>
            </w:tcBorders>
            <w:vAlign w:val="center"/>
          </w:tcPr>
          <w:p w:rsidR="00192A29" w:rsidRDefault="00192A29">
            <w:pPr>
              <w:rPr>
                <w:sz w:val="24"/>
                <w:szCs w:val="24"/>
              </w:rPr>
            </w:pPr>
            <w:r>
              <w:rPr>
                <w:sz w:val="24"/>
                <w:szCs w:val="24"/>
              </w:rPr>
              <w:lastRenderedPageBreak/>
              <w:t>Ресурсное обеспечение подпрограммы</w:t>
            </w:r>
          </w:p>
          <w:p w:rsidR="00192A29" w:rsidRDefault="00192A29">
            <w:pPr>
              <w:widowControl w:val="0"/>
              <w:tabs>
                <w:tab w:val="center" w:pos="4677"/>
                <w:tab w:val="right" w:pos="9355"/>
              </w:tabs>
              <w:autoSpaceDE w:val="0"/>
              <w:autoSpaceDN w:val="0"/>
              <w:adjustRightInd w:val="0"/>
              <w:rPr>
                <w:color w:val="FF0000"/>
                <w:sz w:val="24"/>
                <w:szCs w:val="24"/>
              </w:rPr>
            </w:pPr>
          </w:p>
        </w:tc>
        <w:tc>
          <w:tcPr>
            <w:tcW w:w="6946" w:type="dxa"/>
            <w:tcBorders>
              <w:top w:val="single" w:sz="4" w:space="0" w:color="auto"/>
              <w:left w:val="single" w:sz="4" w:space="0" w:color="auto"/>
              <w:bottom w:val="single" w:sz="4" w:space="0" w:color="auto"/>
              <w:right w:val="single" w:sz="4" w:space="0" w:color="auto"/>
            </w:tcBorders>
          </w:tcPr>
          <w:p w:rsidR="00192A29" w:rsidRDefault="00192A29">
            <w:pPr>
              <w:tabs>
                <w:tab w:val="center" w:pos="4677"/>
                <w:tab w:val="right" w:pos="9355"/>
              </w:tabs>
              <w:autoSpaceDE w:val="0"/>
              <w:autoSpaceDN w:val="0"/>
              <w:adjustRightInd w:val="0"/>
              <w:rPr>
                <w:sz w:val="24"/>
                <w:szCs w:val="24"/>
              </w:rPr>
            </w:pPr>
            <w:r>
              <w:rPr>
                <w:sz w:val="24"/>
                <w:szCs w:val="24"/>
              </w:rPr>
              <w:t>Всего – 37495,2 тыс. руб., в т.ч. по годам реализации:</w:t>
            </w:r>
          </w:p>
          <w:p w:rsidR="00192A29" w:rsidRDefault="00192A29">
            <w:pPr>
              <w:tabs>
                <w:tab w:val="center" w:pos="4677"/>
                <w:tab w:val="right" w:pos="9355"/>
              </w:tabs>
              <w:autoSpaceDE w:val="0"/>
              <w:autoSpaceDN w:val="0"/>
              <w:adjustRightInd w:val="0"/>
              <w:rPr>
                <w:sz w:val="24"/>
                <w:szCs w:val="24"/>
              </w:rPr>
            </w:pPr>
            <w:r>
              <w:rPr>
                <w:sz w:val="24"/>
                <w:szCs w:val="24"/>
              </w:rPr>
              <w:t>2014 год – 4140,0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2015 год – 1857,0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2016 год – 2230,0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2017 год – 1749,8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2018 год – 2577,6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2019 год – 13031,3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2020 год – 5750,1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2021 год – 2856,8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2022 год – 2899,50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2023 год – 66,3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2024 год – 2670,0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2025 год – 500,0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2026 год – 66,3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2027 год – 66,3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2028 год – 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p>
          <w:p w:rsidR="00192A29" w:rsidRDefault="00192A29">
            <w:pPr>
              <w:widowControl w:val="0"/>
              <w:tabs>
                <w:tab w:val="center" w:pos="4677"/>
                <w:tab w:val="right" w:pos="9355"/>
              </w:tabs>
              <w:autoSpaceDE w:val="0"/>
              <w:autoSpaceDN w:val="0"/>
              <w:adjustRightInd w:val="0"/>
              <w:rPr>
                <w:sz w:val="24"/>
                <w:szCs w:val="24"/>
              </w:rPr>
            </w:pPr>
            <w:r>
              <w:rPr>
                <w:sz w:val="24"/>
                <w:szCs w:val="24"/>
              </w:rPr>
              <w:t>Финансирование Программы осуществляется за счет средств бюджета Байчуровского сельского поселения</w:t>
            </w:r>
          </w:p>
        </w:tc>
      </w:tr>
      <w:tr w:rsidR="00192A29" w:rsidTr="00192A29">
        <w:trPr>
          <w:trHeight w:val="3051"/>
        </w:trPr>
        <w:tc>
          <w:tcPr>
            <w:tcW w:w="311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tabs>
                <w:tab w:val="center" w:pos="4677"/>
                <w:tab w:val="right" w:pos="9355"/>
              </w:tabs>
              <w:autoSpaceDE w:val="0"/>
              <w:autoSpaceDN w:val="0"/>
              <w:adjustRightInd w:val="0"/>
              <w:rPr>
                <w:sz w:val="24"/>
                <w:szCs w:val="24"/>
              </w:rPr>
            </w:pPr>
            <w:r>
              <w:rPr>
                <w:sz w:val="24"/>
                <w:szCs w:val="24"/>
              </w:rPr>
              <w:t>Ожидаемые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192A29" w:rsidRDefault="00192A29">
            <w:pPr>
              <w:rPr>
                <w:sz w:val="24"/>
                <w:szCs w:val="24"/>
              </w:rPr>
            </w:pPr>
            <w:r>
              <w:rPr>
                <w:sz w:val="24"/>
                <w:szCs w:val="24"/>
              </w:rPr>
              <w:t>- сохранение и преумножение творческого потенциала Байчуровского сельского поселения;</w:t>
            </w:r>
          </w:p>
          <w:p w:rsidR="00192A29" w:rsidRDefault="00192A29">
            <w:pPr>
              <w:rPr>
                <w:sz w:val="24"/>
                <w:szCs w:val="24"/>
              </w:rPr>
            </w:pPr>
            <w:r>
              <w:rPr>
                <w:sz w:val="24"/>
                <w:szCs w:val="24"/>
              </w:rPr>
              <w:t>- формирование в сельском поселении гармоничной культурной среды;</w:t>
            </w:r>
          </w:p>
          <w:p w:rsidR="00192A29" w:rsidRDefault="00192A29">
            <w:pPr>
              <w:rPr>
                <w:sz w:val="24"/>
                <w:szCs w:val="24"/>
              </w:rPr>
            </w:pPr>
            <w:r>
              <w:rPr>
                <w:sz w:val="24"/>
                <w:szCs w:val="24"/>
              </w:rPr>
              <w:t>- увеличение удельного веса населения, участвующего в культурно-досуговых мероприятиях;</w:t>
            </w:r>
          </w:p>
          <w:p w:rsidR="00192A29" w:rsidRDefault="00192A29">
            <w:pPr>
              <w:rPr>
                <w:sz w:val="24"/>
                <w:szCs w:val="24"/>
              </w:rPr>
            </w:pPr>
            <w:r>
              <w:rPr>
                <w:sz w:val="24"/>
                <w:szCs w:val="24"/>
              </w:rPr>
              <w:t>- увеличение количества участников культурных мероприятий и клубных формирований;</w:t>
            </w:r>
          </w:p>
          <w:p w:rsidR="00192A29" w:rsidRDefault="00192A29">
            <w:pPr>
              <w:rPr>
                <w:sz w:val="24"/>
                <w:szCs w:val="24"/>
              </w:rPr>
            </w:pPr>
            <w:r>
              <w:rPr>
                <w:sz w:val="24"/>
                <w:szCs w:val="24"/>
              </w:rPr>
              <w:t xml:space="preserve">- развитие эстетического воспитания населения;      </w:t>
            </w:r>
          </w:p>
          <w:p w:rsidR="00192A29" w:rsidRDefault="00192A29">
            <w:pPr>
              <w:widowControl w:val="0"/>
              <w:tabs>
                <w:tab w:val="center" w:pos="4677"/>
                <w:tab w:val="right" w:pos="9355"/>
              </w:tabs>
              <w:autoSpaceDE w:val="0"/>
              <w:autoSpaceDN w:val="0"/>
              <w:adjustRightInd w:val="0"/>
              <w:rPr>
                <w:sz w:val="24"/>
                <w:szCs w:val="24"/>
              </w:rPr>
            </w:pPr>
            <w:r>
              <w:rPr>
                <w:sz w:val="24"/>
                <w:szCs w:val="24"/>
              </w:rPr>
              <w:t>- развитие чувства патриотизма, любви к Родине, к истории, культуре.</w:t>
            </w:r>
          </w:p>
        </w:tc>
      </w:tr>
    </w:tbl>
    <w:p w:rsidR="00192A29" w:rsidRDefault="00192A29" w:rsidP="00192A29">
      <w:pPr>
        <w:pStyle w:val="afa"/>
        <w:spacing w:after="0"/>
        <w:jc w:val="center"/>
        <w:rPr>
          <w:rStyle w:val="afb"/>
        </w:rPr>
      </w:pPr>
    </w:p>
    <w:p w:rsidR="00192A29" w:rsidRDefault="00192A29" w:rsidP="00192A29">
      <w:pPr>
        <w:widowControl w:val="0"/>
        <w:numPr>
          <w:ilvl w:val="0"/>
          <w:numId w:val="13"/>
        </w:numPr>
        <w:ind w:left="0" w:firstLine="0"/>
        <w:jc w:val="center"/>
        <w:rPr>
          <w:sz w:val="24"/>
          <w:szCs w:val="24"/>
        </w:rPr>
      </w:pPr>
      <w:r>
        <w:rPr>
          <w:b/>
          <w:sz w:val="24"/>
          <w:szCs w:val="24"/>
        </w:rPr>
        <w:t>Характеристика сферы реализации подпрограммы, описание основных проблем в указанной сфере и прогноз ее развития</w:t>
      </w:r>
    </w:p>
    <w:p w:rsidR="00192A29" w:rsidRDefault="00192A29" w:rsidP="00192A29">
      <w:pPr>
        <w:rPr>
          <w:sz w:val="24"/>
          <w:szCs w:val="24"/>
        </w:rPr>
      </w:pPr>
    </w:p>
    <w:p w:rsidR="00192A29" w:rsidRDefault="00192A29" w:rsidP="00192A29">
      <w:pPr>
        <w:ind w:firstLine="708"/>
        <w:rPr>
          <w:sz w:val="24"/>
          <w:szCs w:val="24"/>
        </w:rPr>
      </w:pPr>
      <w:r>
        <w:rPr>
          <w:sz w:val="24"/>
          <w:szCs w:val="24"/>
        </w:rPr>
        <w:t>Разработка подпрограммы вызвана необходимостью развития и поддержки сферы культуры Байчуровского сельского поселения, определения приоритетных направлений и разработки комплекса, конкретных мер развития  культуры поселения на 2014-2023 годы.</w:t>
      </w:r>
    </w:p>
    <w:p w:rsidR="00192A29" w:rsidRDefault="00192A29" w:rsidP="00192A29">
      <w:pPr>
        <w:rPr>
          <w:sz w:val="24"/>
          <w:szCs w:val="24"/>
        </w:rPr>
      </w:pPr>
      <w:r>
        <w:rPr>
          <w:sz w:val="24"/>
          <w:szCs w:val="24"/>
        </w:rPr>
        <w:t xml:space="preserve">    </w:t>
      </w:r>
      <w:r>
        <w:rPr>
          <w:sz w:val="24"/>
          <w:szCs w:val="24"/>
        </w:rPr>
        <w:tab/>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192A29" w:rsidRDefault="00192A29" w:rsidP="00192A29">
      <w:pPr>
        <w:rPr>
          <w:sz w:val="24"/>
          <w:szCs w:val="24"/>
        </w:rPr>
      </w:pPr>
      <w:r>
        <w:rPr>
          <w:sz w:val="24"/>
          <w:szCs w:val="24"/>
        </w:rPr>
        <w:t>На территории Байчуровского сельского поселения действует одно муниципальное казенное учреждение культуры МКУК «Досуговый центр Байчуровского сельского поселения».</w:t>
      </w:r>
    </w:p>
    <w:p w:rsidR="00192A29" w:rsidRDefault="00192A29" w:rsidP="00192A29">
      <w:pPr>
        <w:rPr>
          <w:sz w:val="24"/>
          <w:szCs w:val="24"/>
        </w:rPr>
      </w:pPr>
      <w:r>
        <w:rPr>
          <w:sz w:val="24"/>
          <w:szCs w:val="24"/>
        </w:rPr>
        <w:t xml:space="preserve">       </w:t>
      </w:r>
      <w:r>
        <w:rPr>
          <w:sz w:val="24"/>
          <w:szCs w:val="24"/>
        </w:rPr>
        <w:tab/>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192A29" w:rsidRDefault="00192A29" w:rsidP="00192A29">
      <w:pPr>
        <w:rPr>
          <w:sz w:val="24"/>
          <w:szCs w:val="24"/>
        </w:rPr>
      </w:pPr>
    </w:p>
    <w:p w:rsidR="00192A29" w:rsidRDefault="00192A29" w:rsidP="00192A29">
      <w:pPr>
        <w:widowControl w:val="0"/>
        <w:numPr>
          <w:ilvl w:val="0"/>
          <w:numId w:val="13"/>
        </w:numPr>
        <w:shd w:val="clear" w:color="auto" w:fill="FFFFFF"/>
        <w:ind w:left="0" w:right="10" w:firstLine="0"/>
        <w:jc w:val="center"/>
        <w:rPr>
          <w:sz w:val="24"/>
          <w:szCs w:val="24"/>
        </w:rPr>
      </w:pPr>
      <w:r>
        <w:rPr>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92A29" w:rsidRDefault="00192A29" w:rsidP="00192A29">
      <w:pPr>
        <w:shd w:val="clear" w:color="auto" w:fill="FFFFFF"/>
        <w:ind w:right="10"/>
        <w:rPr>
          <w:sz w:val="24"/>
          <w:szCs w:val="24"/>
        </w:rPr>
      </w:pPr>
    </w:p>
    <w:p w:rsidR="00192A29" w:rsidRDefault="00192A29" w:rsidP="00192A29">
      <w:pPr>
        <w:shd w:val="clear" w:color="auto" w:fill="FFFFFF"/>
        <w:rPr>
          <w:sz w:val="24"/>
          <w:szCs w:val="24"/>
        </w:rPr>
      </w:pPr>
      <w:r>
        <w:rPr>
          <w:sz w:val="24"/>
          <w:szCs w:val="24"/>
        </w:rPr>
        <w:lastRenderedPageBreak/>
        <w:t xml:space="preserve">    </w:t>
      </w:r>
      <w:r>
        <w:rPr>
          <w:sz w:val="24"/>
          <w:szCs w:val="24"/>
        </w:rPr>
        <w:tab/>
        <w:t>Приоритеты реализации подпрограммы соответствуют приоритетам, описанным для муниципальной программы в целом.</w:t>
      </w:r>
    </w:p>
    <w:p w:rsidR="00192A29" w:rsidRDefault="00192A29" w:rsidP="00192A29">
      <w:pPr>
        <w:shd w:val="clear" w:color="auto" w:fill="FFFFFF"/>
        <w:rPr>
          <w:sz w:val="24"/>
          <w:szCs w:val="24"/>
        </w:rPr>
      </w:pPr>
      <w:r>
        <w:rPr>
          <w:sz w:val="24"/>
          <w:szCs w:val="24"/>
        </w:rPr>
        <w:t xml:space="preserve">     </w:t>
      </w:r>
      <w:r>
        <w:rPr>
          <w:sz w:val="24"/>
          <w:szCs w:val="24"/>
        </w:rPr>
        <w:tab/>
        <w:t>В сфере реализации подпрограммы сформированы следующие приоритеты муниципальной политики:</w:t>
      </w:r>
    </w:p>
    <w:p w:rsidR="00192A29" w:rsidRDefault="00192A29" w:rsidP="00192A29">
      <w:pPr>
        <w:rPr>
          <w:sz w:val="24"/>
          <w:szCs w:val="24"/>
        </w:rPr>
      </w:pPr>
      <w:r>
        <w:rPr>
          <w:sz w:val="24"/>
          <w:szCs w:val="24"/>
        </w:rPr>
        <w:t>- сохранение и эффективное использование культурного наследия Байчуровского сельского поселения;</w:t>
      </w:r>
    </w:p>
    <w:p w:rsidR="00192A29" w:rsidRDefault="00192A29" w:rsidP="00192A29">
      <w:pPr>
        <w:rPr>
          <w:sz w:val="24"/>
          <w:szCs w:val="24"/>
        </w:rPr>
      </w:pPr>
      <w:r>
        <w:rPr>
          <w:sz w:val="24"/>
          <w:szCs w:val="24"/>
        </w:rPr>
        <w:t>- увеличение предложений населению культурных благ, расширение доступа граждан к культурным ценностям;</w:t>
      </w:r>
    </w:p>
    <w:p w:rsidR="00192A29" w:rsidRDefault="00192A29" w:rsidP="00192A29">
      <w:pPr>
        <w:rPr>
          <w:sz w:val="24"/>
          <w:szCs w:val="24"/>
        </w:rPr>
      </w:pPr>
      <w:r>
        <w:rPr>
          <w:sz w:val="24"/>
          <w:szCs w:val="24"/>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192A29" w:rsidRDefault="00192A29" w:rsidP="00192A29">
      <w:pPr>
        <w:rPr>
          <w:sz w:val="24"/>
          <w:szCs w:val="24"/>
        </w:rPr>
      </w:pPr>
      <w:r>
        <w:rPr>
          <w:sz w:val="24"/>
          <w:szCs w:val="24"/>
        </w:rPr>
        <w:t>-  решение организации досуга молодежи, формирование правильной ценностной ориентации подрастающего поколения.</w:t>
      </w:r>
    </w:p>
    <w:p w:rsidR="00192A29" w:rsidRDefault="00192A29" w:rsidP="00192A29">
      <w:pPr>
        <w:ind w:firstLine="708"/>
        <w:rPr>
          <w:sz w:val="24"/>
          <w:szCs w:val="24"/>
        </w:rPr>
      </w:pPr>
      <w:r>
        <w:rPr>
          <w:sz w:val="24"/>
          <w:szCs w:val="24"/>
        </w:rPr>
        <w:t>Реализация подпрограммных мероприятий позволит к 2023 году:</w:t>
      </w:r>
    </w:p>
    <w:p w:rsidR="00192A29" w:rsidRDefault="00192A29" w:rsidP="00192A29">
      <w:pPr>
        <w:rPr>
          <w:sz w:val="24"/>
          <w:szCs w:val="24"/>
        </w:rPr>
      </w:pPr>
      <w:r>
        <w:rPr>
          <w:sz w:val="24"/>
          <w:szCs w:val="24"/>
        </w:rPr>
        <w:t>- повысить уровень материально-технической обеспеченности учреждений культуры;</w:t>
      </w:r>
    </w:p>
    <w:p w:rsidR="00192A29" w:rsidRDefault="00192A29" w:rsidP="00192A29">
      <w:pPr>
        <w:shd w:val="clear" w:color="auto" w:fill="FFFFFF"/>
        <w:rPr>
          <w:sz w:val="24"/>
          <w:szCs w:val="24"/>
        </w:rPr>
      </w:pPr>
      <w:r>
        <w:rPr>
          <w:sz w:val="24"/>
          <w:szCs w:val="24"/>
        </w:rPr>
        <w:t>- увеличить количество посещений учреждений культуры и наполняемость зрительных залов.</w:t>
      </w:r>
    </w:p>
    <w:p w:rsidR="00192A29" w:rsidRDefault="00192A29" w:rsidP="00192A29">
      <w:pPr>
        <w:pStyle w:val="a6"/>
        <w:tabs>
          <w:tab w:val="left" w:pos="0"/>
        </w:tabs>
        <w:ind w:left="0"/>
        <w:rPr>
          <w:rFonts w:ascii="Times New Roman" w:hAnsi="Times New Roman"/>
          <w:b/>
          <w:i/>
          <w:sz w:val="24"/>
          <w:szCs w:val="24"/>
        </w:rPr>
      </w:pPr>
      <w:r>
        <w:rPr>
          <w:b/>
          <w:bCs/>
          <w:sz w:val="24"/>
          <w:szCs w:val="24"/>
        </w:rPr>
        <w:tab/>
      </w:r>
      <w:r>
        <w:rPr>
          <w:b/>
          <w:bCs/>
          <w:i/>
          <w:sz w:val="24"/>
          <w:szCs w:val="24"/>
        </w:rPr>
        <w:t xml:space="preserve">Целью </w:t>
      </w:r>
      <w:r>
        <w:rPr>
          <w:b/>
          <w:i/>
          <w:sz w:val="24"/>
          <w:szCs w:val="24"/>
        </w:rPr>
        <w:t>подпрограммы является:</w:t>
      </w:r>
    </w:p>
    <w:p w:rsidR="00192A29" w:rsidRPr="00260847" w:rsidRDefault="00260847" w:rsidP="00260847">
      <w:pPr>
        <w:ind w:firstLine="708"/>
        <w:rPr>
          <w:sz w:val="24"/>
          <w:szCs w:val="24"/>
        </w:rPr>
      </w:pPr>
      <w:proofErr w:type="gramStart"/>
      <w:r>
        <w:rPr>
          <w:sz w:val="24"/>
          <w:szCs w:val="24"/>
        </w:rPr>
        <w:t>Фо</w:t>
      </w:r>
      <w:r w:rsidR="00192A29">
        <w:rPr>
          <w:sz w:val="24"/>
          <w:szCs w:val="24"/>
        </w:rPr>
        <w:t>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Байчуровского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r w:rsidR="00192A29" w:rsidRPr="00260847">
        <w:rPr>
          <w:sz w:val="24"/>
          <w:szCs w:val="24"/>
        </w:rPr>
        <w:t>.</w:t>
      </w:r>
      <w:proofErr w:type="gramEnd"/>
    </w:p>
    <w:p w:rsidR="00192A29" w:rsidRDefault="00192A29" w:rsidP="00192A29">
      <w:pPr>
        <w:shd w:val="clear" w:color="auto" w:fill="FFFFFF"/>
        <w:rPr>
          <w:b/>
          <w:bCs/>
          <w:color w:val="FF0000"/>
          <w:sz w:val="24"/>
          <w:szCs w:val="24"/>
        </w:rPr>
      </w:pPr>
      <w:r>
        <w:rPr>
          <w:b/>
          <w:bCs/>
          <w:color w:val="FF0000"/>
          <w:sz w:val="24"/>
          <w:szCs w:val="24"/>
        </w:rPr>
        <w:t xml:space="preserve">          </w:t>
      </w:r>
    </w:p>
    <w:p w:rsidR="00192A29" w:rsidRDefault="00192A29" w:rsidP="00192A29">
      <w:pPr>
        <w:shd w:val="clear" w:color="auto" w:fill="FFFFFF"/>
        <w:ind w:firstLine="708"/>
        <w:rPr>
          <w:b/>
          <w:i/>
          <w:sz w:val="24"/>
          <w:szCs w:val="24"/>
        </w:rPr>
      </w:pPr>
      <w:r>
        <w:rPr>
          <w:b/>
          <w:bCs/>
          <w:i/>
          <w:sz w:val="24"/>
          <w:szCs w:val="24"/>
        </w:rPr>
        <w:t xml:space="preserve">Задачами </w:t>
      </w:r>
      <w:r>
        <w:rPr>
          <w:b/>
          <w:i/>
          <w:sz w:val="24"/>
          <w:szCs w:val="24"/>
        </w:rPr>
        <w:t>подпрограммы являются:</w:t>
      </w:r>
    </w:p>
    <w:p w:rsidR="00192A29" w:rsidRDefault="00192A29" w:rsidP="00192A29">
      <w:pPr>
        <w:rPr>
          <w:sz w:val="24"/>
          <w:szCs w:val="24"/>
        </w:rPr>
      </w:pPr>
      <w:r>
        <w:rPr>
          <w:sz w:val="24"/>
          <w:szCs w:val="24"/>
        </w:rPr>
        <w:t>- Обеспечение деятельности культурно-досуговых учреждений;</w:t>
      </w:r>
    </w:p>
    <w:p w:rsidR="00192A29" w:rsidRDefault="00192A29" w:rsidP="00192A29">
      <w:pPr>
        <w:rPr>
          <w:sz w:val="24"/>
          <w:szCs w:val="24"/>
        </w:rPr>
      </w:pPr>
      <w:r>
        <w:rPr>
          <w:sz w:val="24"/>
          <w:szCs w:val="24"/>
        </w:rPr>
        <w:t>- мероприятия в сфере культуры;</w:t>
      </w:r>
    </w:p>
    <w:p w:rsidR="00192A29" w:rsidRDefault="00192A29" w:rsidP="00192A29">
      <w:pPr>
        <w:rPr>
          <w:color w:val="FF0000"/>
          <w:sz w:val="24"/>
          <w:szCs w:val="24"/>
        </w:rPr>
      </w:pPr>
      <w:r>
        <w:rPr>
          <w:sz w:val="24"/>
          <w:szCs w:val="24"/>
        </w:rPr>
        <w:t>- обеспечение деятельности (оказание услуг) муниципальных учреждений</w:t>
      </w:r>
    </w:p>
    <w:p w:rsidR="00192A29" w:rsidRDefault="00192A29" w:rsidP="00192A29">
      <w:pPr>
        <w:shd w:val="clear" w:color="auto" w:fill="FFFFFF"/>
        <w:rPr>
          <w:b/>
          <w:i/>
          <w:sz w:val="24"/>
          <w:szCs w:val="24"/>
        </w:rPr>
      </w:pPr>
      <w:r>
        <w:rPr>
          <w:color w:val="FF0000"/>
          <w:sz w:val="24"/>
          <w:szCs w:val="24"/>
        </w:rPr>
        <w:t xml:space="preserve">         </w:t>
      </w:r>
      <w:r>
        <w:rPr>
          <w:b/>
          <w:i/>
          <w:sz w:val="24"/>
          <w:szCs w:val="24"/>
        </w:rPr>
        <w:t xml:space="preserve">Описание целевых индикаторов и </w:t>
      </w:r>
      <w:r>
        <w:rPr>
          <w:b/>
          <w:bCs/>
          <w:i/>
          <w:sz w:val="24"/>
          <w:szCs w:val="24"/>
        </w:rPr>
        <w:t xml:space="preserve">показателей </w:t>
      </w:r>
      <w:r>
        <w:rPr>
          <w:b/>
          <w:i/>
          <w:sz w:val="24"/>
          <w:szCs w:val="24"/>
        </w:rPr>
        <w:t>подпрограммы:</w:t>
      </w:r>
    </w:p>
    <w:p w:rsidR="00192A29" w:rsidRDefault="00192A29" w:rsidP="00192A29">
      <w:pPr>
        <w:shd w:val="clear" w:color="auto" w:fill="FFFFFF"/>
        <w:ind w:firstLine="708"/>
        <w:rPr>
          <w:sz w:val="24"/>
          <w:szCs w:val="24"/>
        </w:rPr>
      </w:pPr>
      <w:r>
        <w:rPr>
          <w:sz w:val="24"/>
          <w:szCs w:val="24"/>
        </w:rPr>
        <w:t>Культурно-досуговая деятельность и развитие народного творчества.</w:t>
      </w:r>
    </w:p>
    <w:p w:rsidR="00260847" w:rsidRDefault="00192A29" w:rsidP="00260847">
      <w:pPr>
        <w:tabs>
          <w:tab w:val="left" w:pos="499"/>
          <w:tab w:val="left" w:pos="851"/>
        </w:tabs>
        <w:autoSpaceDE w:val="0"/>
        <w:autoSpaceDN w:val="0"/>
        <w:adjustRightInd w:val="0"/>
        <w:rPr>
          <w:sz w:val="24"/>
          <w:szCs w:val="24"/>
        </w:rPr>
      </w:pPr>
      <w:r>
        <w:rPr>
          <w:sz w:val="24"/>
          <w:szCs w:val="24"/>
        </w:rPr>
        <w:t>- Количество культурно-досуговых мероприятий - 12;</w:t>
      </w:r>
    </w:p>
    <w:p w:rsidR="00260847" w:rsidRDefault="00192A29" w:rsidP="00260847">
      <w:pPr>
        <w:tabs>
          <w:tab w:val="left" w:pos="499"/>
          <w:tab w:val="left" w:pos="851"/>
        </w:tabs>
        <w:autoSpaceDE w:val="0"/>
        <w:autoSpaceDN w:val="0"/>
        <w:adjustRightInd w:val="0"/>
        <w:rPr>
          <w:sz w:val="24"/>
          <w:szCs w:val="24"/>
        </w:rPr>
      </w:pPr>
      <w:r>
        <w:rPr>
          <w:sz w:val="24"/>
          <w:szCs w:val="24"/>
        </w:rPr>
        <w:t>- Количество посещающих культурно-досуговые мероприятия, человек в течение года - 3000;</w:t>
      </w:r>
    </w:p>
    <w:p w:rsidR="00192A29" w:rsidRDefault="00192A29" w:rsidP="00260847">
      <w:pPr>
        <w:tabs>
          <w:tab w:val="left" w:pos="499"/>
          <w:tab w:val="left" w:pos="851"/>
        </w:tabs>
        <w:autoSpaceDE w:val="0"/>
        <w:autoSpaceDN w:val="0"/>
        <w:adjustRightInd w:val="0"/>
        <w:rPr>
          <w:sz w:val="24"/>
          <w:szCs w:val="24"/>
        </w:rPr>
      </w:pPr>
      <w:r>
        <w:rPr>
          <w:sz w:val="24"/>
          <w:szCs w:val="24"/>
        </w:rPr>
        <w:t>- Количество культурно-досуговых формирований - 2;</w:t>
      </w:r>
    </w:p>
    <w:p w:rsidR="00192A29" w:rsidRDefault="00192A29" w:rsidP="00192A29">
      <w:pPr>
        <w:shd w:val="clear" w:color="auto" w:fill="FFFFFF"/>
        <w:rPr>
          <w:b/>
          <w:sz w:val="24"/>
          <w:szCs w:val="24"/>
        </w:rPr>
      </w:pPr>
      <w:r>
        <w:rPr>
          <w:sz w:val="24"/>
          <w:szCs w:val="24"/>
        </w:rPr>
        <w:t>- Количество участников в культурно-досуговых формированиях, человек в течение года - 5.</w:t>
      </w:r>
    </w:p>
    <w:p w:rsidR="00192A29" w:rsidRDefault="00192A29" w:rsidP="00192A29">
      <w:pPr>
        <w:shd w:val="clear" w:color="auto" w:fill="FFFFFF"/>
        <w:rPr>
          <w:sz w:val="24"/>
          <w:szCs w:val="24"/>
        </w:rPr>
      </w:pPr>
    </w:p>
    <w:p w:rsidR="00192A29" w:rsidRDefault="00192A29" w:rsidP="00192A29">
      <w:pPr>
        <w:widowControl w:val="0"/>
        <w:numPr>
          <w:ilvl w:val="0"/>
          <w:numId w:val="13"/>
        </w:numPr>
        <w:shd w:val="clear" w:color="auto" w:fill="FFFFFF"/>
        <w:ind w:left="0" w:right="5" w:firstLine="0"/>
        <w:jc w:val="center"/>
        <w:rPr>
          <w:bCs/>
          <w:sz w:val="24"/>
          <w:szCs w:val="24"/>
        </w:rPr>
      </w:pPr>
      <w:r>
        <w:rPr>
          <w:b/>
          <w:sz w:val="24"/>
          <w:szCs w:val="24"/>
        </w:rPr>
        <w:t>Характеристика основных мероприятий и мероприятий подпрограммы</w:t>
      </w:r>
    </w:p>
    <w:p w:rsidR="00192A29" w:rsidRDefault="00192A29" w:rsidP="00192A29">
      <w:pPr>
        <w:shd w:val="clear" w:color="auto" w:fill="FFFFFF"/>
        <w:ind w:right="5"/>
        <w:rPr>
          <w:bCs/>
          <w:sz w:val="24"/>
          <w:szCs w:val="24"/>
        </w:rPr>
      </w:pPr>
    </w:p>
    <w:p w:rsidR="00192A29" w:rsidRDefault="00192A29" w:rsidP="00192A29">
      <w:pPr>
        <w:shd w:val="clear" w:color="auto" w:fill="FFFFFF"/>
        <w:ind w:firstLine="708"/>
        <w:rPr>
          <w:bCs/>
          <w:sz w:val="24"/>
          <w:szCs w:val="24"/>
        </w:rPr>
      </w:pPr>
      <w:r>
        <w:rPr>
          <w:bCs/>
          <w:sz w:val="24"/>
          <w:szCs w:val="24"/>
        </w:rPr>
        <w:t>Культурно-досуговая деятельность и развитие народного творчества.</w:t>
      </w:r>
    </w:p>
    <w:p w:rsidR="00192A29" w:rsidRDefault="00192A29" w:rsidP="00192A29">
      <w:pPr>
        <w:rPr>
          <w:sz w:val="24"/>
          <w:szCs w:val="24"/>
        </w:rPr>
      </w:pPr>
      <w:r>
        <w:rPr>
          <w:sz w:val="24"/>
          <w:szCs w:val="24"/>
        </w:rPr>
        <w:t>Мероприятие направлено:</w:t>
      </w:r>
    </w:p>
    <w:p w:rsidR="00192A29" w:rsidRDefault="00192A29" w:rsidP="00192A29">
      <w:pPr>
        <w:rPr>
          <w:sz w:val="24"/>
          <w:szCs w:val="24"/>
        </w:rPr>
      </w:pPr>
      <w:r>
        <w:rPr>
          <w:sz w:val="24"/>
          <w:szCs w:val="24"/>
        </w:rPr>
        <w:t xml:space="preserve">- на сохранение единого пространства, творческих возможностей и участия населения в культурной жизни села и района, </w:t>
      </w:r>
    </w:p>
    <w:p w:rsidR="00192A29" w:rsidRDefault="00192A29" w:rsidP="00192A29">
      <w:pPr>
        <w:rPr>
          <w:sz w:val="24"/>
          <w:szCs w:val="24"/>
        </w:rPr>
      </w:pPr>
      <w:r>
        <w:rPr>
          <w:sz w:val="24"/>
          <w:szCs w:val="24"/>
        </w:rPr>
        <w:t>- на организацию культурно-массовых мероприятий,</w:t>
      </w:r>
    </w:p>
    <w:p w:rsidR="00192A29" w:rsidRDefault="00192A29" w:rsidP="00192A29">
      <w:pPr>
        <w:rPr>
          <w:sz w:val="24"/>
          <w:szCs w:val="24"/>
        </w:rPr>
      </w:pPr>
      <w:r>
        <w:rPr>
          <w:sz w:val="24"/>
          <w:szCs w:val="24"/>
        </w:rPr>
        <w:t xml:space="preserve">- на содержание МКУК «ДЦ Байчуровского сельского поселения».  </w:t>
      </w:r>
    </w:p>
    <w:p w:rsidR="00192A29" w:rsidRDefault="00192A29" w:rsidP="00192A29">
      <w:pPr>
        <w:rPr>
          <w:sz w:val="24"/>
          <w:szCs w:val="24"/>
        </w:rPr>
      </w:pPr>
      <w:r>
        <w:rPr>
          <w:sz w:val="24"/>
          <w:szCs w:val="24"/>
        </w:rPr>
        <w:t>Реализация мероприятия предусматривает:</w:t>
      </w:r>
    </w:p>
    <w:p w:rsidR="00192A29" w:rsidRDefault="00192A29" w:rsidP="00192A29">
      <w:pPr>
        <w:rPr>
          <w:sz w:val="24"/>
          <w:szCs w:val="24"/>
          <w:lang w:eastAsia="en-US"/>
        </w:rPr>
      </w:pPr>
      <w:r>
        <w:rPr>
          <w:sz w:val="24"/>
          <w:szCs w:val="24"/>
        </w:rPr>
        <w:t>- т</w:t>
      </w:r>
      <w:r>
        <w:rPr>
          <w:sz w:val="24"/>
          <w:szCs w:val="24"/>
          <w:lang w:eastAsia="en-US"/>
        </w:rPr>
        <w:t>ворческий отчет МКУК «</w:t>
      </w:r>
      <w:r>
        <w:rPr>
          <w:sz w:val="24"/>
          <w:szCs w:val="24"/>
        </w:rPr>
        <w:t>ДЦ Байчуровского сельского поселения</w:t>
      </w:r>
      <w:r>
        <w:rPr>
          <w:sz w:val="24"/>
          <w:szCs w:val="24"/>
          <w:lang w:eastAsia="en-US"/>
        </w:rPr>
        <w:t>» перед населением,  участие всех коллективов художественной самодеятельности и досуговых формирований, в районных, межпоселенческих, зональных, областных, фестивалях-конкурсах самодеятельного творчества;</w:t>
      </w:r>
    </w:p>
    <w:p w:rsidR="00192A29" w:rsidRDefault="00192A29" w:rsidP="00192A29">
      <w:pPr>
        <w:rPr>
          <w:sz w:val="24"/>
          <w:szCs w:val="24"/>
          <w:lang w:eastAsia="en-US"/>
        </w:rPr>
      </w:pPr>
      <w:r>
        <w:rPr>
          <w:sz w:val="24"/>
          <w:szCs w:val="24"/>
          <w:lang w:eastAsia="en-US"/>
        </w:rPr>
        <w:t xml:space="preserve">- государственные и профессиональные праздники, народные календарные праздники, </w:t>
      </w:r>
    </w:p>
    <w:p w:rsidR="00192A29" w:rsidRDefault="00192A29" w:rsidP="00192A29">
      <w:pPr>
        <w:rPr>
          <w:sz w:val="24"/>
          <w:szCs w:val="24"/>
          <w:lang w:eastAsia="en-US"/>
        </w:rPr>
      </w:pPr>
      <w:r>
        <w:rPr>
          <w:sz w:val="24"/>
          <w:szCs w:val="24"/>
          <w:lang w:eastAsia="en-US"/>
        </w:rPr>
        <w:lastRenderedPageBreak/>
        <w:t>мероприятия с различными категориями населения (старшее поколение, организация досуга детей и молодежи, организация досуга семьи);</w:t>
      </w:r>
    </w:p>
    <w:p w:rsidR="00192A29" w:rsidRDefault="00192A29" w:rsidP="00192A29">
      <w:pPr>
        <w:rPr>
          <w:sz w:val="24"/>
          <w:szCs w:val="24"/>
          <w:lang w:eastAsia="en-US"/>
        </w:rPr>
      </w:pPr>
      <w:r>
        <w:rPr>
          <w:sz w:val="24"/>
          <w:szCs w:val="24"/>
          <w:lang w:eastAsia="en-US"/>
        </w:rPr>
        <w:tab/>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192A29" w:rsidRDefault="00192A29" w:rsidP="00192A29">
      <w:pPr>
        <w:rPr>
          <w:sz w:val="24"/>
          <w:szCs w:val="24"/>
        </w:rPr>
      </w:pPr>
    </w:p>
    <w:p w:rsidR="00192A29" w:rsidRDefault="00192A29" w:rsidP="00192A29">
      <w:pPr>
        <w:widowControl w:val="0"/>
        <w:numPr>
          <w:ilvl w:val="0"/>
          <w:numId w:val="13"/>
        </w:numPr>
        <w:shd w:val="clear" w:color="auto" w:fill="FFFFFF"/>
        <w:jc w:val="center"/>
        <w:rPr>
          <w:b/>
          <w:sz w:val="24"/>
          <w:szCs w:val="24"/>
        </w:rPr>
      </w:pPr>
      <w:r>
        <w:rPr>
          <w:b/>
          <w:sz w:val="24"/>
          <w:szCs w:val="24"/>
        </w:rPr>
        <w:t>Финансовое обеспечение реализации подпрограммы</w:t>
      </w:r>
    </w:p>
    <w:p w:rsidR="00192A29" w:rsidRDefault="00192A29" w:rsidP="00192A29">
      <w:pPr>
        <w:shd w:val="clear" w:color="auto" w:fill="FFFFFF"/>
        <w:ind w:left="480"/>
        <w:rPr>
          <w:b/>
          <w:sz w:val="24"/>
          <w:szCs w:val="24"/>
        </w:rPr>
      </w:pPr>
    </w:p>
    <w:p w:rsidR="00192A29" w:rsidRDefault="00192A29" w:rsidP="00192A29">
      <w:pPr>
        <w:ind w:firstLine="480"/>
        <w:rPr>
          <w:sz w:val="24"/>
          <w:szCs w:val="24"/>
        </w:rPr>
      </w:pPr>
      <w:r>
        <w:rPr>
          <w:sz w:val="24"/>
          <w:szCs w:val="24"/>
        </w:rPr>
        <w:t>Финансовые ресурсы, необходимые для реализации подпрограммы в 2014-2028 годах, соответствуют объемам бюджетных ассигнований, предусмотренным проектом решения Совета народных депутатов Байчуровского сельского поселения Поворинского муниципального района о бюджете Байчуровского сельского поселения на 2022год. На 2017-2028 годы объемы бюджетных ассигнований рассчитаны исходя из досчета объемов бюджетных ассигнований на продление обязатель</w:t>
      </w:r>
      <w:proofErr w:type="gramStart"/>
      <w:r>
        <w:rPr>
          <w:sz w:val="24"/>
          <w:szCs w:val="24"/>
        </w:rPr>
        <w:t>ств дл</w:t>
      </w:r>
      <w:proofErr w:type="gramEnd"/>
      <w:r>
        <w:rPr>
          <w:sz w:val="24"/>
          <w:szCs w:val="24"/>
        </w:rPr>
        <w:t xml:space="preserve">ящегося характера. </w:t>
      </w:r>
    </w:p>
    <w:p w:rsidR="00192A29" w:rsidRDefault="00192A29" w:rsidP="00192A29">
      <w:pPr>
        <w:ind w:firstLine="480"/>
        <w:rPr>
          <w:sz w:val="24"/>
          <w:szCs w:val="24"/>
        </w:rPr>
      </w:pPr>
      <w:r>
        <w:rPr>
          <w:sz w:val="24"/>
          <w:szCs w:val="24"/>
        </w:rPr>
        <w:t xml:space="preserve">Объем финансового обеспечения реализации подпрограммы за весь период ее реализации составляет  </w:t>
      </w:r>
      <w:r w:rsidRPr="00A8377F">
        <w:rPr>
          <w:color w:val="000000"/>
          <w:sz w:val="24"/>
          <w:szCs w:val="24"/>
        </w:rPr>
        <w:t>40369,60</w:t>
      </w:r>
      <w:r>
        <w:rPr>
          <w:sz w:val="24"/>
          <w:szCs w:val="24"/>
        </w:rPr>
        <w:t xml:space="preserve"> тыс. рублей. </w:t>
      </w:r>
    </w:p>
    <w:p w:rsidR="00192A29" w:rsidRDefault="00192A29" w:rsidP="00192A29">
      <w:pPr>
        <w:rPr>
          <w:sz w:val="24"/>
          <w:szCs w:val="24"/>
        </w:rPr>
      </w:pPr>
    </w:p>
    <w:p w:rsidR="00192A29" w:rsidRDefault="00192A29" w:rsidP="00192A29">
      <w:pPr>
        <w:shd w:val="clear" w:color="auto" w:fill="FFFFFF"/>
        <w:ind w:right="5"/>
        <w:jc w:val="center"/>
        <w:rPr>
          <w:b/>
          <w:sz w:val="24"/>
          <w:szCs w:val="24"/>
        </w:rPr>
      </w:pPr>
      <w:r>
        <w:rPr>
          <w:b/>
          <w:bCs/>
          <w:sz w:val="24"/>
          <w:szCs w:val="24"/>
        </w:rPr>
        <w:t xml:space="preserve">5. </w:t>
      </w:r>
      <w:r>
        <w:rPr>
          <w:b/>
          <w:sz w:val="24"/>
          <w:szCs w:val="24"/>
        </w:rPr>
        <w:t>Анализ рисков реализации подпрограммы и описание мер управления рисками реализации подпрограммы</w:t>
      </w:r>
    </w:p>
    <w:p w:rsidR="00192A29" w:rsidRDefault="00192A29" w:rsidP="00192A29">
      <w:pPr>
        <w:shd w:val="clear" w:color="auto" w:fill="FFFFFF"/>
        <w:ind w:right="5"/>
        <w:jc w:val="center"/>
        <w:rPr>
          <w:b/>
          <w:sz w:val="24"/>
          <w:szCs w:val="24"/>
        </w:rPr>
      </w:pPr>
    </w:p>
    <w:p w:rsidR="00192A29" w:rsidRDefault="00192A29" w:rsidP="00192A29">
      <w:pPr>
        <w:shd w:val="clear" w:color="auto" w:fill="FFFFFF"/>
        <w:ind w:firstLine="708"/>
        <w:rPr>
          <w:sz w:val="24"/>
          <w:szCs w:val="24"/>
        </w:rPr>
      </w:pPr>
      <w:r>
        <w:rPr>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192A29" w:rsidRDefault="00192A29" w:rsidP="00192A29">
      <w:pPr>
        <w:shd w:val="clear" w:color="auto" w:fill="FFFFFF"/>
        <w:rPr>
          <w:sz w:val="24"/>
          <w:szCs w:val="24"/>
        </w:rPr>
      </w:pPr>
      <w:r>
        <w:rPr>
          <w:sz w:val="24"/>
          <w:szCs w:val="24"/>
        </w:rPr>
        <w:t>К рискам реализации подпрограммы следует отнести  следующие:</w:t>
      </w:r>
    </w:p>
    <w:p w:rsidR="00192A29" w:rsidRDefault="00192A29" w:rsidP="00192A29">
      <w:pPr>
        <w:shd w:val="clear" w:color="auto" w:fill="FFFFFF"/>
        <w:rPr>
          <w:sz w:val="24"/>
          <w:szCs w:val="24"/>
        </w:rPr>
      </w:pPr>
      <w:r>
        <w:rPr>
          <w:sz w:val="24"/>
          <w:szCs w:val="24"/>
        </w:rPr>
        <w:t>1.Финансовые риски.</w:t>
      </w:r>
    </w:p>
    <w:p w:rsidR="00192A29" w:rsidRDefault="00192A29" w:rsidP="00192A29">
      <w:pPr>
        <w:shd w:val="clear" w:color="auto" w:fill="FFFFFF"/>
        <w:ind w:firstLine="708"/>
        <w:rPr>
          <w:sz w:val="24"/>
          <w:szCs w:val="24"/>
        </w:rPr>
      </w:pPr>
      <w:r>
        <w:rPr>
          <w:sz w:val="24"/>
          <w:szCs w:val="24"/>
        </w:rPr>
        <w:t xml:space="preserve">Финансовые риски относятся к наиболее </w:t>
      </w:r>
      <w:proofErr w:type="gramStart"/>
      <w:r>
        <w:rPr>
          <w:sz w:val="24"/>
          <w:szCs w:val="24"/>
        </w:rPr>
        <w:t>важным</w:t>
      </w:r>
      <w:proofErr w:type="gramEnd"/>
      <w:r>
        <w:rPr>
          <w:sz w:val="24"/>
          <w:szCs w:val="24"/>
        </w:rPr>
        <w:t>. Любое сокращение финансирования со стороны местного бюджета повлечет неисполнение мероприятий подпрограммы, как следствие, ее невыполнение.</w:t>
      </w:r>
    </w:p>
    <w:p w:rsidR="00192A29" w:rsidRDefault="00192A29" w:rsidP="00192A29">
      <w:pPr>
        <w:shd w:val="clear" w:color="auto" w:fill="FFFFFF"/>
        <w:ind w:firstLine="708"/>
        <w:rPr>
          <w:sz w:val="24"/>
          <w:szCs w:val="24"/>
        </w:rPr>
      </w:pPr>
      <w:r>
        <w:rPr>
          <w:sz w:val="24"/>
          <w:szCs w:val="24"/>
        </w:rPr>
        <w:t>К финансовым рискам также относятся неэффективное и нерациональное использование ресурсов подпрограммы.</w:t>
      </w:r>
    </w:p>
    <w:p w:rsidR="00192A29" w:rsidRDefault="00192A29" w:rsidP="00192A29">
      <w:pPr>
        <w:shd w:val="clear" w:color="auto" w:fill="FFFFFF"/>
        <w:rPr>
          <w:sz w:val="24"/>
          <w:szCs w:val="24"/>
        </w:rPr>
      </w:pPr>
      <w:r>
        <w:rPr>
          <w:sz w:val="24"/>
          <w:szCs w:val="24"/>
        </w:rPr>
        <w:t>2.Законодательные риски.</w:t>
      </w:r>
    </w:p>
    <w:p w:rsidR="00192A29" w:rsidRDefault="00192A29" w:rsidP="00192A29">
      <w:pPr>
        <w:shd w:val="clear" w:color="auto" w:fill="FFFFFF"/>
        <w:rPr>
          <w:sz w:val="24"/>
          <w:szCs w:val="24"/>
        </w:rPr>
      </w:pPr>
      <w:r>
        <w:rPr>
          <w:sz w:val="24"/>
          <w:szCs w:val="24"/>
        </w:rPr>
        <w:t xml:space="preserve">     </w:t>
      </w:r>
      <w:r>
        <w:rPr>
          <w:sz w:val="24"/>
          <w:szCs w:val="24"/>
        </w:rPr>
        <w:tab/>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192A29" w:rsidRDefault="00192A29" w:rsidP="00192A29">
      <w:pPr>
        <w:shd w:val="clear" w:color="auto" w:fill="FFFFFF"/>
        <w:rPr>
          <w:sz w:val="24"/>
          <w:szCs w:val="24"/>
        </w:rPr>
      </w:pPr>
      <w:r>
        <w:rPr>
          <w:sz w:val="24"/>
          <w:szCs w:val="24"/>
        </w:rPr>
        <w:t xml:space="preserve">     </w:t>
      </w:r>
      <w:r>
        <w:rPr>
          <w:sz w:val="24"/>
          <w:szCs w:val="24"/>
        </w:rPr>
        <w:tab/>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192A29" w:rsidRDefault="00192A29" w:rsidP="00192A29">
      <w:pPr>
        <w:shd w:val="clear" w:color="auto" w:fill="FFFFFF"/>
        <w:rPr>
          <w:sz w:val="24"/>
          <w:szCs w:val="24"/>
        </w:rPr>
      </w:pPr>
      <w:r>
        <w:rPr>
          <w:sz w:val="24"/>
          <w:szCs w:val="24"/>
        </w:rPr>
        <w:t xml:space="preserve">     </w:t>
      </w:r>
      <w:r>
        <w:rPr>
          <w:sz w:val="24"/>
          <w:szCs w:val="24"/>
        </w:rPr>
        <w:tab/>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192A29" w:rsidRDefault="00192A29" w:rsidP="00192A29">
      <w:pPr>
        <w:shd w:val="clear" w:color="auto" w:fill="FFFFFF"/>
        <w:rPr>
          <w:sz w:val="24"/>
          <w:szCs w:val="24"/>
        </w:rPr>
      </w:pPr>
    </w:p>
    <w:p w:rsidR="00192A29" w:rsidRDefault="00192A29" w:rsidP="00192A29">
      <w:pPr>
        <w:widowControl w:val="0"/>
        <w:numPr>
          <w:ilvl w:val="0"/>
          <w:numId w:val="13"/>
        </w:numPr>
        <w:shd w:val="clear" w:color="auto" w:fill="FFFFFF"/>
        <w:ind w:right="10"/>
        <w:jc w:val="center"/>
        <w:rPr>
          <w:b/>
          <w:sz w:val="24"/>
          <w:szCs w:val="24"/>
        </w:rPr>
      </w:pPr>
      <w:r>
        <w:rPr>
          <w:b/>
          <w:sz w:val="24"/>
          <w:szCs w:val="24"/>
        </w:rPr>
        <w:t>Ресурсное обеспечение подпрограммы</w:t>
      </w:r>
    </w:p>
    <w:p w:rsidR="00192A29" w:rsidRDefault="00192A29" w:rsidP="00192A29">
      <w:pPr>
        <w:shd w:val="clear" w:color="auto" w:fill="FFFFFF"/>
        <w:ind w:left="480" w:right="10"/>
        <w:rPr>
          <w:sz w:val="24"/>
          <w:szCs w:val="24"/>
        </w:rPr>
      </w:pPr>
    </w:p>
    <w:p w:rsidR="00192A29" w:rsidRDefault="00192A29" w:rsidP="00192A29">
      <w:pPr>
        <w:tabs>
          <w:tab w:val="center" w:pos="4677"/>
          <w:tab w:val="right" w:pos="9355"/>
        </w:tabs>
        <w:autoSpaceDE w:val="0"/>
        <w:autoSpaceDN w:val="0"/>
        <w:adjustRightInd w:val="0"/>
        <w:rPr>
          <w:sz w:val="24"/>
          <w:szCs w:val="24"/>
        </w:rPr>
      </w:pPr>
      <w:r>
        <w:rPr>
          <w:sz w:val="24"/>
          <w:szCs w:val="24"/>
        </w:rPr>
        <w:t>Финансирование мероприятий Программы осуществляется за счет средств бюджета Байчуровского сельского поселения. Всего – 37495,2 тыс. руб., в т.ч. по годам реализации:</w:t>
      </w:r>
    </w:p>
    <w:p w:rsidR="00192A29" w:rsidRDefault="00192A29" w:rsidP="00192A29">
      <w:pPr>
        <w:tabs>
          <w:tab w:val="center" w:pos="4677"/>
          <w:tab w:val="right" w:pos="9355"/>
        </w:tabs>
        <w:autoSpaceDE w:val="0"/>
        <w:autoSpaceDN w:val="0"/>
        <w:adjustRightInd w:val="0"/>
        <w:rPr>
          <w:sz w:val="24"/>
          <w:szCs w:val="24"/>
        </w:rPr>
      </w:pPr>
      <w:r>
        <w:rPr>
          <w:sz w:val="24"/>
          <w:szCs w:val="24"/>
        </w:rPr>
        <w:t>2014 год – 4140,0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2015 год – 1857,0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2016 год – 2230,0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2017 год – 1749,8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2018 год – 2577,6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2019 год – 13031,3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2020 год – 5750,1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2021 год – 2856,8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lastRenderedPageBreak/>
        <w:t>2022 год – 2899,50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2023 год – 66,3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2024 год – 2670,0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2025 год – 500,0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2026 год – 66,3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2027 год – 66,3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2028 год – 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b/>
          <w:sz w:val="24"/>
          <w:szCs w:val="24"/>
        </w:rPr>
      </w:pPr>
      <w:r>
        <w:rPr>
          <w:b/>
          <w:sz w:val="24"/>
          <w:szCs w:val="24"/>
        </w:rPr>
        <w:t>Оценка эффективности реализации подпрограммы</w:t>
      </w:r>
    </w:p>
    <w:p w:rsidR="00192A29" w:rsidRDefault="00192A29" w:rsidP="00192A29">
      <w:pPr>
        <w:pStyle w:val="ConsPlusNormal"/>
        <w:widowControl/>
        <w:ind w:left="480" w:firstLine="0"/>
        <w:outlineLvl w:val="1"/>
        <w:rPr>
          <w:rFonts w:ascii="Times New Roman" w:hAnsi="Times New Roman" w:cs="Times New Roman"/>
          <w:b/>
          <w:sz w:val="24"/>
          <w:szCs w:val="24"/>
        </w:rPr>
      </w:pPr>
    </w:p>
    <w:p w:rsidR="00192A29" w:rsidRDefault="00192A29" w:rsidP="00192A29">
      <w:pPr>
        <w:shd w:val="clear" w:color="auto" w:fill="FFFFFF"/>
        <w:tabs>
          <w:tab w:val="left" w:pos="567"/>
          <w:tab w:val="left" w:pos="3696"/>
          <w:tab w:val="left" w:pos="5189"/>
          <w:tab w:val="left" w:pos="7286"/>
          <w:tab w:val="left" w:pos="8770"/>
        </w:tabs>
        <w:rPr>
          <w:sz w:val="24"/>
          <w:szCs w:val="24"/>
        </w:rPr>
      </w:pPr>
      <w:r>
        <w:rPr>
          <w:spacing w:val="-1"/>
          <w:sz w:val="24"/>
          <w:szCs w:val="24"/>
        </w:rPr>
        <w:tab/>
        <w:t xml:space="preserve">Оценка </w:t>
      </w:r>
      <w:r>
        <w:rPr>
          <w:spacing w:val="-2"/>
          <w:sz w:val="24"/>
          <w:szCs w:val="24"/>
        </w:rPr>
        <w:t xml:space="preserve">эффективности реализации подпрограммы муниципальной программы будет </w:t>
      </w:r>
      <w:r>
        <w:rPr>
          <w:sz w:val="24"/>
          <w:szCs w:val="24"/>
        </w:rPr>
        <w:t>осуществляться путем сопоставления:</w:t>
      </w:r>
    </w:p>
    <w:p w:rsidR="00192A29" w:rsidRDefault="00192A29" w:rsidP="00192A29">
      <w:pPr>
        <w:shd w:val="clear" w:color="auto" w:fill="FFFFFF"/>
        <w:tabs>
          <w:tab w:val="left" w:pos="1190"/>
        </w:tabs>
        <w:rPr>
          <w:spacing w:val="-1"/>
          <w:sz w:val="24"/>
          <w:szCs w:val="24"/>
        </w:rPr>
      </w:pPr>
      <w:r>
        <w:rPr>
          <w:sz w:val="24"/>
          <w:szCs w:val="24"/>
        </w:rPr>
        <w:t xml:space="preserve">1) фактических (в сопоставимых условиях) и планируемых значений целевых индикаторов </w:t>
      </w:r>
      <w:r>
        <w:rPr>
          <w:spacing w:val="-2"/>
          <w:sz w:val="24"/>
          <w:szCs w:val="24"/>
        </w:rPr>
        <w:t xml:space="preserve">подпрограммы </w:t>
      </w:r>
      <w:r>
        <w:rPr>
          <w:sz w:val="24"/>
          <w:szCs w:val="24"/>
        </w:rPr>
        <w:t>муниципальной программы (целевой параметр – 100%);</w:t>
      </w:r>
    </w:p>
    <w:p w:rsidR="00192A29" w:rsidRDefault="00192A29" w:rsidP="00192A29">
      <w:pPr>
        <w:shd w:val="clear" w:color="auto" w:fill="FFFFFF"/>
        <w:tabs>
          <w:tab w:val="left" w:pos="1190"/>
        </w:tabs>
        <w:rPr>
          <w:spacing w:val="-1"/>
          <w:sz w:val="24"/>
          <w:szCs w:val="24"/>
        </w:rPr>
      </w:pPr>
      <w:r>
        <w:rPr>
          <w:sz w:val="24"/>
          <w:szCs w:val="24"/>
        </w:rPr>
        <w:t xml:space="preserve">2) фактических (в сопоставимых условиях) и планируемых объемов расходов бюджета Красного сельского поселения на реализацию </w:t>
      </w:r>
      <w:r>
        <w:rPr>
          <w:spacing w:val="-2"/>
          <w:sz w:val="24"/>
          <w:szCs w:val="24"/>
        </w:rPr>
        <w:t xml:space="preserve">подпрограммы </w:t>
      </w:r>
      <w:r>
        <w:rPr>
          <w:sz w:val="24"/>
          <w:szCs w:val="24"/>
        </w:rPr>
        <w:t>муниципальной программы и ее основных мероприятий (целевой параметр менее 100%);</w:t>
      </w:r>
    </w:p>
    <w:p w:rsidR="00192A29" w:rsidRDefault="00192A29" w:rsidP="00192A29">
      <w:pPr>
        <w:rPr>
          <w:sz w:val="24"/>
          <w:szCs w:val="24"/>
        </w:rPr>
      </w:pPr>
      <w:r>
        <w:rPr>
          <w:sz w:val="24"/>
          <w:szCs w:val="24"/>
        </w:rPr>
        <w:t xml:space="preserve">3) числа выполненных и планируемых мероприятий плана реализации </w:t>
      </w:r>
      <w:r>
        <w:rPr>
          <w:spacing w:val="-2"/>
          <w:sz w:val="24"/>
          <w:szCs w:val="24"/>
        </w:rPr>
        <w:t>подпрограммы муниципальной программы</w:t>
      </w:r>
      <w:r>
        <w:rPr>
          <w:sz w:val="24"/>
          <w:szCs w:val="24"/>
        </w:rPr>
        <w:t xml:space="preserve"> (целевой параметр – 100%).</w:t>
      </w:r>
    </w:p>
    <w:p w:rsidR="00192A29" w:rsidRDefault="00192A29" w:rsidP="00192A29">
      <w:pPr>
        <w:jc w:val="center"/>
        <w:rPr>
          <w:b/>
          <w:bCs/>
          <w:sz w:val="24"/>
          <w:szCs w:val="24"/>
        </w:rPr>
      </w:pPr>
    </w:p>
    <w:p w:rsidR="00192A29" w:rsidRDefault="00192A29" w:rsidP="00192A29">
      <w:pPr>
        <w:jc w:val="center"/>
        <w:rPr>
          <w:b/>
          <w:bCs/>
          <w:sz w:val="24"/>
          <w:szCs w:val="24"/>
        </w:rPr>
      </w:pPr>
    </w:p>
    <w:p w:rsidR="00192A29" w:rsidRDefault="00192A29" w:rsidP="00192A29">
      <w:pPr>
        <w:jc w:val="center"/>
        <w:rPr>
          <w:b/>
          <w:bCs/>
          <w:sz w:val="24"/>
          <w:szCs w:val="24"/>
        </w:rPr>
      </w:pPr>
    </w:p>
    <w:p w:rsidR="00192A29" w:rsidRDefault="00192A29" w:rsidP="00192A29">
      <w:pPr>
        <w:jc w:val="center"/>
        <w:rPr>
          <w:b/>
          <w:bCs/>
          <w:sz w:val="24"/>
          <w:szCs w:val="24"/>
        </w:rPr>
      </w:pPr>
    </w:p>
    <w:p w:rsidR="00192A29" w:rsidRDefault="00192A29" w:rsidP="00192A29">
      <w:pPr>
        <w:jc w:val="center"/>
        <w:rPr>
          <w:b/>
          <w:bCs/>
          <w:sz w:val="24"/>
          <w:szCs w:val="24"/>
        </w:rPr>
      </w:pPr>
    </w:p>
    <w:p w:rsidR="00192A29" w:rsidRDefault="00192A29"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Default="00260847" w:rsidP="00192A29">
      <w:pPr>
        <w:jc w:val="center"/>
        <w:rPr>
          <w:b/>
          <w:bCs/>
          <w:sz w:val="24"/>
          <w:szCs w:val="24"/>
        </w:rPr>
      </w:pPr>
    </w:p>
    <w:p w:rsidR="00260847" w:rsidRPr="00260847" w:rsidRDefault="00260847" w:rsidP="00260847">
      <w:pPr>
        <w:autoSpaceDE w:val="0"/>
        <w:autoSpaceDN w:val="0"/>
        <w:adjustRightInd w:val="0"/>
        <w:jc w:val="center"/>
        <w:rPr>
          <w:b/>
          <w:sz w:val="24"/>
          <w:szCs w:val="24"/>
        </w:rPr>
      </w:pPr>
    </w:p>
    <w:p w:rsidR="00634051" w:rsidRDefault="00634051" w:rsidP="00260847">
      <w:pPr>
        <w:autoSpaceDE w:val="0"/>
        <w:autoSpaceDN w:val="0"/>
        <w:adjustRightInd w:val="0"/>
        <w:jc w:val="center"/>
        <w:rPr>
          <w:b/>
          <w:sz w:val="24"/>
          <w:szCs w:val="24"/>
        </w:rPr>
      </w:pPr>
    </w:p>
    <w:p w:rsidR="00634051" w:rsidRDefault="00634051" w:rsidP="00260847">
      <w:pPr>
        <w:autoSpaceDE w:val="0"/>
        <w:autoSpaceDN w:val="0"/>
        <w:adjustRightInd w:val="0"/>
        <w:jc w:val="center"/>
        <w:rPr>
          <w:b/>
          <w:sz w:val="24"/>
          <w:szCs w:val="24"/>
        </w:rPr>
      </w:pPr>
    </w:p>
    <w:p w:rsidR="00192A29" w:rsidRPr="00260847" w:rsidRDefault="00192A29" w:rsidP="00260847">
      <w:pPr>
        <w:autoSpaceDE w:val="0"/>
        <w:autoSpaceDN w:val="0"/>
        <w:adjustRightInd w:val="0"/>
        <w:jc w:val="center"/>
        <w:rPr>
          <w:b/>
          <w:sz w:val="24"/>
          <w:szCs w:val="24"/>
        </w:rPr>
      </w:pPr>
      <w:r w:rsidRPr="00260847">
        <w:rPr>
          <w:b/>
          <w:sz w:val="24"/>
          <w:szCs w:val="24"/>
        </w:rPr>
        <w:lastRenderedPageBreak/>
        <w:t xml:space="preserve">ПОДПРОГРАММА </w:t>
      </w:r>
    </w:p>
    <w:p w:rsidR="00192A29" w:rsidRPr="00260847" w:rsidRDefault="00192A29" w:rsidP="00260847">
      <w:pPr>
        <w:autoSpaceDE w:val="0"/>
        <w:autoSpaceDN w:val="0"/>
        <w:adjustRightInd w:val="0"/>
        <w:jc w:val="center"/>
        <w:rPr>
          <w:b/>
          <w:sz w:val="24"/>
          <w:szCs w:val="24"/>
        </w:rPr>
      </w:pPr>
      <w:r w:rsidRPr="00260847">
        <w:rPr>
          <w:b/>
          <w:sz w:val="24"/>
          <w:szCs w:val="24"/>
        </w:rPr>
        <w:t>«ОБЕСПЕЧЕНИЕ РЕАЛИЗАЦИИ МУНИЦИПАЛЬНОЙ ПРОГРАММЫ (БИБЛИОТЕКИ)»</w:t>
      </w:r>
    </w:p>
    <w:p w:rsidR="00192A29" w:rsidRPr="00260847" w:rsidRDefault="00192A29" w:rsidP="00260847">
      <w:pPr>
        <w:autoSpaceDE w:val="0"/>
        <w:autoSpaceDN w:val="0"/>
        <w:adjustRightInd w:val="0"/>
        <w:jc w:val="center"/>
        <w:rPr>
          <w:b/>
          <w:sz w:val="24"/>
          <w:szCs w:val="24"/>
        </w:rPr>
      </w:pPr>
      <w:r w:rsidRPr="00260847">
        <w:rPr>
          <w:b/>
          <w:sz w:val="24"/>
          <w:szCs w:val="24"/>
        </w:rPr>
        <w:t xml:space="preserve">муниципальной программы </w:t>
      </w:r>
    </w:p>
    <w:p w:rsidR="00192A29" w:rsidRPr="00260847" w:rsidRDefault="00192A29" w:rsidP="00260847">
      <w:pPr>
        <w:autoSpaceDE w:val="0"/>
        <w:autoSpaceDN w:val="0"/>
        <w:adjustRightInd w:val="0"/>
        <w:jc w:val="center"/>
        <w:rPr>
          <w:b/>
          <w:sz w:val="24"/>
          <w:szCs w:val="24"/>
        </w:rPr>
      </w:pPr>
      <w:r w:rsidRPr="00260847">
        <w:rPr>
          <w:b/>
          <w:sz w:val="24"/>
          <w:szCs w:val="24"/>
        </w:rPr>
        <w:t xml:space="preserve">«Развитие культуры Байчуровского сельского поселения </w:t>
      </w:r>
    </w:p>
    <w:p w:rsidR="00192A29" w:rsidRPr="00260847" w:rsidRDefault="00192A29" w:rsidP="00260847">
      <w:pPr>
        <w:autoSpaceDE w:val="0"/>
        <w:autoSpaceDN w:val="0"/>
        <w:adjustRightInd w:val="0"/>
        <w:jc w:val="center"/>
        <w:rPr>
          <w:b/>
          <w:sz w:val="24"/>
          <w:szCs w:val="24"/>
        </w:rPr>
      </w:pPr>
      <w:r w:rsidRPr="00260847">
        <w:rPr>
          <w:b/>
          <w:sz w:val="24"/>
          <w:szCs w:val="24"/>
        </w:rPr>
        <w:t>Поворинского муниципального района Воронежской области»</w:t>
      </w:r>
    </w:p>
    <w:p w:rsidR="00192A29" w:rsidRPr="00260847" w:rsidRDefault="00192A29" w:rsidP="00260847">
      <w:pPr>
        <w:autoSpaceDE w:val="0"/>
        <w:autoSpaceDN w:val="0"/>
        <w:adjustRightInd w:val="0"/>
        <w:jc w:val="center"/>
        <w:rPr>
          <w:b/>
          <w:sz w:val="24"/>
          <w:szCs w:val="24"/>
        </w:rPr>
      </w:pPr>
      <w:r w:rsidRPr="00260847">
        <w:rPr>
          <w:b/>
          <w:sz w:val="24"/>
          <w:szCs w:val="24"/>
        </w:rPr>
        <w:t>на 2014 - 2028гг.</w:t>
      </w:r>
    </w:p>
    <w:p w:rsidR="00192A29" w:rsidRDefault="00192A29" w:rsidP="00192A29">
      <w:pPr>
        <w:jc w:val="center"/>
        <w:rPr>
          <w:i/>
          <w:sz w:val="24"/>
          <w:szCs w:val="24"/>
        </w:rPr>
      </w:pPr>
    </w:p>
    <w:p w:rsidR="00192A29" w:rsidRDefault="00192A29" w:rsidP="00192A29">
      <w:pPr>
        <w:autoSpaceDE w:val="0"/>
        <w:autoSpaceDN w:val="0"/>
        <w:adjustRightInd w:val="0"/>
        <w:jc w:val="center"/>
        <w:rPr>
          <w:b/>
          <w:sz w:val="24"/>
          <w:szCs w:val="24"/>
        </w:rPr>
      </w:pPr>
      <w:r>
        <w:rPr>
          <w:b/>
          <w:sz w:val="24"/>
          <w:szCs w:val="24"/>
        </w:rPr>
        <w:t xml:space="preserve">ПАСПОРТ ПОДПРОГРАММЫ </w:t>
      </w:r>
    </w:p>
    <w:p w:rsidR="00192A29" w:rsidRDefault="00192A29" w:rsidP="00192A29">
      <w:pPr>
        <w:autoSpaceDE w:val="0"/>
        <w:autoSpaceDN w:val="0"/>
        <w:adjustRightInd w:val="0"/>
        <w:jc w:val="center"/>
        <w:rPr>
          <w:b/>
          <w:bCs/>
          <w:sz w:val="20"/>
          <w:szCs w:val="20"/>
        </w:rPr>
      </w:pPr>
      <w:r>
        <w:rPr>
          <w:b/>
          <w:bCs/>
        </w:rPr>
        <w:t>«</w:t>
      </w:r>
      <w:r>
        <w:rPr>
          <w:b/>
          <w:bCs/>
          <w:iCs/>
        </w:rPr>
        <w:t>ОБЕСПЕЧЕНИЕ РЕАЛИЗАЦИИ МУНИЦИПАЛЬНОЙ ПРОГРАММЫ (БИБЛИОТЕКИ)</w:t>
      </w:r>
      <w:r>
        <w:rPr>
          <w:b/>
          <w:bCs/>
        </w:rPr>
        <w:t>»</w:t>
      </w:r>
    </w:p>
    <w:p w:rsidR="00192A29" w:rsidRDefault="00192A29" w:rsidP="00192A29">
      <w:pPr>
        <w:jc w:val="center"/>
        <w:rPr>
          <w:b/>
          <w:bCs/>
          <w:sz w:val="24"/>
          <w:szCs w:val="24"/>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7226"/>
      </w:tblGrid>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bCs/>
                <w:iCs/>
                <w:sz w:val="24"/>
                <w:szCs w:val="24"/>
              </w:rPr>
              <w:t>Обеспечение реализации муниципальной программы (библиотеки)</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widowControl w:val="0"/>
              <w:rPr>
                <w:sz w:val="24"/>
                <w:szCs w:val="24"/>
              </w:rPr>
            </w:pPr>
            <w:r>
              <w:rPr>
                <w:sz w:val="24"/>
                <w:szCs w:val="24"/>
              </w:rPr>
              <w:t>Администрация Байчуровского сельского поселения Поворинского муниципального района Воронежской области</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color w:val="FF0000"/>
                <w:sz w:val="24"/>
                <w:szCs w:val="24"/>
              </w:rPr>
            </w:pPr>
            <w:r>
              <w:rPr>
                <w:sz w:val="24"/>
                <w:szCs w:val="24"/>
              </w:rPr>
              <w:t>Обеспечение библиотечного и информационного обслуживания, обеспечение организации и проведения культурно-массовых мероприятий;</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Цель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Создание условий для обеспечения эффективной деятельности муниципальных библиотек.</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Задачи подпрограммы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92A29" w:rsidRDefault="00192A29">
            <w:pPr>
              <w:rPr>
                <w:sz w:val="24"/>
                <w:szCs w:val="24"/>
              </w:rPr>
            </w:pPr>
            <w:r>
              <w:rPr>
                <w:sz w:val="24"/>
                <w:szCs w:val="24"/>
              </w:rPr>
              <w:t>1. Совершенствование форм и методов работы муниципальных библиотек с населением.</w:t>
            </w:r>
          </w:p>
          <w:p w:rsidR="00192A29" w:rsidRDefault="00192A29">
            <w:pPr>
              <w:widowControl w:val="0"/>
              <w:rPr>
                <w:sz w:val="24"/>
                <w:szCs w:val="24"/>
              </w:rPr>
            </w:pPr>
            <w:r>
              <w:rPr>
                <w:sz w:val="24"/>
                <w:szCs w:val="24"/>
              </w:rPr>
              <w:t>2. Активизация информационно-просветительской деятельности муниципальных библиотек по формированию и сохранению нравственных принципов гражданственности, патриотизма и толерантности среди населения.</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 xml:space="preserve">Целевые показатели 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rPr>
                <w:sz w:val="24"/>
                <w:szCs w:val="24"/>
              </w:rPr>
            </w:pPr>
            <w:r>
              <w:rPr>
                <w:sz w:val="24"/>
                <w:szCs w:val="24"/>
              </w:rPr>
              <w:t>1. Количество пользователей библиотек 1500(чел.).</w:t>
            </w:r>
          </w:p>
          <w:p w:rsidR="00192A29" w:rsidRDefault="00192A29">
            <w:pPr>
              <w:widowControl w:val="0"/>
              <w:rPr>
                <w:sz w:val="24"/>
                <w:szCs w:val="24"/>
              </w:rPr>
            </w:pPr>
            <w:r>
              <w:rPr>
                <w:sz w:val="24"/>
                <w:szCs w:val="24"/>
              </w:rPr>
              <w:t>2. Количество культурно-массовых мероприятий 18 (ед.).</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 xml:space="preserve">Сроки реализации 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2014-2028 годы</w:t>
            </w:r>
          </w:p>
        </w:tc>
      </w:tr>
      <w:tr w:rsidR="00192A29" w:rsidTr="00192A29">
        <w:trPr>
          <w:trHeight w:val="2272"/>
        </w:trPr>
        <w:tc>
          <w:tcPr>
            <w:tcW w:w="3261" w:type="dxa"/>
            <w:tcBorders>
              <w:top w:val="single" w:sz="4" w:space="0" w:color="auto"/>
              <w:left w:val="single" w:sz="4" w:space="0" w:color="auto"/>
              <w:bottom w:val="nil"/>
              <w:right w:val="single" w:sz="4" w:space="0" w:color="auto"/>
            </w:tcBorders>
          </w:tcPr>
          <w:p w:rsidR="00192A29" w:rsidRDefault="00192A29">
            <w:pPr>
              <w:rPr>
                <w:sz w:val="24"/>
                <w:szCs w:val="24"/>
              </w:rPr>
            </w:pPr>
            <w:r>
              <w:rPr>
                <w:sz w:val="24"/>
                <w:szCs w:val="24"/>
              </w:rPr>
              <w:t>Ресурсное обеспечение подпрограммы</w:t>
            </w:r>
          </w:p>
          <w:p w:rsidR="00192A29" w:rsidRDefault="00192A29">
            <w:pPr>
              <w:widowControl w:val="0"/>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rPr>
                <w:sz w:val="24"/>
                <w:szCs w:val="24"/>
              </w:rPr>
            </w:pPr>
            <w:r>
              <w:rPr>
                <w:sz w:val="24"/>
                <w:szCs w:val="24"/>
              </w:rPr>
              <w:t xml:space="preserve">Объем средств на реализацию подпрограммы составляет всего </w:t>
            </w:r>
            <w:r w:rsidRPr="00260847">
              <w:rPr>
                <w:sz w:val="24"/>
                <w:szCs w:val="24"/>
              </w:rPr>
              <w:t>4374,10</w:t>
            </w:r>
            <w:r>
              <w:rPr>
                <w:b/>
                <w:i/>
                <w:sz w:val="24"/>
                <w:szCs w:val="24"/>
              </w:rPr>
              <w:t xml:space="preserve"> </w:t>
            </w:r>
            <w:r>
              <w:rPr>
                <w:sz w:val="24"/>
                <w:szCs w:val="24"/>
              </w:rPr>
              <w:t>тыс. рублей, в том числе по годам:</w:t>
            </w:r>
          </w:p>
          <w:p w:rsidR="00192A29" w:rsidRDefault="00192A29">
            <w:pPr>
              <w:rPr>
                <w:sz w:val="24"/>
                <w:szCs w:val="24"/>
              </w:rPr>
            </w:pPr>
            <w:r>
              <w:rPr>
                <w:sz w:val="24"/>
                <w:szCs w:val="24"/>
              </w:rPr>
              <w:t>2014 год – 940,0 тыс</w:t>
            </w:r>
            <w:proofErr w:type="gramStart"/>
            <w:r>
              <w:rPr>
                <w:sz w:val="24"/>
                <w:szCs w:val="24"/>
              </w:rPr>
              <w:t>.р</w:t>
            </w:r>
            <w:proofErr w:type="gramEnd"/>
            <w:r>
              <w:rPr>
                <w:sz w:val="24"/>
                <w:szCs w:val="24"/>
              </w:rPr>
              <w:t>уб</w:t>
            </w:r>
          </w:p>
          <w:p w:rsidR="00192A29" w:rsidRDefault="00192A29">
            <w:pPr>
              <w:rPr>
                <w:sz w:val="24"/>
                <w:szCs w:val="24"/>
              </w:rPr>
            </w:pPr>
            <w:r>
              <w:rPr>
                <w:sz w:val="24"/>
                <w:szCs w:val="24"/>
              </w:rPr>
              <w:t>2015 год – 893,0 тыс</w:t>
            </w:r>
            <w:proofErr w:type="gramStart"/>
            <w:r>
              <w:rPr>
                <w:sz w:val="24"/>
                <w:szCs w:val="24"/>
              </w:rPr>
              <w:t>.р</w:t>
            </w:r>
            <w:proofErr w:type="gramEnd"/>
            <w:r>
              <w:rPr>
                <w:sz w:val="24"/>
                <w:szCs w:val="24"/>
              </w:rPr>
              <w:t>уб</w:t>
            </w:r>
          </w:p>
          <w:p w:rsidR="00192A29" w:rsidRDefault="00192A29">
            <w:pPr>
              <w:rPr>
                <w:sz w:val="24"/>
                <w:szCs w:val="24"/>
              </w:rPr>
            </w:pPr>
            <w:r>
              <w:rPr>
                <w:sz w:val="24"/>
                <w:szCs w:val="24"/>
              </w:rPr>
              <w:t>2016 год – 606,4  тыс</w:t>
            </w:r>
            <w:proofErr w:type="gramStart"/>
            <w:r>
              <w:rPr>
                <w:sz w:val="24"/>
                <w:szCs w:val="24"/>
              </w:rPr>
              <w:t>.р</w:t>
            </w:r>
            <w:proofErr w:type="gramEnd"/>
            <w:r>
              <w:rPr>
                <w:sz w:val="24"/>
                <w:szCs w:val="24"/>
              </w:rPr>
              <w:t>уб</w:t>
            </w:r>
          </w:p>
          <w:p w:rsidR="00192A29" w:rsidRDefault="00192A29">
            <w:pPr>
              <w:rPr>
                <w:sz w:val="24"/>
                <w:szCs w:val="24"/>
              </w:rPr>
            </w:pPr>
            <w:r>
              <w:rPr>
                <w:sz w:val="24"/>
                <w:szCs w:val="24"/>
              </w:rPr>
              <w:t>2017 год – 525,9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2018 год – 428,57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2019 год – 453,7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2020 год – 526,6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2021 год – 0,0   тыс</w:t>
            </w:r>
            <w:proofErr w:type="gramStart"/>
            <w:r>
              <w:rPr>
                <w:sz w:val="24"/>
                <w:szCs w:val="24"/>
              </w:rPr>
              <w:t>.р</w:t>
            </w:r>
            <w:proofErr w:type="gramEnd"/>
            <w:r>
              <w:rPr>
                <w:sz w:val="24"/>
                <w:szCs w:val="24"/>
              </w:rPr>
              <w:t>уб.;</w:t>
            </w:r>
          </w:p>
          <w:p w:rsidR="00192A29" w:rsidRDefault="00192A29">
            <w:pPr>
              <w:tabs>
                <w:tab w:val="center" w:pos="4677"/>
                <w:tab w:val="right" w:pos="9355"/>
              </w:tabs>
              <w:autoSpaceDE w:val="0"/>
              <w:autoSpaceDN w:val="0"/>
              <w:adjustRightInd w:val="0"/>
              <w:rPr>
                <w:sz w:val="24"/>
                <w:szCs w:val="24"/>
              </w:rPr>
            </w:pPr>
            <w:r>
              <w:rPr>
                <w:sz w:val="24"/>
                <w:szCs w:val="24"/>
              </w:rPr>
              <w:t>2022 год – 0,0   тыс</w:t>
            </w:r>
            <w:proofErr w:type="gramStart"/>
            <w:r>
              <w:rPr>
                <w:sz w:val="24"/>
                <w:szCs w:val="24"/>
              </w:rPr>
              <w:t>.р</w:t>
            </w:r>
            <w:proofErr w:type="gramEnd"/>
            <w:r>
              <w:rPr>
                <w:sz w:val="24"/>
                <w:szCs w:val="24"/>
              </w:rPr>
              <w:t>уб.;</w:t>
            </w:r>
          </w:p>
          <w:p w:rsidR="00192A29" w:rsidRDefault="00192A29">
            <w:pPr>
              <w:widowControl w:val="0"/>
              <w:rPr>
                <w:sz w:val="24"/>
                <w:szCs w:val="24"/>
              </w:rPr>
            </w:pPr>
            <w:r>
              <w:rPr>
                <w:sz w:val="24"/>
                <w:szCs w:val="24"/>
              </w:rPr>
              <w:t>2023 год – 0,0   тыс</w:t>
            </w:r>
            <w:proofErr w:type="gramStart"/>
            <w:r>
              <w:rPr>
                <w:sz w:val="24"/>
                <w:szCs w:val="24"/>
              </w:rPr>
              <w:t>.р</w:t>
            </w:r>
            <w:proofErr w:type="gramEnd"/>
            <w:r>
              <w:rPr>
                <w:sz w:val="24"/>
                <w:szCs w:val="24"/>
              </w:rPr>
              <w:t xml:space="preserve">уб </w:t>
            </w:r>
          </w:p>
        </w:tc>
      </w:tr>
      <w:tr w:rsidR="00192A29" w:rsidTr="00192A29">
        <w:tc>
          <w:tcPr>
            <w:tcW w:w="3261" w:type="dxa"/>
            <w:tcBorders>
              <w:top w:val="single" w:sz="4" w:space="0" w:color="auto"/>
              <w:left w:val="single" w:sz="4" w:space="0" w:color="auto"/>
              <w:bottom w:val="single" w:sz="4" w:space="0" w:color="auto"/>
              <w:right w:val="single" w:sz="4" w:space="0" w:color="auto"/>
            </w:tcBorders>
            <w:hideMark/>
          </w:tcPr>
          <w:p w:rsidR="00192A29" w:rsidRDefault="00192A29">
            <w:pPr>
              <w:widowControl w:val="0"/>
              <w:rPr>
                <w:sz w:val="24"/>
                <w:szCs w:val="24"/>
              </w:rPr>
            </w:pPr>
            <w:r>
              <w:rPr>
                <w:sz w:val="24"/>
                <w:szCs w:val="24"/>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192A29" w:rsidRDefault="00192A29">
            <w:pPr>
              <w:rPr>
                <w:sz w:val="24"/>
                <w:szCs w:val="24"/>
              </w:rPr>
            </w:pPr>
            <w:r>
              <w:rPr>
                <w:sz w:val="24"/>
                <w:szCs w:val="24"/>
              </w:rPr>
              <w:t>1. Количество пользователей библиотек не менее 1500 чел.</w:t>
            </w:r>
          </w:p>
          <w:p w:rsidR="00192A29" w:rsidRDefault="00192A29">
            <w:pPr>
              <w:widowControl w:val="0"/>
              <w:rPr>
                <w:sz w:val="24"/>
                <w:szCs w:val="24"/>
              </w:rPr>
            </w:pPr>
            <w:r>
              <w:rPr>
                <w:sz w:val="24"/>
                <w:szCs w:val="24"/>
              </w:rPr>
              <w:t>2. Количество культурно-массовых мероприятий не менее  18</w:t>
            </w:r>
            <w:r>
              <w:rPr>
                <w:color w:val="FF0000"/>
                <w:sz w:val="24"/>
                <w:szCs w:val="24"/>
              </w:rPr>
              <w:t xml:space="preserve"> </w:t>
            </w:r>
            <w:r>
              <w:rPr>
                <w:sz w:val="24"/>
                <w:szCs w:val="24"/>
              </w:rPr>
              <w:t>ед.</w:t>
            </w:r>
          </w:p>
        </w:tc>
      </w:tr>
    </w:tbl>
    <w:p w:rsidR="00192A29" w:rsidRDefault="00192A29" w:rsidP="00192A29">
      <w:pPr>
        <w:rPr>
          <w:sz w:val="24"/>
          <w:szCs w:val="24"/>
        </w:rPr>
      </w:pPr>
    </w:p>
    <w:p w:rsidR="00260847" w:rsidRDefault="00260847" w:rsidP="00192A29">
      <w:pPr>
        <w:jc w:val="center"/>
        <w:rPr>
          <w:b/>
          <w:sz w:val="24"/>
          <w:szCs w:val="24"/>
        </w:rPr>
      </w:pPr>
    </w:p>
    <w:p w:rsidR="00260847" w:rsidRDefault="00260847" w:rsidP="00192A29">
      <w:pPr>
        <w:jc w:val="center"/>
        <w:rPr>
          <w:b/>
          <w:sz w:val="24"/>
          <w:szCs w:val="24"/>
        </w:rPr>
      </w:pPr>
    </w:p>
    <w:p w:rsidR="00260847" w:rsidRDefault="00260847" w:rsidP="00192A29">
      <w:pPr>
        <w:jc w:val="center"/>
        <w:rPr>
          <w:b/>
          <w:sz w:val="24"/>
          <w:szCs w:val="24"/>
        </w:rPr>
      </w:pPr>
    </w:p>
    <w:p w:rsidR="00192A29" w:rsidRDefault="00192A29" w:rsidP="00192A29">
      <w:pPr>
        <w:jc w:val="center"/>
        <w:rPr>
          <w:b/>
          <w:sz w:val="24"/>
          <w:szCs w:val="24"/>
        </w:rPr>
      </w:pPr>
      <w:r>
        <w:rPr>
          <w:b/>
          <w:sz w:val="24"/>
          <w:szCs w:val="24"/>
        </w:rPr>
        <w:t>РАЗДЕЛ 1 « ХАРАКТЕРИСТИКА СФЕРЫ РЕАЛИЗАЦИИ ПОДПРОГРАММЫ МУНИЦИПАЛЬНОЙ ПРОГРАММЫ»</w:t>
      </w:r>
    </w:p>
    <w:p w:rsidR="00192A29" w:rsidRDefault="00192A29" w:rsidP="00192A29">
      <w:pPr>
        <w:contextualSpacing/>
        <w:rPr>
          <w:sz w:val="24"/>
          <w:szCs w:val="24"/>
        </w:rPr>
      </w:pPr>
    </w:p>
    <w:p w:rsidR="00192A29" w:rsidRDefault="00192A29" w:rsidP="00192A29">
      <w:pPr>
        <w:ind w:firstLine="708"/>
        <w:contextualSpacing/>
        <w:rPr>
          <w:sz w:val="24"/>
          <w:szCs w:val="24"/>
        </w:rPr>
      </w:pPr>
      <w:r>
        <w:rPr>
          <w:sz w:val="24"/>
          <w:szCs w:val="24"/>
        </w:rPr>
        <w:lastRenderedPageBreak/>
        <w:t xml:space="preserve">Библиотечное обслуживание в Байчуровском сельском поселении осуществляет сельская библиотека, входящая в состав МКУК «Досуговый центр Байчуровского сельского поселения» </w:t>
      </w:r>
    </w:p>
    <w:p w:rsidR="00192A29" w:rsidRDefault="00192A29" w:rsidP="00192A29">
      <w:pPr>
        <w:rPr>
          <w:sz w:val="24"/>
          <w:szCs w:val="24"/>
        </w:rPr>
      </w:pPr>
      <w:r>
        <w:rPr>
          <w:sz w:val="24"/>
          <w:szCs w:val="24"/>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w:t>
      </w:r>
    </w:p>
    <w:p w:rsidR="00192A29" w:rsidRDefault="00192A29" w:rsidP="00192A29">
      <w:pPr>
        <w:rPr>
          <w:sz w:val="24"/>
          <w:szCs w:val="24"/>
        </w:rPr>
      </w:pPr>
      <w:r>
        <w:rPr>
          <w:sz w:val="24"/>
          <w:szCs w:val="24"/>
        </w:rPr>
        <w:t>Библиотека выполняет, в том числе и рекламную роль по привлечению читателей, информированию их об имеющемся  библиотечном фонде, который составил на начало 2013 года</w:t>
      </w:r>
      <w:r>
        <w:rPr>
          <w:color w:val="FF0000"/>
          <w:sz w:val="24"/>
          <w:szCs w:val="24"/>
        </w:rPr>
        <w:t xml:space="preserve"> </w:t>
      </w:r>
      <w:r>
        <w:rPr>
          <w:sz w:val="24"/>
          <w:szCs w:val="24"/>
        </w:rPr>
        <w:t>20228 экземпляров.</w:t>
      </w:r>
    </w:p>
    <w:p w:rsidR="00192A29" w:rsidRDefault="00192A29" w:rsidP="00192A29">
      <w:pPr>
        <w:ind w:firstLine="708"/>
        <w:rPr>
          <w:sz w:val="24"/>
          <w:szCs w:val="24"/>
        </w:rPr>
      </w:pPr>
      <w:r>
        <w:rPr>
          <w:sz w:val="24"/>
          <w:szCs w:val="24"/>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192A29" w:rsidRDefault="00192A29" w:rsidP="00192A29">
      <w:pPr>
        <w:ind w:firstLine="708"/>
        <w:rPr>
          <w:sz w:val="24"/>
          <w:szCs w:val="24"/>
        </w:rPr>
      </w:pPr>
      <w:r>
        <w:rPr>
          <w:sz w:val="24"/>
          <w:szCs w:val="24"/>
        </w:rPr>
        <w:t>Обновляемость библиотечного фонда в общем объеме хранения для новых поступлений составила 2,0 %.</w:t>
      </w:r>
    </w:p>
    <w:p w:rsidR="00192A29" w:rsidRDefault="00192A29" w:rsidP="00192A29">
      <w:pPr>
        <w:ind w:firstLine="708"/>
        <w:rPr>
          <w:sz w:val="24"/>
          <w:szCs w:val="24"/>
        </w:rPr>
      </w:pPr>
      <w:r>
        <w:rPr>
          <w:sz w:val="24"/>
          <w:szCs w:val="24"/>
        </w:rPr>
        <w:t>Несмотря на позитивную динамику развития муниципальной библиотеки, существует ряд проблем.</w:t>
      </w:r>
    </w:p>
    <w:p w:rsidR="00192A29" w:rsidRDefault="00192A29" w:rsidP="00192A29">
      <w:pPr>
        <w:ind w:firstLine="708"/>
        <w:rPr>
          <w:sz w:val="24"/>
          <w:szCs w:val="24"/>
        </w:rPr>
      </w:pPr>
      <w:r>
        <w:rPr>
          <w:sz w:val="24"/>
          <w:szCs w:val="24"/>
        </w:rPr>
        <w:t>Данные проблемы отражаются на основных показателях деятельности библиотеки: уменьшаются общее количество единиц библиотечного фонда, его обновляемость, книгообеспеченность, книговыдача. Что непосредственно сказывается на качестве и своевременности предоставления библиотечных услуг населению.</w:t>
      </w:r>
    </w:p>
    <w:p w:rsidR="00192A29" w:rsidRDefault="00192A29" w:rsidP="00192A29">
      <w:pPr>
        <w:ind w:firstLine="708"/>
        <w:rPr>
          <w:sz w:val="24"/>
          <w:szCs w:val="24"/>
        </w:rPr>
      </w:pPr>
      <w:r>
        <w:rPr>
          <w:sz w:val="24"/>
          <w:szCs w:val="24"/>
        </w:rPr>
        <w:t>Вышеуказанные проблемы можно решать только комплексно, посредством реализации данной подпрограммы.</w:t>
      </w:r>
    </w:p>
    <w:p w:rsidR="00192A29" w:rsidRDefault="00192A29" w:rsidP="00192A29">
      <w:pPr>
        <w:ind w:firstLine="708"/>
        <w:rPr>
          <w:sz w:val="24"/>
          <w:szCs w:val="24"/>
        </w:rPr>
      </w:pPr>
      <w:r>
        <w:rPr>
          <w:sz w:val="24"/>
          <w:szCs w:val="24"/>
        </w:rPr>
        <w:t>В рамках реализации подпрограммы планируется:</w:t>
      </w:r>
    </w:p>
    <w:p w:rsidR="00192A29" w:rsidRDefault="00192A29" w:rsidP="00192A29">
      <w:pPr>
        <w:rPr>
          <w:sz w:val="24"/>
          <w:szCs w:val="24"/>
        </w:rPr>
      </w:pPr>
      <w:r>
        <w:rPr>
          <w:sz w:val="24"/>
          <w:szCs w:val="24"/>
        </w:rPr>
        <w:t xml:space="preserve">- разработка, внедрение и распространение новых информационных продуктов и </w:t>
      </w:r>
      <w:proofErr w:type="gramStart"/>
      <w:r>
        <w:rPr>
          <w:sz w:val="24"/>
          <w:szCs w:val="24"/>
        </w:rPr>
        <w:t>Интернет-технологий</w:t>
      </w:r>
      <w:proofErr w:type="gramEnd"/>
      <w:r>
        <w:rPr>
          <w:sz w:val="24"/>
          <w:szCs w:val="24"/>
        </w:rPr>
        <w:t>;</w:t>
      </w:r>
    </w:p>
    <w:p w:rsidR="00192A29" w:rsidRDefault="00192A29" w:rsidP="00192A29">
      <w:pPr>
        <w:rPr>
          <w:sz w:val="24"/>
          <w:szCs w:val="24"/>
        </w:rPr>
      </w:pPr>
      <w:r>
        <w:rPr>
          <w:sz w:val="24"/>
          <w:szCs w:val="24"/>
        </w:rPr>
        <w:t>- совершенствование форм и методов работы с населением;</w:t>
      </w:r>
    </w:p>
    <w:p w:rsidR="00192A29" w:rsidRDefault="00192A29" w:rsidP="00192A29">
      <w:pPr>
        <w:rPr>
          <w:sz w:val="24"/>
          <w:szCs w:val="24"/>
        </w:rPr>
      </w:pPr>
      <w:r>
        <w:rPr>
          <w:sz w:val="24"/>
          <w:szCs w:val="24"/>
        </w:rPr>
        <w:t>- пополнение библиотечных фондов с учетом информационных, образовательных потребностей и культурных запросов населения;</w:t>
      </w:r>
    </w:p>
    <w:p w:rsidR="00192A29" w:rsidRDefault="00192A29" w:rsidP="00192A29">
      <w:pPr>
        <w:rPr>
          <w:sz w:val="24"/>
          <w:szCs w:val="24"/>
        </w:rPr>
      </w:pPr>
      <w:r>
        <w:rPr>
          <w:sz w:val="24"/>
          <w:szCs w:val="24"/>
        </w:rPr>
        <w:t>- проведение информационных, обучающих, культурно-массовых мероприятий для различной категории населения;</w:t>
      </w:r>
    </w:p>
    <w:p w:rsidR="00192A29" w:rsidRDefault="00192A29" w:rsidP="00192A29">
      <w:pPr>
        <w:rPr>
          <w:sz w:val="24"/>
          <w:szCs w:val="24"/>
        </w:rPr>
      </w:pPr>
      <w:r>
        <w:rPr>
          <w:sz w:val="24"/>
          <w:szCs w:val="24"/>
        </w:rPr>
        <w:t>- повышение квалификации библиотечных кадров.</w:t>
      </w:r>
    </w:p>
    <w:p w:rsidR="00192A29" w:rsidRDefault="00192A29" w:rsidP="00192A29">
      <w:pPr>
        <w:ind w:firstLine="708"/>
        <w:rPr>
          <w:sz w:val="24"/>
          <w:szCs w:val="24"/>
        </w:rPr>
      </w:pPr>
      <w:r>
        <w:rPr>
          <w:sz w:val="24"/>
          <w:szCs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 представленным в разделе 1 муниципальной программы.</w:t>
      </w:r>
    </w:p>
    <w:p w:rsidR="00192A29" w:rsidRDefault="00192A29" w:rsidP="00192A29">
      <w:pPr>
        <w:jc w:val="center"/>
        <w:rPr>
          <w:sz w:val="24"/>
          <w:szCs w:val="24"/>
        </w:rPr>
      </w:pPr>
    </w:p>
    <w:p w:rsidR="00192A29" w:rsidRDefault="00192A29" w:rsidP="00192A29">
      <w:pPr>
        <w:jc w:val="center"/>
        <w:rPr>
          <w:b/>
          <w:sz w:val="24"/>
          <w:szCs w:val="24"/>
        </w:rPr>
      </w:pPr>
      <w:r>
        <w:rPr>
          <w:b/>
          <w:sz w:val="24"/>
          <w:szCs w:val="24"/>
        </w:rPr>
        <w:t>РАЗДЕЛ 2 «ЦЕЛИ, ЗАДАЧИ И ПОКАЗАТЕЛИ,</w:t>
      </w:r>
    </w:p>
    <w:p w:rsidR="00192A29" w:rsidRDefault="00192A29" w:rsidP="00192A29">
      <w:pPr>
        <w:jc w:val="center"/>
        <w:rPr>
          <w:b/>
          <w:sz w:val="24"/>
          <w:szCs w:val="24"/>
        </w:rPr>
      </w:pPr>
      <w:r>
        <w:rPr>
          <w:b/>
          <w:sz w:val="24"/>
          <w:szCs w:val="24"/>
        </w:rPr>
        <w:t>ОСНОВНЫЕ ОЖИДАЕМЫЕ КОНЕЧНЫЕ РЕЗУЛЬТАТЫ,</w:t>
      </w:r>
    </w:p>
    <w:p w:rsidR="00192A29" w:rsidRDefault="00192A29" w:rsidP="00192A29">
      <w:pPr>
        <w:jc w:val="center"/>
        <w:rPr>
          <w:b/>
          <w:sz w:val="24"/>
          <w:szCs w:val="24"/>
        </w:rPr>
      </w:pPr>
      <w:r>
        <w:rPr>
          <w:b/>
          <w:sz w:val="24"/>
          <w:szCs w:val="24"/>
        </w:rPr>
        <w:t>СРОКИ И ЭТАПЫ РЕАЛИЗАЦИИ ПОДПРОГРАММЫ МУНИЦИПАЛЬНОЙ ПРОГРАММЫ»</w:t>
      </w:r>
    </w:p>
    <w:p w:rsidR="00192A29" w:rsidRDefault="00192A29" w:rsidP="00192A29">
      <w:pPr>
        <w:jc w:val="center"/>
        <w:rPr>
          <w:sz w:val="24"/>
          <w:szCs w:val="24"/>
        </w:rPr>
      </w:pPr>
    </w:p>
    <w:p w:rsidR="00192A29" w:rsidRDefault="00192A29" w:rsidP="00192A29">
      <w:pPr>
        <w:ind w:firstLine="708"/>
        <w:rPr>
          <w:sz w:val="24"/>
          <w:szCs w:val="24"/>
        </w:rPr>
      </w:pPr>
      <w:r>
        <w:rPr>
          <w:sz w:val="24"/>
          <w:szCs w:val="24"/>
        </w:rPr>
        <w:t>Приоритеты реализации подпрограммы соответствуют приоритетам муниципальной программы в целом.</w:t>
      </w:r>
    </w:p>
    <w:p w:rsidR="00192A29" w:rsidRDefault="00192A29" w:rsidP="00192A29">
      <w:pPr>
        <w:rPr>
          <w:sz w:val="24"/>
          <w:szCs w:val="24"/>
        </w:rPr>
      </w:pPr>
      <w:r>
        <w:rPr>
          <w:sz w:val="24"/>
          <w:szCs w:val="24"/>
        </w:rPr>
        <w:t xml:space="preserve">Целью подпрограммы является создание условий для обеспечения эффективной деятельности муниципальной библиотеки. </w:t>
      </w:r>
    </w:p>
    <w:p w:rsidR="00192A29" w:rsidRDefault="00192A29" w:rsidP="00192A29">
      <w:pPr>
        <w:ind w:firstLine="708"/>
        <w:rPr>
          <w:sz w:val="24"/>
          <w:szCs w:val="24"/>
        </w:rPr>
      </w:pPr>
      <w:r>
        <w:rPr>
          <w:sz w:val="24"/>
          <w:szCs w:val="24"/>
        </w:rPr>
        <w:t>Для достижения цели подпрограммы должно быть обеспечено решение следующих задач:</w:t>
      </w:r>
    </w:p>
    <w:p w:rsidR="00192A29" w:rsidRDefault="00192A29" w:rsidP="00192A29">
      <w:pPr>
        <w:rPr>
          <w:sz w:val="24"/>
          <w:szCs w:val="24"/>
        </w:rPr>
      </w:pPr>
      <w:r>
        <w:rPr>
          <w:sz w:val="24"/>
          <w:szCs w:val="24"/>
        </w:rPr>
        <w:t>1) совершенствование форм и методов работы муниципальной библиотеки с населением;</w:t>
      </w:r>
    </w:p>
    <w:p w:rsidR="00192A29" w:rsidRDefault="00192A29" w:rsidP="00192A29">
      <w:pPr>
        <w:rPr>
          <w:sz w:val="24"/>
          <w:szCs w:val="24"/>
        </w:rPr>
      </w:pPr>
      <w:r>
        <w:rPr>
          <w:sz w:val="24"/>
          <w:szCs w:val="24"/>
        </w:rPr>
        <w:t>2) активизация информационно-просветительской деятельности муниципальных библиотеки по формированию и сохранению нравственных принципов гражданственности, патриотизма и толерантности среди населения.</w:t>
      </w:r>
    </w:p>
    <w:p w:rsidR="00192A29" w:rsidRDefault="00192A29" w:rsidP="00192A29">
      <w:pPr>
        <w:rPr>
          <w:sz w:val="24"/>
          <w:szCs w:val="24"/>
        </w:rPr>
      </w:pPr>
      <w:r>
        <w:rPr>
          <w:sz w:val="24"/>
          <w:szCs w:val="24"/>
        </w:rPr>
        <w:t>Целевые показатели по итогам реализации подпрограммы.</w:t>
      </w:r>
    </w:p>
    <w:p w:rsidR="00192A29" w:rsidRDefault="00192A29" w:rsidP="00192A29">
      <w:pPr>
        <w:numPr>
          <w:ilvl w:val="0"/>
          <w:numId w:val="14"/>
        </w:numPr>
        <w:ind w:left="0" w:firstLine="0"/>
        <w:jc w:val="both"/>
        <w:rPr>
          <w:sz w:val="24"/>
          <w:szCs w:val="24"/>
        </w:rPr>
      </w:pPr>
      <w:r>
        <w:rPr>
          <w:sz w:val="24"/>
          <w:szCs w:val="24"/>
        </w:rPr>
        <w:t xml:space="preserve">Количество пользователей библиотек (чел.). </w:t>
      </w:r>
    </w:p>
    <w:p w:rsidR="00192A29" w:rsidRDefault="00192A29" w:rsidP="00192A29">
      <w:pPr>
        <w:rPr>
          <w:sz w:val="24"/>
          <w:szCs w:val="24"/>
        </w:rPr>
      </w:pPr>
      <w:r>
        <w:rPr>
          <w:sz w:val="24"/>
          <w:szCs w:val="24"/>
        </w:rPr>
        <w:lastRenderedPageBreak/>
        <w:t xml:space="preserve">Показатель включен в федеральный (региональный) план статистических работ. </w:t>
      </w:r>
    </w:p>
    <w:p w:rsidR="00192A29" w:rsidRDefault="00192A29" w:rsidP="00192A29">
      <w:pPr>
        <w:numPr>
          <w:ilvl w:val="0"/>
          <w:numId w:val="14"/>
        </w:numPr>
        <w:ind w:left="0" w:firstLine="0"/>
        <w:jc w:val="both"/>
        <w:rPr>
          <w:sz w:val="24"/>
          <w:szCs w:val="24"/>
        </w:rPr>
      </w:pPr>
      <w:r>
        <w:rPr>
          <w:sz w:val="24"/>
          <w:szCs w:val="24"/>
        </w:rPr>
        <w:t>Количество культурно-массовых мероприятий (ед.).</w:t>
      </w:r>
    </w:p>
    <w:p w:rsidR="00192A29" w:rsidRDefault="00192A29" w:rsidP="00192A29">
      <w:pPr>
        <w:rPr>
          <w:sz w:val="24"/>
          <w:szCs w:val="24"/>
        </w:rPr>
      </w:pPr>
      <w:r>
        <w:rPr>
          <w:sz w:val="24"/>
          <w:szCs w:val="24"/>
        </w:rPr>
        <w:t>Ожидаемыми конечными результатами данной подпрограммы являются:</w:t>
      </w:r>
    </w:p>
    <w:p w:rsidR="00192A29" w:rsidRDefault="00192A29" w:rsidP="00192A29">
      <w:pPr>
        <w:rPr>
          <w:sz w:val="24"/>
          <w:szCs w:val="24"/>
        </w:rPr>
      </w:pPr>
      <w:r>
        <w:rPr>
          <w:sz w:val="24"/>
          <w:szCs w:val="24"/>
        </w:rPr>
        <w:t>1) количество пользователей библиотек не менее 1000 чел.;</w:t>
      </w:r>
    </w:p>
    <w:p w:rsidR="00192A29" w:rsidRDefault="00192A29" w:rsidP="00192A29">
      <w:pPr>
        <w:rPr>
          <w:sz w:val="24"/>
          <w:szCs w:val="24"/>
        </w:rPr>
      </w:pPr>
      <w:r>
        <w:rPr>
          <w:sz w:val="24"/>
          <w:szCs w:val="24"/>
        </w:rPr>
        <w:t>2) количество культурно-массовых мероприятий не менее  12 ед.</w:t>
      </w:r>
    </w:p>
    <w:p w:rsidR="00192A29" w:rsidRDefault="00192A29" w:rsidP="00192A29">
      <w:pPr>
        <w:rPr>
          <w:sz w:val="24"/>
          <w:szCs w:val="24"/>
        </w:rPr>
      </w:pPr>
      <w:r>
        <w:rPr>
          <w:sz w:val="24"/>
          <w:szCs w:val="24"/>
        </w:rPr>
        <w:t xml:space="preserve">  </w:t>
      </w:r>
      <w:r>
        <w:rPr>
          <w:sz w:val="24"/>
          <w:szCs w:val="24"/>
        </w:rPr>
        <w:tab/>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92A29" w:rsidRDefault="00192A29" w:rsidP="00192A29">
      <w:pPr>
        <w:rPr>
          <w:sz w:val="24"/>
          <w:szCs w:val="24"/>
        </w:rPr>
      </w:pPr>
    </w:p>
    <w:p w:rsidR="00192A29" w:rsidRDefault="00192A29" w:rsidP="00192A29">
      <w:pPr>
        <w:jc w:val="center"/>
        <w:rPr>
          <w:b/>
          <w:sz w:val="24"/>
          <w:szCs w:val="24"/>
        </w:rPr>
      </w:pPr>
      <w:r>
        <w:rPr>
          <w:b/>
          <w:sz w:val="24"/>
          <w:szCs w:val="24"/>
        </w:rPr>
        <w:t>РАЗДЕЛ 3 « ХАРАКТЕРИСТИКА ОСНОВНЫХ МЕРОПРИЯТИЙ И МЕРОПРИЯТИЙ ВЕДОМСТВЕННЫХ ЦЕЛЕВЫХ ПРОГРАММ ПОДПРОГРАММЫ МУНИЦИПАЛЬНОЙ ПРОГРАММЫ»</w:t>
      </w:r>
    </w:p>
    <w:p w:rsidR="00192A29" w:rsidRDefault="00192A29" w:rsidP="00192A29">
      <w:pPr>
        <w:jc w:val="center"/>
        <w:rPr>
          <w:b/>
          <w:sz w:val="24"/>
          <w:szCs w:val="24"/>
        </w:rPr>
      </w:pPr>
    </w:p>
    <w:p w:rsidR="00192A29" w:rsidRDefault="00192A29" w:rsidP="00192A29">
      <w:pPr>
        <w:ind w:firstLine="708"/>
        <w:rPr>
          <w:sz w:val="24"/>
          <w:szCs w:val="24"/>
        </w:rPr>
      </w:pPr>
      <w:r>
        <w:rPr>
          <w:sz w:val="24"/>
          <w:szCs w:val="24"/>
        </w:rPr>
        <w:t>К основным мероприятиям подпрограммы муниципальной программы относятся:</w:t>
      </w:r>
    </w:p>
    <w:p w:rsidR="00192A29" w:rsidRDefault="00192A29" w:rsidP="00192A29">
      <w:pPr>
        <w:rPr>
          <w:sz w:val="24"/>
          <w:szCs w:val="24"/>
        </w:rPr>
      </w:pPr>
      <w:r>
        <w:rPr>
          <w:sz w:val="24"/>
          <w:szCs w:val="24"/>
        </w:rPr>
        <w:t>- обеспечение библиотечного и информационного обслуживания - пополнение библиотечного фонда новыми изданиями, сохранение количества читателей, информационно-просветительская деятельность;</w:t>
      </w:r>
    </w:p>
    <w:p w:rsidR="00192A29" w:rsidRDefault="00192A29" w:rsidP="00192A29">
      <w:pPr>
        <w:rPr>
          <w:sz w:val="24"/>
          <w:szCs w:val="24"/>
        </w:rPr>
      </w:pPr>
      <w:r>
        <w:rPr>
          <w:sz w:val="24"/>
          <w:szCs w:val="24"/>
        </w:rPr>
        <w:t xml:space="preserve">- обеспечение организации и проведения культурно-массовых мероприятий – массовые мероприятия библиотек по привлечению и информированию читателей. </w:t>
      </w:r>
    </w:p>
    <w:p w:rsidR="00192A29" w:rsidRDefault="00192A29" w:rsidP="00192A29">
      <w:pPr>
        <w:rPr>
          <w:sz w:val="24"/>
          <w:szCs w:val="24"/>
        </w:rPr>
      </w:pPr>
    </w:p>
    <w:p w:rsidR="00192A29" w:rsidRDefault="00192A29" w:rsidP="00192A29">
      <w:pPr>
        <w:shd w:val="clear" w:color="auto" w:fill="FFFFFF"/>
        <w:ind w:right="5"/>
        <w:jc w:val="center"/>
        <w:rPr>
          <w:b/>
          <w:sz w:val="24"/>
          <w:szCs w:val="24"/>
        </w:rPr>
      </w:pPr>
      <w:r>
        <w:rPr>
          <w:b/>
          <w:bCs/>
          <w:sz w:val="24"/>
          <w:szCs w:val="24"/>
        </w:rPr>
        <w:t xml:space="preserve">РАЗДЕЛ 4. </w:t>
      </w:r>
      <w:r>
        <w:rPr>
          <w:b/>
          <w:sz w:val="24"/>
          <w:szCs w:val="24"/>
        </w:rPr>
        <w:t>АНАЛИЗ РИСКОВ РЕАЛИЗАЦИИ ПОДПРОГРАММЫ И ОПИСАНИЕ МЕР УПРАВЛЕНИЯ РИСКАМИ РЕАЛИЗАЦИИ ПОДПРОГРАММЫ</w:t>
      </w:r>
    </w:p>
    <w:p w:rsidR="00192A29" w:rsidRDefault="00192A29" w:rsidP="00192A29">
      <w:pPr>
        <w:shd w:val="clear" w:color="auto" w:fill="FFFFFF"/>
        <w:ind w:right="5"/>
        <w:jc w:val="center"/>
        <w:rPr>
          <w:b/>
          <w:sz w:val="24"/>
          <w:szCs w:val="24"/>
        </w:rPr>
      </w:pPr>
    </w:p>
    <w:p w:rsidR="00192A29" w:rsidRDefault="00192A29" w:rsidP="00192A29">
      <w:pPr>
        <w:shd w:val="clear" w:color="auto" w:fill="FFFFFF"/>
        <w:ind w:firstLine="708"/>
        <w:rPr>
          <w:sz w:val="24"/>
          <w:szCs w:val="24"/>
        </w:rPr>
      </w:pPr>
      <w:r>
        <w:rPr>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192A29" w:rsidRDefault="00192A29" w:rsidP="00192A29">
      <w:pPr>
        <w:shd w:val="clear" w:color="auto" w:fill="FFFFFF"/>
        <w:rPr>
          <w:sz w:val="24"/>
          <w:szCs w:val="24"/>
        </w:rPr>
      </w:pPr>
      <w:r>
        <w:rPr>
          <w:sz w:val="24"/>
          <w:szCs w:val="24"/>
        </w:rPr>
        <w:t>К рискам реализации подпрограммы следует отнести  следующие:</w:t>
      </w:r>
    </w:p>
    <w:p w:rsidR="00192A29" w:rsidRDefault="00192A29" w:rsidP="00192A29">
      <w:pPr>
        <w:shd w:val="clear" w:color="auto" w:fill="FFFFFF"/>
        <w:ind w:right="10"/>
        <w:rPr>
          <w:sz w:val="24"/>
          <w:szCs w:val="24"/>
        </w:rPr>
      </w:pPr>
      <w:r>
        <w:rPr>
          <w:sz w:val="24"/>
          <w:szCs w:val="24"/>
        </w:rPr>
        <w:t>1.Финансовые риски.</w:t>
      </w:r>
    </w:p>
    <w:p w:rsidR="00192A29" w:rsidRDefault="00192A29" w:rsidP="00192A29">
      <w:pPr>
        <w:shd w:val="clear" w:color="auto" w:fill="FFFFFF"/>
        <w:ind w:firstLine="708"/>
        <w:rPr>
          <w:sz w:val="24"/>
          <w:szCs w:val="24"/>
        </w:rPr>
      </w:pPr>
      <w:r>
        <w:rPr>
          <w:sz w:val="24"/>
          <w:szCs w:val="24"/>
        </w:rPr>
        <w:t xml:space="preserve">Финансовые риски относятся к наиболее </w:t>
      </w:r>
      <w:proofErr w:type="gramStart"/>
      <w:r>
        <w:rPr>
          <w:sz w:val="24"/>
          <w:szCs w:val="24"/>
        </w:rPr>
        <w:t>важным</w:t>
      </w:r>
      <w:proofErr w:type="gramEnd"/>
      <w:r>
        <w:rPr>
          <w:sz w:val="24"/>
          <w:szCs w:val="24"/>
        </w:rPr>
        <w:t>. Любое сокращение финансирования со стороны местного бюджета повлечет неисполнение мероприятий подпрограммы, как следствие, ее невыполнение.</w:t>
      </w:r>
    </w:p>
    <w:p w:rsidR="00192A29" w:rsidRDefault="00192A29" w:rsidP="00192A29">
      <w:pPr>
        <w:shd w:val="clear" w:color="auto" w:fill="FFFFFF"/>
        <w:rPr>
          <w:sz w:val="24"/>
          <w:szCs w:val="24"/>
        </w:rPr>
      </w:pPr>
      <w:r>
        <w:rPr>
          <w:sz w:val="24"/>
          <w:szCs w:val="24"/>
        </w:rPr>
        <w:t>К финансовым рискам также относятся неэффективное и нерациональное использование ресурсов подпрограммы.</w:t>
      </w:r>
    </w:p>
    <w:p w:rsidR="00192A29" w:rsidRDefault="00192A29" w:rsidP="00192A29">
      <w:pPr>
        <w:shd w:val="clear" w:color="auto" w:fill="FFFFFF"/>
        <w:rPr>
          <w:sz w:val="24"/>
          <w:szCs w:val="24"/>
        </w:rPr>
      </w:pPr>
      <w:r>
        <w:rPr>
          <w:sz w:val="24"/>
          <w:szCs w:val="24"/>
        </w:rPr>
        <w:t>2.Законодательные риски.</w:t>
      </w:r>
    </w:p>
    <w:p w:rsidR="00192A29" w:rsidRDefault="00192A29" w:rsidP="00192A29">
      <w:pPr>
        <w:shd w:val="clear" w:color="auto" w:fill="FFFFFF"/>
        <w:ind w:firstLine="708"/>
        <w:rPr>
          <w:sz w:val="24"/>
          <w:szCs w:val="24"/>
        </w:rPr>
      </w:pPr>
      <w:r>
        <w:rPr>
          <w:sz w:val="24"/>
          <w:szCs w:val="24"/>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192A29" w:rsidRDefault="00192A29" w:rsidP="00192A29">
      <w:pPr>
        <w:shd w:val="clear" w:color="auto" w:fill="FFFFFF"/>
        <w:ind w:firstLine="708"/>
        <w:rPr>
          <w:sz w:val="24"/>
          <w:szCs w:val="24"/>
        </w:rPr>
      </w:pPr>
      <w:r>
        <w:rPr>
          <w:sz w:val="24"/>
          <w:szCs w:val="24"/>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192A29" w:rsidRDefault="00192A29" w:rsidP="00192A29">
      <w:pPr>
        <w:shd w:val="clear" w:color="auto" w:fill="FFFFFF"/>
        <w:ind w:firstLine="708"/>
        <w:rPr>
          <w:sz w:val="24"/>
          <w:szCs w:val="24"/>
        </w:rPr>
      </w:pPr>
      <w:r>
        <w:rPr>
          <w:sz w:val="24"/>
          <w:szCs w:val="24"/>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192A29" w:rsidRDefault="00192A29" w:rsidP="00192A29">
      <w:pPr>
        <w:shd w:val="clear" w:color="auto" w:fill="FFFFFF"/>
        <w:rPr>
          <w:sz w:val="24"/>
          <w:szCs w:val="24"/>
        </w:rPr>
      </w:pPr>
    </w:p>
    <w:p w:rsidR="00192A29" w:rsidRDefault="00192A29" w:rsidP="00192A29">
      <w:pPr>
        <w:pStyle w:val="ConsPlusNormal"/>
        <w:widowControl/>
        <w:tabs>
          <w:tab w:val="left" w:pos="360"/>
          <w:tab w:val="left" w:pos="690"/>
          <w:tab w:val="center" w:pos="4898"/>
        </w:tabs>
        <w:ind w:firstLine="0"/>
        <w:jc w:val="center"/>
        <w:outlineLvl w:val="1"/>
        <w:rPr>
          <w:rFonts w:ascii="Times New Roman" w:hAnsi="Times New Roman" w:cs="Times New Roman"/>
          <w:b/>
          <w:sz w:val="24"/>
          <w:szCs w:val="24"/>
        </w:rPr>
      </w:pPr>
      <w:r>
        <w:rPr>
          <w:rFonts w:ascii="Times New Roman" w:hAnsi="Times New Roman" w:cs="Times New Roman"/>
          <w:b/>
          <w:bCs/>
          <w:sz w:val="24"/>
          <w:szCs w:val="24"/>
        </w:rPr>
        <w:t>РАЗДЕЛ</w:t>
      </w:r>
      <w:r>
        <w:rPr>
          <w:rFonts w:ascii="Times New Roman" w:hAnsi="Times New Roman" w:cs="Times New Roman"/>
          <w:b/>
          <w:sz w:val="24"/>
          <w:szCs w:val="24"/>
        </w:rPr>
        <w:t xml:space="preserve"> 5. РЕСУРСНОЕ ОБЕСПЕЧЕНИЕ ПРОГРАММЫ</w:t>
      </w:r>
    </w:p>
    <w:p w:rsidR="00192A29" w:rsidRDefault="00192A29" w:rsidP="00192A29">
      <w:pPr>
        <w:pStyle w:val="ConsPlusNormal"/>
        <w:widowControl/>
        <w:ind w:firstLine="0"/>
        <w:jc w:val="center"/>
        <w:outlineLvl w:val="1"/>
        <w:rPr>
          <w:rFonts w:ascii="Times New Roman" w:hAnsi="Times New Roman" w:cs="Times New Roman"/>
          <w:sz w:val="24"/>
          <w:szCs w:val="24"/>
        </w:rPr>
      </w:pPr>
    </w:p>
    <w:p w:rsidR="00192A29" w:rsidRDefault="00192A29" w:rsidP="00192A29">
      <w:pPr>
        <w:rPr>
          <w:sz w:val="24"/>
          <w:szCs w:val="24"/>
        </w:rPr>
      </w:pPr>
      <w:r>
        <w:rPr>
          <w:sz w:val="24"/>
          <w:szCs w:val="24"/>
        </w:rPr>
        <w:t xml:space="preserve">Финансирование мероприятий Программы осуществляется за счет средств бюджета Байчуровского сельского поселения – </w:t>
      </w:r>
      <w:r w:rsidRPr="00260847">
        <w:rPr>
          <w:sz w:val="24"/>
          <w:szCs w:val="24"/>
        </w:rPr>
        <w:t>4374,10</w:t>
      </w:r>
      <w:r>
        <w:rPr>
          <w:b/>
          <w:i/>
          <w:sz w:val="24"/>
          <w:szCs w:val="24"/>
        </w:rPr>
        <w:t xml:space="preserve"> </w:t>
      </w:r>
      <w:r>
        <w:rPr>
          <w:sz w:val="24"/>
          <w:szCs w:val="24"/>
        </w:rPr>
        <w:t>тыс. рублей, в том числе по годам:</w:t>
      </w:r>
    </w:p>
    <w:p w:rsidR="00192A29" w:rsidRDefault="00192A29" w:rsidP="00192A29">
      <w:pPr>
        <w:rPr>
          <w:sz w:val="24"/>
          <w:szCs w:val="24"/>
        </w:rPr>
      </w:pPr>
      <w:r>
        <w:rPr>
          <w:sz w:val="24"/>
          <w:szCs w:val="24"/>
        </w:rPr>
        <w:t>2014 год – 940,0 тыс</w:t>
      </w:r>
      <w:proofErr w:type="gramStart"/>
      <w:r>
        <w:rPr>
          <w:sz w:val="24"/>
          <w:szCs w:val="24"/>
        </w:rPr>
        <w:t>.р</w:t>
      </w:r>
      <w:proofErr w:type="gramEnd"/>
      <w:r>
        <w:rPr>
          <w:sz w:val="24"/>
          <w:szCs w:val="24"/>
        </w:rPr>
        <w:t>уб</w:t>
      </w:r>
    </w:p>
    <w:p w:rsidR="00192A29" w:rsidRDefault="00192A29" w:rsidP="00192A29">
      <w:pPr>
        <w:rPr>
          <w:sz w:val="24"/>
          <w:szCs w:val="24"/>
        </w:rPr>
      </w:pPr>
      <w:r>
        <w:rPr>
          <w:sz w:val="24"/>
          <w:szCs w:val="24"/>
        </w:rPr>
        <w:t>2015 год – 893,0 тыс</w:t>
      </w:r>
      <w:proofErr w:type="gramStart"/>
      <w:r>
        <w:rPr>
          <w:sz w:val="24"/>
          <w:szCs w:val="24"/>
        </w:rPr>
        <w:t>.р</w:t>
      </w:r>
      <w:proofErr w:type="gramEnd"/>
      <w:r>
        <w:rPr>
          <w:sz w:val="24"/>
          <w:szCs w:val="24"/>
        </w:rPr>
        <w:t>уб</w:t>
      </w:r>
    </w:p>
    <w:p w:rsidR="00192A29" w:rsidRDefault="00192A29" w:rsidP="00192A29">
      <w:pPr>
        <w:rPr>
          <w:sz w:val="24"/>
          <w:szCs w:val="24"/>
        </w:rPr>
      </w:pPr>
      <w:r>
        <w:rPr>
          <w:sz w:val="24"/>
          <w:szCs w:val="24"/>
        </w:rPr>
        <w:t>2016 год – 606,4  тыс</w:t>
      </w:r>
      <w:proofErr w:type="gramStart"/>
      <w:r>
        <w:rPr>
          <w:sz w:val="24"/>
          <w:szCs w:val="24"/>
        </w:rPr>
        <w:t>.р</w:t>
      </w:r>
      <w:proofErr w:type="gramEnd"/>
      <w:r>
        <w:rPr>
          <w:sz w:val="24"/>
          <w:szCs w:val="24"/>
        </w:rPr>
        <w:t>уб</w:t>
      </w:r>
    </w:p>
    <w:p w:rsidR="00192A29" w:rsidRDefault="00192A29" w:rsidP="00192A29">
      <w:pPr>
        <w:rPr>
          <w:sz w:val="24"/>
          <w:szCs w:val="24"/>
        </w:rPr>
      </w:pPr>
      <w:r>
        <w:rPr>
          <w:sz w:val="24"/>
          <w:szCs w:val="24"/>
        </w:rPr>
        <w:t>2017 год – 525,9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lastRenderedPageBreak/>
        <w:t>2018 год – 428,5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2019 год – 453,7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2020 год – 526,6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2021 год – 0,0   тыс</w:t>
      </w:r>
      <w:proofErr w:type="gramStart"/>
      <w:r>
        <w:rPr>
          <w:sz w:val="24"/>
          <w:szCs w:val="24"/>
        </w:rPr>
        <w:t>.р</w:t>
      </w:r>
      <w:proofErr w:type="gramEnd"/>
      <w:r>
        <w:rPr>
          <w:sz w:val="24"/>
          <w:szCs w:val="24"/>
        </w:rPr>
        <w:t>уб.;</w:t>
      </w:r>
    </w:p>
    <w:p w:rsidR="00192A29" w:rsidRDefault="00192A29" w:rsidP="00192A29">
      <w:pPr>
        <w:tabs>
          <w:tab w:val="center" w:pos="4677"/>
          <w:tab w:val="right" w:pos="9355"/>
        </w:tabs>
        <w:autoSpaceDE w:val="0"/>
        <w:autoSpaceDN w:val="0"/>
        <w:adjustRightInd w:val="0"/>
        <w:rPr>
          <w:sz w:val="24"/>
          <w:szCs w:val="24"/>
        </w:rPr>
      </w:pPr>
      <w:r>
        <w:rPr>
          <w:sz w:val="24"/>
          <w:szCs w:val="24"/>
        </w:rPr>
        <w:t>2022 год – 0,0   тыс</w:t>
      </w:r>
      <w:proofErr w:type="gramStart"/>
      <w:r>
        <w:rPr>
          <w:sz w:val="24"/>
          <w:szCs w:val="24"/>
        </w:rPr>
        <w:t>.р</w:t>
      </w:r>
      <w:proofErr w:type="gramEnd"/>
      <w:r>
        <w:rPr>
          <w:sz w:val="24"/>
          <w:szCs w:val="24"/>
        </w:rPr>
        <w:t>уб.;</w:t>
      </w:r>
    </w:p>
    <w:p w:rsidR="00192A29" w:rsidRDefault="00192A29" w:rsidP="00192A29">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2023 год – 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192A29" w:rsidRDefault="00192A29" w:rsidP="00192A29">
      <w:pPr>
        <w:pStyle w:val="ConsPlusNormal"/>
        <w:widowControl/>
        <w:tabs>
          <w:tab w:val="left" w:pos="1005"/>
          <w:tab w:val="left" w:pos="1395"/>
        </w:tabs>
        <w:ind w:firstLine="0"/>
        <w:outlineLvl w:val="1"/>
        <w:rPr>
          <w:rFonts w:ascii="Times New Roman" w:hAnsi="Times New Roman" w:cs="Times New Roman"/>
          <w:spacing w:val="-1"/>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РАЗДЕЛ 6. </w:t>
      </w:r>
      <w:r>
        <w:rPr>
          <w:rFonts w:ascii="Times New Roman" w:hAnsi="Times New Roman" w:cs="Times New Roman"/>
          <w:b/>
          <w:sz w:val="24"/>
          <w:szCs w:val="24"/>
        </w:rPr>
        <w:t>ОЦЕНКА ЭФФЕКТИВНОСТИ РЕАЛИЗАЦИИ ПОДПРОГРАММЫ</w:t>
      </w:r>
    </w:p>
    <w:p w:rsidR="00192A29" w:rsidRDefault="00192A29" w:rsidP="00192A29">
      <w:pPr>
        <w:shd w:val="clear" w:color="auto" w:fill="FFFFFF"/>
        <w:tabs>
          <w:tab w:val="left" w:pos="709"/>
          <w:tab w:val="left" w:pos="3696"/>
          <w:tab w:val="left" w:pos="5189"/>
          <w:tab w:val="left" w:pos="7286"/>
          <w:tab w:val="left" w:pos="8770"/>
        </w:tabs>
        <w:rPr>
          <w:sz w:val="24"/>
          <w:szCs w:val="24"/>
        </w:rPr>
      </w:pPr>
      <w:r>
        <w:rPr>
          <w:spacing w:val="-1"/>
          <w:sz w:val="24"/>
          <w:szCs w:val="24"/>
        </w:rPr>
        <w:tab/>
        <w:t xml:space="preserve">Оценка </w:t>
      </w:r>
      <w:r>
        <w:rPr>
          <w:spacing w:val="-2"/>
          <w:sz w:val="24"/>
          <w:szCs w:val="24"/>
        </w:rPr>
        <w:t xml:space="preserve">эффективности реализации подпрограммы муниципальной программы будет </w:t>
      </w:r>
      <w:r>
        <w:rPr>
          <w:sz w:val="24"/>
          <w:szCs w:val="24"/>
        </w:rPr>
        <w:t>осуществляться путем сопоставления:</w:t>
      </w:r>
    </w:p>
    <w:p w:rsidR="00192A29" w:rsidRDefault="00192A29" w:rsidP="00192A29">
      <w:pPr>
        <w:shd w:val="clear" w:color="auto" w:fill="FFFFFF"/>
        <w:tabs>
          <w:tab w:val="left" w:pos="1190"/>
        </w:tabs>
        <w:rPr>
          <w:spacing w:val="-1"/>
          <w:sz w:val="24"/>
          <w:szCs w:val="24"/>
        </w:rPr>
      </w:pPr>
      <w:r>
        <w:rPr>
          <w:sz w:val="24"/>
          <w:szCs w:val="24"/>
        </w:rPr>
        <w:t xml:space="preserve">1) фактических (в сопоставимых условиях) и планируемых значений целевых индикаторов </w:t>
      </w:r>
      <w:r>
        <w:rPr>
          <w:spacing w:val="-2"/>
          <w:sz w:val="24"/>
          <w:szCs w:val="24"/>
        </w:rPr>
        <w:t xml:space="preserve">подпрограммы </w:t>
      </w:r>
      <w:r>
        <w:rPr>
          <w:sz w:val="24"/>
          <w:szCs w:val="24"/>
        </w:rPr>
        <w:t>муниципальной программы (целевой параметр – 100%);</w:t>
      </w:r>
    </w:p>
    <w:p w:rsidR="00192A29" w:rsidRDefault="00192A29" w:rsidP="00192A29">
      <w:pPr>
        <w:shd w:val="clear" w:color="auto" w:fill="FFFFFF"/>
        <w:tabs>
          <w:tab w:val="left" w:pos="1190"/>
        </w:tabs>
        <w:rPr>
          <w:spacing w:val="-1"/>
          <w:sz w:val="24"/>
          <w:szCs w:val="24"/>
        </w:rPr>
      </w:pPr>
      <w:r>
        <w:rPr>
          <w:sz w:val="24"/>
          <w:szCs w:val="24"/>
        </w:rPr>
        <w:t xml:space="preserve">2) фактических (в сопоставимых условиях) и планируемых объемов расходов бюджета Байчуровского сельского поселения на реализацию </w:t>
      </w:r>
      <w:r>
        <w:rPr>
          <w:spacing w:val="-2"/>
          <w:sz w:val="24"/>
          <w:szCs w:val="24"/>
        </w:rPr>
        <w:t xml:space="preserve">подпрограммы </w:t>
      </w:r>
      <w:r>
        <w:rPr>
          <w:sz w:val="24"/>
          <w:szCs w:val="24"/>
        </w:rPr>
        <w:t>муниципальной программы и ее основных мероприятий (целевой параметр менее 100%);</w:t>
      </w:r>
    </w:p>
    <w:p w:rsidR="00192A29" w:rsidRDefault="00192A29" w:rsidP="00192A29">
      <w:pPr>
        <w:rPr>
          <w:sz w:val="24"/>
          <w:szCs w:val="24"/>
        </w:rPr>
      </w:pPr>
      <w:r>
        <w:rPr>
          <w:sz w:val="24"/>
          <w:szCs w:val="24"/>
        </w:rPr>
        <w:t xml:space="preserve">3) числа выполненных и планируемых мероприятий плана реализации </w:t>
      </w:r>
      <w:r>
        <w:rPr>
          <w:spacing w:val="-2"/>
          <w:sz w:val="24"/>
          <w:szCs w:val="24"/>
        </w:rPr>
        <w:t>подпрограммы</w:t>
      </w:r>
    </w:p>
    <w:p w:rsidR="001A5239" w:rsidRDefault="001A5239" w:rsidP="009E62EA">
      <w:pPr>
        <w:jc w:val="center"/>
        <w:rPr>
          <w:rFonts w:ascii="Arial" w:hAnsi="Arial" w:cs="Arial"/>
          <w:bCs/>
        </w:rPr>
      </w:pPr>
    </w:p>
    <w:p w:rsidR="001A5239" w:rsidRDefault="001A5239" w:rsidP="009E62EA">
      <w:pPr>
        <w:jc w:val="center"/>
        <w:rPr>
          <w:rFonts w:ascii="Arial" w:hAnsi="Arial" w:cs="Arial"/>
          <w:bCs/>
        </w:rPr>
      </w:pPr>
    </w:p>
    <w:p w:rsidR="001A5239" w:rsidRDefault="001A5239"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937A32" w:rsidRDefault="00937A32" w:rsidP="009E62EA">
      <w:pPr>
        <w:jc w:val="center"/>
        <w:rPr>
          <w:rFonts w:ascii="Arial" w:hAnsi="Arial" w:cs="Arial"/>
          <w:bCs/>
        </w:rPr>
      </w:pPr>
    </w:p>
    <w:p w:rsidR="005B1AAD" w:rsidRDefault="005B1AAD" w:rsidP="009E62EA">
      <w:pPr>
        <w:jc w:val="center"/>
        <w:rPr>
          <w:rFonts w:ascii="Arial" w:hAnsi="Arial" w:cs="Arial"/>
          <w:bCs/>
        </w:rPr>
      </w:pPr>
    </w:p>
    <w:p w:rsidR="005B1AAD" w:rsidRDefault="005B1AAD" w:rsidP="009E62EA">
      <w:pPr>
        <w:jc w:val="center"/>
        <w:rPr>
          <w:rFonts w:ascii="Arial" w:hAnsi="Arial" w:cs="Arial"/>
          <w:bCs/>
        </w:rPr>
      </w:pPr>
    </w:p>
    <w:p w:rsidR="00937A32" w:rsidRDefault="00937A32" w:rsidP="009E62EA">
      <w:pPr>
        <w:jc w:val="center"/>
        <w:rPr>
          <w:rFonts w:ascii="Arial" w:hAnsi="Arial" w:cs="Arial"/>
          <w:bCs/>
        </w:rPr>
      </w:pPr>
    </w:p>
    <w:p w:rsidR="00995905" w:rsidRDefault="00995905" w:rsidP="009E62EA">
      <w:pPr>
        <w:jc w:val="center"/>
        <w:rPr>
          <w:rFonts w:ascii="Arial" w:hAnsi="Arial" w:cs="Arial"/>
          <w:bCs/>
        </w:rPr>
      </w:pPr>
    </w:p>
    <w:p w:rsidR="00995905" w:rsidRDefault="00995905" w:rsidP="009E62EA">
      <w:pPr>
        <w:jc w:val="center"/>
        <w:rPr>
          <w:rFonts w:ascii="Arial" w:hAnsi="Arial" w:cs="Arial"/>
          <w:bCs/>
        </w:rPr>
      </w:pPr>
    </w:p>
    <w:p w:rsidR="00995905" w:rsidRDefault="00995905" w:rsidP="009E62EA">
      <w:pPr>
        <w:jc w:val="center"/>
        <w:rPr>
          <w:rFonts w:ascii="Arial" w:hAnsi="Arial" w:cs="Arial"/>
          <w:bCs/>
        </w:rPr>
      </w:pPr>
    </w:p>
    <w:p w:rsidR="00937A32" w:rsidRDefault="00937A32" w:rsidP="00937A32">
      <w:pPr>
        <w:jc w:val="center"/>
        <w:rPr>
          <w:b/>
          <w:sz w:val="28"/>
          <w:szCs w:val="28"/>
        </w:rPr>
      </w:pPr>
      <w:r>
        <w:rPr>
          <w:b/>
          <w:sz w:val="28"/>
          <w:szCs w:val="28"/>
        </w:rPr>
        <w:lastRenderedPageBreak/>
        <w:t xml:space="preserve">АДМИНИСТРАЦИЯ </w:t>
      </w:r>
    </w:p>
    <w:p w:rsidR="00937A32" w:rsidRDefault="00937A32" w:rsidP="00937A32">
      <w:pPr>
        <w:jc w:val="center"/>
        <w:rPr>
          <w:b/>
          <w:sz w:val="28"/>
          <w:szCs w:val="28"/>
        </w:rPr>
      </w:pPr>
      <w:r>
        <w:rPr>
          <w:b/>
          <w:sz w:val="28"/>
          <w:szCs w:val="28"/>
        </w:rPr>
        <w:t>БАЙЧУРОВСКОГО СЕЛЬСКОГО ПОСЕЛЕНИЯ</w:t>
      </w:r>
    </w:p>
    <w:p w:rsidR="00937A32" w:rsidRDefault="00937A32" w:rsidP="00937A32">
      <w:pPr>
        <w:jc w:val="center"/>
        <w:rPr>
          <w:b/>
          <w:sz w:val="28"/>
          <w:szCs w:val="28"/>
        </w:rPr>
      </w:pPr>
      <w:r>
        <w:rPr>
          <w:b/>
          <w:sz w:val="28"/>
          <w:szCs w:val="28"/>
        </w:rPr>
        <w:t>ПОВОРИНСКОГО МУНИЦИПАЛЬНОГО РАЙОНА</w:t>
      </w:r>
    </w:p>
    <w:p w:rsidR="00937A32" w:rsidRDefault="00937A32" w:rsidP="00937A32">
      <w:pPr>
        <w:jc w:val="center"/>
        <w:rPr>
          <w:b/>
          <w:sz w:val="28"/>
          <w:szCs w:val="28"/>
        </w:rPr>
      </w:pPr>
      <w:r>
        <w:rPr>
          <w:b/>
          <w:sz w:val="28"/>
          <w:szCs w:val="28"/>
        </w:rPr>
        <w:t>ВОРОНЕЖСКОЙ ОБЛАСТИ</w:t>
      </w:r>
    </w:p>
    <w:p w:rsidR="00937A32" w:rsidRDefault="00937A32" w:rsidP="00937A32">
      <w:pPr>
        <w:jc w:val="center"/>
        <w:rPr>
          <w:b/>
          <w:sz w:val="28"/>
          <w:szCs w:val="28"/>
        </w:rPr>
      </w:pPr>
    </w:p>
    <w:p w:rsidR="00937A32" w:rsidRDefault="00937A32" w:rsidP="00937A32">
      <w:pPr>
        <w:jc w:val="center"/>
        <w:rPr>
          <w:b/>
          <w:sz w:val="28"/>
          <w:szCs w:val="28"/>
        </w:rPr>
      </w:pPr>
    </w:p>
    <w:p w:rsidR="00937A32" w:rsidRDefault="00937A32" w:rsidP="00937A32">
      <w:pPr>
        <w:jc w:val="center"/>
        <w:rPr>
          <w:b/>
          <w:spacing w:val="20"/>
          <w:sz w:val="28"/>
          <w:szCs w:val="28"/>
        </w:rPr>
      </w:pPr>
      <w:r>
        <w:rPr>
          <w:b/>
          <w:spacing w:val="20"/>
          <w:sz w:val="28"/>
          <w:szCs w:val="28"/>
        </w:rPr>
        <w:t>ПОСТАНОВЛЕНИЕ</w:t>
      </w:r>
    </w:p>
    <w:p w:rsidR="00937A32" w:rsidRDefault="00937A32" w:rsidP="00937A32">
      <w:pPr>
        <w:jc w:val="center"/>
        <w:rPr>
          <w:b/>
          <w:sz w:val="28"/>
          <w:szCs w:val="28"/>
        </w:rPr>
      </w:pPr>
    </w:p>
    <w:p w:rsidR="00937A32" w:rsidRDefault="00937A32" w:rsidP="00937A32">
      <w:pPr>
        <w:rPr>
          <w:b/>
          <w:sz w:val="28"/>
          <w:szCs w:val="28"/>
        </w:rPr>
      </w:pPr>
      <w:r>
        <w:rPr>
          <w:b/>
          <w:sz w:val="28"/>
          <w:szCs w:val="28"/>
        </w:rPr>
        <w:t xml:space="preserve">от  27.01.2025 года         №9 </w:t>
      </w:r>
      <w:r>
        <w:rPr>
          <w:b/>
          <w:sz w:val="28"/>
          <w:szCs w:val="28"/>
        </w:rPr>
        <w:tab/>
      </w:r>
    </w:p>
    <w:p w:rsidR="00937A32" w:rsidRPr="00937A32" w:rsidRDefault="00937A32" w:rsidP="00937A32">
      <w:pPr>
        <w:tabs>
          <w:tab w:val="left" w:pos="2355"/>
        </w:tabs>
        <w:jc w:val="both"/>
        <w:rPr>
          <w:b/>
          <w:sz w:val="28"/>
          <w:szCs w:val="28"/>
        </w:rPr>
      </w:pPr>
      <w:r w:rsidRPr="00937A32">
        <w:rPr>
          <w:b/>
          <w:sz w:val="28"/>
          <w:szCs w:val="28"/>
        </w:rPr>
        <w:t xml:space="preserve">с. Байчурово </w:t>
      </w:r>
    </w:p>
    <w:p w:rsidR="00937A32" w:rsidRDefault="00937A32" w:rsidP="00937A32">
      <w:pPr>
        <w:tabs>
          <w:tab w:val="left" w:pos="2355"/>
        </w:tabs>
        <w:jc w:val="both"/>
        <w:rPr>
          <w:sz w:val="28"/>
          <w:szCs w:val="28"/>
        </w:rPr>
      </w:pPr>
      <w:r>
        <w:rPr>
          <w:sz w:val="28"/>
          <w:szCs w:val="28"/>
        </w:rPr>
        <w:tab/>
      </w:r>
    </w:p>
    <w:p w:rsidR="00937A32" w:rsidRDefault="00937A32" w:rsidP="00937A32">
      <w:pPr>
        <w:tabs>
          <w:tab w:val="left" w:pos="2355"/>
        </w:tabs>
        <w:jc w:val="both"/>
        <w:rPr>
          <w:b/>
          <w:sz w:val="28"/>
          <w:szCs w:val="28"/>
        </w:rPr>
      </w:pPr>
      <w:r>
        <w:rPr>
          <w:b/>
          <w:sz w:val="28"/>
          <w:szCs w:val="28"/>
        </w:rPr>
        <w:t xml:space="preserve">Об утверждении стоимости </w:t>
      </w:r>
      <w:proofErr w:type="gramStart"/>
      <w:r>
        <w:rPr>
          <w:b/>
          <w:sz w:val="28"/>
          <w:szCs w:val="28"/>
        </w:rPr>
        <w:t>гарантированного</w:t>
      </w:r>
      <w:proofErr w:type="gramEnd"/>
    </w:p>
    <w:p w:rsidR="00937A32" w:rsidRDefault="00937A32" w:rsidP="00937A32">
      <w:pPr>
        <w:tabs>
          <w:tab w:val="left" w:pos="2355"/>
        </w:tabs>
        <w:jc w:val="both"/>
        <w:rPr>
          <w:b/>
          <w:sz w:val="28"/>
          <w:szCs w:val="28"/>
        </w:rPr>
      </w:pPr>
      <w:r>
        <w:rPr>
          <w:b/>
          <w:sz w:val="28"/>
          <w:szCs w:val="28"/>
        </w:rPr>
        <w:t>перечня услуг по погребению.</w:t>
      </w:r>
    </w:p>
    <w:p w:rsidR="00937A32" w:rsidRDefault="00937A32" w:rsidP="00937A32">
      <w:pPr>
        <w:tabs>
          <w:tab w:val="left" w:pos="2355"/>
        </w:tabs>
        <w:jc w:val="both"/>
        <w:rPr>
          <w:sz w:val="28"/>
          <w:szCs w:val="28"/>
        </w:rPr>
      </w:pPr>
    </w:p>
    <w:p w:rsidR="00937A32" w:rsidRDefault="00937A32" w:rsidP="00937A32">
      <w:pPr>
        <w:ind w:firstLine="709"/>
        <w:jc w:val="both"/>
        <w:rPr>
          <w:b/>
          <w:spacing w:val="20"/>
          <w:sz w:val="28"/>
        </w:rPr>
      </w:pPr>
      <w:r>
        <w:rPr>
          <w:sz w:val="28"/>
          <w:szCs w:val="28"/>
        </w:rPr>
        <w:tab/>
      </w:r>
      <w:r>
        <w:rPr>
          <w:sz w:val="28"/>
        </w:rPr>
        <w:t xml:space="preserve">Во исполнение Федерального закона от 12.01.1996 № 8-ФЗ  «О погребении и похоронном деле» и постановления Правительства РФ от 23.01.2025 года №33    «Об утверждении коэффициента индексации выплат, пособий и компенсаций в 2025 году» администрация Байчуровского сельского поселения </w:t>
      </w:r>
      <w:r>
        <w:rPr>
          <w:b/>
          <w:spacing w:val="20"/>
          <w:sz w:val="28"/>
        </w:rPr>
        <w:t>постановляет:</w:t>
      </w:r>
    </w:p>
    <w:p w:rsidR="00937A32" w:rsidRDefault="00937A32" w:rsidP="00937A32">
      <w:pPr>
        <w:ind w:firstLine="709"/>
        <w:jc w:val="both"/>
        <w:rPr>
          <w:spacing w:val="20"/>
          <w:sz w:val="28"/>
          <w:szCs w:val="24"/>
        </w:rPr>
      </w:pPr>
    </w:p>
    <w:p w:rsidR="00937A32" w:rsidRDefault="00937A32" w:rsidP="00937A32">
      <w:pPr>
        <w:tabs>
          <w:tab w:val="left" w:pos="2355"/>
        </w:tabs>
        <w:ind w:firstLine="709"/>
        <w:jc w:val="both"/>
        <w:rPr>
          <w:sz w:val="28"/>
        </w:rPr>
      </w:pPr>
      <w:r>
        <w:rPr>
          <w:sz w:val="28"/>
        </w:rPr>
        <w:t>1. Утвердить прилагаемую стоимость гарантированного перечня услуг по погребению (приложение).</w:t>
      </w:r>
    </w:p>
    <w:p w:rsidR="00937A32" w:rsidRDefault="00937A32" w:rsidP="00937A32">
      <w:pPr>
        <w:tabs>
          <w:tab w:val="left" w:pos="2355"/>
        </w:tabs>
        <w:ind w:firstLine="709"/>
        <w:jc w:val="both"/>
        <w:rPr>
          <w:sz w:val="28"/>
        </w:rPr>
      </w:pPr>
      <w:r>
        <w:rPr>
          <w:sz w:val="28"/>
        </w:rPr>
        <w:t>2. Признать утратившим силу постановление администрации Байчуровского сельского поселения от 29.01.2024 № 7 «Об утверждении стоимости гарантированного перечня услуг по погребению».</w:t>
      </w:r>
    </w:p>
    <w:p w:rsidR="00937A32" w:rsidRDefault="00937A32" w:rsidP="00937A32">
      <w:pPr>
        <w:ind w:firstLine="709"/>
        <w:jc w:val="both"/>
        <w:rPr>
          <w:sz w:val="28"/>
        </w:rPr>
      </w:pPr>
      <w:r>
        <w:rPr>
          <w:sz w:val="28"/>
        </w:rPr>
        <w:t>3. Действие настоящего постановления распространяется на правоотношения, возникшие с 01 февраля 2025 года.</w:t>
      </w:r>
    </w:p>
    <w:p w:rsidR="00937A32" w:rsidRDefault="00937A32" w:rsidP="00937A32">
      <w:pPr>
        <w:ind w:firstLine="709"/>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оставляю за собой.</w:t>
      </w:r>
    </w:p>
    <w:p w:rsidR="00937A32" w:rsidRDefault="00937A32" w:rsidP="00937A32">
      <w:pPr>
        <w:spacing w:line="360" w:lineRule="auto"/>
        <w:jc w:val="both"/>
        <w:rPr>
          <w:sz w:val="28"/>
          <w:szCs w:val="28"/>
        </w:rPr>
      </w:pPr>
    </w:p>
    <w:p w:rsidR="00937A32" w:rsidRDefault="00937A32" w:rsidP="00937A32">
      <w:pPr>
        <w:ind w:firstLine="708"/>
        <w:jc w:val="both"/>
        <w:rPr>
          <w:sz w:val="28"/>
          <w:szCs w:val="28"/>
        </w:rPr>
      </w:pPr>
    </w:p>
    <w:p w:rsidR="00937A32" w:rsidRDefault="00937A32" w:rsidP="00937A32">
      <w:pPr>
        <w:ind w:firstLine="708"/>
        <w:jc w:val="both"/>
        <w:rPr>
          <w:sz w:val="28"/>
          <w:szCs w:val="28"/>
        </w:rPr>
      </w:pPr>
    </w:p>
    <w:p w:rsidR="00937A32" w:rsidRDefault="00937A32" w:rsidP="00937A32">
      <w:pPr>
        <w:ind w:firstLine="708"/>
        <w:jc w:val="both"/>
        <w:rPr>
          <w:sz w:val="28"/>
          <w:szCs w:val="28"/>
        </w:rPr>
      </w:pPr>
    </w:p>
    <w:p w:rsidR="00937A32" w:rsidRDefault="00937A32" w:rsidP="00937A32">
      <w:pPr>
        <w:jc w:val="both"/>
        <w:rPr>
          <w:sz w:val="28"/>
          <w:szCs w:val="28"/>
        </w:rPr>
      </w:pPr>
      <w:r>
        <w:rPr>
          <w:sz w:val="28"/>
          <w:szCs w:val="28"/>
        </w:rPr>
        <w:t>Глава Байчуровского сельского поселения</w:t>
      </w:r>
    </w:p>
    <w:p w:rsidR="00937A32" w:rsidRDefault="00937A32" w:rsidP="00937A32">
      <w:pPr>
        <w:jc w:val="both"/>
        <w:rPr>
          <w:sz w:val="28"/>
          <w:szCs w:val="28"/>
        </w:rPr>
      </w:pPr>
      <w:r>
        <w:rPr>
          <w:sz w:val="28"/>
          <w:szCs w:val="28"/>
        </w:rPr>
        <w:t>Поворинского муниципального района</w:t>
      </w:r>
    </w:p>
    <w:p w:rsidR="00937A32" w:rsidRDefault="00937A32" w:rsidP="00937A32">
      <w:pPr>
        <w:rPr>
          <w:sz w:val="28"/>
          <w:szCs w:val="28"/>
        </w:rPr>
      </w:pPr>
      <w:r>
        <w:rPr>
          <w:sz w:val="28"/>
          <w:szCs w:val="28"/>
        </w:rPr>
        <w:t>Воронежской области                                ___________________  Е.Н. Конева</w:t>
      </w:r>
    </w:p>
    <w:p w:rsidR="00937A32" w:rsidRDefault="00937A32" w:rsidP="00937A32">
      <w:pPr>
        <w:jc w:val="both"/>
        <w:rPr>
          <w:sz w:val="28"/>
          <w:szCs w:val="28"/>
        </w:rPr>
      </w:pPr>
    </w:p>
    <w:p w:rsidR="00937A32" w:rsidRDefault="00937A32" w:rsidP="00937A3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r>
        <w:rPr>
          <w:sz w:val="28"/>
          <w:szCs w:val="28"/>
        </w:rPr>
        <w:tab/>
      </w:r>
      <w:r>
        <w:rPr>
          <w:sz w:val="28"/>
          <w:szCs w:val="28"/>
        </w:rPr>
        <w:tab/>
      </w:r>
      <w:r>
        <w:rPr>
          <w:sz w:val="28"/>
          <w:szCs w:val="28"/>
        </w:rPr>
        <w:tab/>
      </w:r>
    </w:p>
    <w:p w:rsidR="00937A32" w:rsidRDefault="00937A32" w:rsidP="00937A32">
      <w:pPr>
        <w:jc w:val="both"/>
        <w:rPr>
          <w:sz w:val="28"/>
          <w:szCs w:val="28"/>
        </w:rPr>
      </w:pPr>
    </w:p>
    <w:p w:rsidR="00937A32" w:rsidRDefault="00937A32" w:rsidP="00937A32">
      <w:pPr>
        <w:jc w:val="right"/>
        <w:rPr>
          <w:sz w:val="28"/>
          <w:szCs w:val="28"/>
        </w:rPr>
      </w:pPr>
      <w:r>
        <w:rPr>
          <w:sz w:val="28"/>
          <w:szCs w:val="28"/>
        </w:rPr>
        <w:lastRenderedPageBreak/>
        <w:t xml:space="preserve">                                                         </w:t>
      </w:r>
    </w:p>
    <w:p w:rsidR="00995905" w:rsidRDefault="00937A32" w:rsidP="00995905">
      <w:pPr>
        <w:jc w:val="right"/>
      </w:pPr>
      <w:r>
        <w:rPr>
          <w:sz w:val="28"/>
          <w:szCs w:val="28"/>
        </w:rPr>
        <w:t xml:space="preserve">  </w:t>
      </w:r>
      <w:r>
        <w:t>Приложение</w:t>
      </w:r>
      <w:r w:rsidR="00995905">
        <w:t xml:space="preserve"> </w:t>
      </w:r>
      <w:r>
        <w:t>к постановлению администрации</w:t>
      </w:r>
    </w:p>
    <w:p w:rsidR="00937A32" w:rsidRDefault="00937A32" w:rsidP="00995905">
      <w:pPr>
        <w:jc w:val="right"/>
      </w:pPr>
      <w:r>
        <w:t xml:space="preserve"> Байчуровского сельского поселения</w:t>
      </w:r>
    </w:p>
    <w:p w:rsidR="00937A32" w:rsidRDefault="00937A32" w:rsidP="00937A32">
      <w:pPr>
        <w:jc w:val="right"/>
        <w:rPr>
          <w:u w:val="single"/>
        </w:rPr>
      </w:pPr>
      <w:r>
        <w:tab/>
      </w:r>
      <w:r>
        <w:tab/>
      </w:r>
      <w:r>
        <w:tab/>
      </w:r>
      <w:r>
        <w:tab/>
      </w:r>
      <w:r>
        <w:tab/>
      </w:r>
      <w:r>
        <w:tab/>
      </w:r>
      <w:r>
        <w:tab/>
      </w:r>
      <w:r>
        <w:tab/>
        <w:t>от 27.01.2025 года  №9</w:t>
      </w:r>
    </w:p>
    <w:p w:rsidR="00937A32" w:rsidRDefault="00937A32" w:rsidP="00937A32">
      <w:pPr>
        <w:jc w:val="both"/>
        <w:rPr>
          <w:sz w:val="28"/>
          <w:szCs w:val="28"/>
        </w:rPr>
      </w:pPr>
    </w:p>
    <w:p w:rsidR="00937A32" w:rsidRDefault="00937A32" w:rsidP="00937A32">
      <w:pPr>
        <w:rPr>
          <w:sz w:val="28"/>
          <w:szCs w:val="28"/>
        </w:rPr>
      </w:pPr>
    </w:p>
    <w:p w:rsidR="00937A32" w:rsidRDefault="00937A32" w:rsidP="00937A32">
      <w:pPr>
        <w:jc w:val="center"/>
        <w:rPr>
          <w:b/>
          <w:sz w:val="28"/>
          <w:szCs w:val="28"/>
        </w:rPr>
      </w:pPr>
      <w:r>
        <w:rPr>
          <w:b/>
          <w:sz w:val="28"/>
          <w:szCs w:val="28"/>
        </w:rPr>
        <w:t>Стоимость</w:t>
      </w:r>
    </w:p>
    <w:p w:rsidR="00937A32" w:rsidRDefault="00937A32" w:rsidP="00937A32">
      <w:pPr>
        <w:jc w:val="center"/>
        <w:rPr>
          <w:b/>
          <w:sz w:val="28"/>
          <w:szCs w:val="28"/>
        </w:rPr>
      </w:pPr>
      <w:r>
        <w:rPr>
          <w:b/>
          <w:sz w:val="28"/>
          <w:szCs w:val="28"/>
        </w:rPr>
        <w:t>гарантированного  перечня услуг по погребению</w:t>
      </w:r>
    </w:p>
    <w:p w:rsidR="00937A32" w:rsidRDefault="00937A32" w:rsidP="00937A32">
      <w:pPr>
        <w:jc w:val="center"/>
        <w:rPr>
          <w:b/>
          <w:sz w:val="28"/>
          <w:szCs w:val="28"/>
        </w:rPr>
      </w:pPr>
      <w:r>
        <w:rPr>
          <w:b/>
          <w:sz w:val="28"/>
          <w:szCs w:val="28"/>
        </w:rPr>
        <w:t>в Байчуровском  сельском поселении</w:t>
      </w:r>
    </w:p>
    <w:p w:rsidR="00937A32" w:rsidRDefault="00937A32" w:rsidP="00937A32">
      <w:pPr>
        <w:jc w:val="center"/>
        <w:rPr>
          <w:sz w:val="28"/>
          <w:szCs w:val="28"/>
        </w:rPr>
      </w:pPr>
      <w:r>
        <w:rPr>
          <w:b/>
          <w:sz w:val="28"/>
          <w:szCs w:val="28"/>
        </w:rPr>
        <w:t>на 2025 год (с 01 февраля)</w:t>
      </w:r>
    </w:p>
    <w:p w:rsidR="00937A32" w:rsidRDefault="00937A32" w:rsidP="00937A32">
      <w:pPr>
        <w:jc w:val="center"/>
        <w:rPr>
          <w:sz w:val="28"/>
          <w:szCs w:val="28"/>
        </w:rPr>
      </w:pPr>
      <w:r>
        <w:rPr>
          <w:sz w:val="28"/>
          <w:szCs w:val="28"/>
        </w:rPr>
        <w:tab/>
      </w:r>
      <w:r>
        <w:rPr>
          <w:sz w:val="28"/>
          <w:szCs w:val="28"/>
        </w:rPr>
        <w:tab/>
      </w: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937A32" w:rsidTr="00937A32">
        <w:tc>
          <w:tcPr>
            <w:tcW w:w="817" w:type="dxa"/>
            <w:tcBorders>
              <w:top w:val="single" w:sz="4" w:space="0" w:color="auto"/>
              <w:left w:val="single" w:sz="4" w:space="0" w:color="auto"/>
              <w:bottom w:val="single" w:sz="4" w:space="0" w:color="auto"/>
              <w:right w:val="single" w:sz="4" w:space="0" w:color="auto"/>
            </w:tcBorders>
            <w:hideMark/>
          </w:tcPr>
          <w:p w:rsidR="00937A32" w:rsidRDefault="00937A32">
            <w:pPr>
              <w:rPr>
                <w:b/>
                <w:sz w:val="24"/>
                <w:szCs w:val="24"/>
                <w:lang w:eastAsia="ar-SA"/>
              </w:rPr>
            </w:pPr>
            <w:proofErr w:type="gramStart"/>
            <w:r>
              <w:rPr>
                <w:b/>
              </w:rPr>
              <w:t>п</w:t>
            </w:r>
            <w:proofErr w:type="gramEnd"/>
            <w:r>
              <w:rPr>
                <w:b/>
              </w:rPr>
              <w:t>/п</w:t>
            </w: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b/>
                <w:sz w:val="24"/>
                <w:szCs w:val="24"/>
                <w:lang w:eastAsia="ar-SA"/>
              </w:rPr>
            </w:pPr>
            <w:r>
              <w:rPr>
                <w:b/>
              </w:rPr>
              <w:t>Наименование услуг, предоставляемых специализированной службой по вопросам похоронного дела</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rPr>
                <w:b/>
                <w:sz w:val="24"/>
                <w:szCs w:val="24"/>
                <w:lang w:eastAsia="ar-SA"/>
              </w:rPr>
            </w:pPr>
            <w:r>
              <w:rPr>
                <w:b/>
              </w:rPr>
              <w:t>Стоимость услуг (руб.)</w:t>
            </w:r>
          </w:p>
        </w:tc>
      </w:tr>
      <w:tr w:rsidR="00937A32" w:rsidTr="00937A32">
        <w:tc>
          <w:tcPr>
            <w:tcW w:w="817"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1.</w:t>
            </w: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jc w:val="center"/>
              <w:rPr>
                <w:sz w:val="24"/>
                <w:szCs w:val="24"/>
                <w:lang w:eastAsia="ar-SA"/>
              </w:rPr>
            </w:pPr>
            <w:r>
              <w:t>Производится бесплатно</w:t>
            </w:r>
          </w:p>
        </w:tc>
      </w:tr>
      <w:tr w:rsidR="00937A32" w:rsidTr="00937A32">
        <w:tc>
          <w:tcPr>
            <w:tcW w:w="817"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2.</w:t>
            </w: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jc w:val="center"/>
              <w:rPr>
                <w:sz w:val="24"/>
                <w:szCs w:val="24"/>
                <w:lang w:eastAsia="ar-SA"/>
              </w:rPr>
            </w:pPr>
            <w:r>
              <w:t>4197,32</w:t>
            </w:r>
          </w:p>
        </w:tc>
      </w:tr>
      <w:tr w:rsidR="00937A32" w:rsidTr="00937A32">
        <w:tc>
          <w:tcPr>
            <w:tcW w:w="817"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3.</w:t>
            </w: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Перевозка тела (останков) умершего на кладбище (крематорий)</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jc w:val="center"/>
              <w:rPr>
                <w:sz w:val="24"/>
                <w:szCs w:val="24"/>
                <w:lang w:eastAsia="ar-SA"/>
              </w:rPr>
            </w:pPr>
            <w:r>
              <w:t>1928,40</w:t>
            </w:r>
          </w:p>
        </w:tc>
      </w:tr>
      <w:tr w:rsidR="00937A32" w:rsidTr="00937A32">
        <w:tc>
          <w:tcPr>
            <w:tcW w:w="817"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4.</w:t>
            </w: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sz w:val="24"/>
                <w:szCs w:val="24"/>
                <w:lang w:eastAsia="ar-SA"/>
              </w:rPr>
            </w:pPr>
            <w:r>
              <w:t>Погребение (крематорий с последующей выдачей урны с прахом)</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jc w:val="center"/>
              <w:rPr>
                <w:sz w:val="24"/>
                <w:szCs w:val="24"/>
                <w:lang w:eastAsia="ar-SA"/>
              </w:rPr>
            </w:pPr>
            <w:r>
              <w:t>3039,64</w:t>
            </w:r>
          </w:p>
        </w:tc>
      </w:tr>
      <w:tr w:rsidR="00937A32" w:rsidTr="00937A32">
        <w:tc>
          <w:tcPr>
            <w:tcW w:w="817" w:type="dxa"/>
            <w:tcBorders>
              <w:top w:val="single" w:sz="4" w:space="0" w:color="auto"/>
              <w:left w:val="single" w:sz="4" w:space="0" w:color="auto"/>
              <w:bottom w:val="single" w:sz="4" w:space="0" w:color="auto"/>
              <w:right w:val="single" w:sz="4" w:space="0" w:color="auto"/>
            </w:tcBorders>
          </w:tcPr>
          <w:p w:rsidR="00937A32" w:rsidRDefault="00937A32">
            <w:pPr>
              <w:rPr>
                <w:sz w:val="24"/>
                <w:szCs w:val="24"/>
                <w:lang w:eastAsia="ar-SA"/>
              </w:rPr>
            </w:pPr>
          </w:p>
        </w:tc>
        <w:tc>
          <w:tcPr>
            <w:tcW w:w="5563" w:type="dxa"/>
            <w:tcBorders>
              <w:top w:val="single" w:sz="4" w:space="0" w:color="auto"/>
              <w:left w:val="single" w:sz="4" w:space="0" w:color="auto"/>
              <w:bottom w:val="single" w:sz="4" w:space="0" w:color="auto"/>
              <w:right w:val="single" w:sz="4" w:space="0" w:color="auto"/>
            </w:tcBorders>
            <w:hideMark/>
          </w:tcPr>
          <w:p w:rsidR="00937A32" w:rsidRDefault="00937A32">
            <w:pPr>
              <w:rPr>
                <w:b/>
                <w:sz w:val="24"/>
                <w:szCs w:val="24"/>
                <w:lang w:eastAsia="ar-SA"/>
              </w:rPr>
            </w:pPr>
            <w:r>
              <w:rPr>
                <w:b/>
              </w:rPr>
              <w:t>ИТОГО:</w:t>
            </w:r>
          </w:p>
        </w:tc>
        <w:tc>
          <w:tcPr>
            <w:tcW w:w="3191" w:type="dxa"/>
            <w:tcBorders>
              <w:top w:val="single" w:sz="4" w:space="0" w:color="auto"/>
              <w:left w:val="single" w:sz="4" w:space="0" w:color="auto"/>
              <w:bottom w:val="single" w:sz="4" w:space="0" w:color="auto"/>
              <w:right w:val="single" w:sz="4" w:space="0" w:color="auto"/>
            </w:tcBorders>
            <w:hideMark/>
          </w:tcPr>
          <w:p w:rsidR="00937A32" w:rsidRDefault="00937A32">
            <w:pPr>
              <w:jc w:val="center"/>
              <w:rPr>
                <w:b/>
                <w:sz w:val="24"/>
                <w:szCs w:val="24"/>
                <w:lang w:eastAsia="ar-SA"/>
              </w:rPr>
            </w:pPr>
            <w:r>
              <w:rPr>
                <w:b/>
              </w:rPr>
              <w:t>9165,37</w:t>
            </w:r>
          </w:p>
        </w:tc>
      </w:tr>
    </w:tbl>
    <w:p w:rsidR="00937A32" w:rsidRDefault="00937A32" w:rsidP="00937A32">
      <w:pPr>
        <w:rPr>
          <w:sz w:val="28"/>
          <w:szCs w:val="28"/>
          <w:lang w:eastAsia="ar-SA"/>
        </w:rPr>
      </w:pPr>
    </w:p>
    <w:p w:rsidR="00937A32" w:rsidRDefault="00937A32" w:rsidP="00937A32">
      <w:pPr>
        <w:rPr>
          <w:sz w:val="28"/>
          <w:szCs w:val="28"/>
        </w:rPr>
      </w:pPr>
    </w:p>
    <w:p w:rsidR="00937A32" w:rsidRDefault="00937A32" w:rsidP="00937A32">
      <w:pPr>
        <w:rPr>
          <w:sz w:val="28"/>
          <w:szCs w:val="28"/>
        </w:rPr>
      </w:pPr>
    </w:p>
    <w:p w:rsidR="00937A32" w:rsidRDefault="00937A32" w:rsidP="00937A32">
      <w:pPr>
        <w:jc w:val="both"/>
        <w:rPr>
          <w:b/>
          <w:sz w:val="28"/>
          <w:szCs w:val="28"/>
        </w:rPr>
      </w:pPr>
    </w:p>
    <w:p w:rsidR="00937A32" w:rsidRDefault="00937A32" w:rsidP="00937A32">
      <w:pPr>
        <w:jc w:val="both"/>
        <w:rPr>
          <w:b/>
          <w:sz w:val="28"/>
          <w:szCs w:val="28"/>
        </w:rPr>
      </w:pPr>
      <w:r>
        <w:rPr>
          <w:b/>
          <w:sz w:val="28"/>
          <w:szCs w:val="28"/>
        </w:rPr>
        <w:t>Согласовано:</w:t>
      </w: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p>
    <w:p w:rsidR="00937A32" w:rsidRDefault="00937A32" w:rsidP="00937A32">
      <w:pPr>
        <w:jc w:val="both"/>
        <w:rPr>
          <w:sz w:val="28"/>
          <w:szCs w:val="28"/>
        </w:rPr>
      </w:pPr>
      <w:r>
        <w:rPr>
          <w:sz w:val="28"/>
          <w:szCs w:val="28"/>
        </w:rPr>
        <w:t xml:space="preserve">Министр социальной защиты  </w:t>
      </w:r>
      <w:r>
        <w:rPr>
          <w:sz w:val="28"/>
          <w:szCs w:val="28"/>
        </w:rPr>
        <w:tab/>
      </w:r>
      <w:r>
        <w:rPr>
          <w:sz w:val="28"/>
          <w:szCs w:val="28"/>
        </w:rPr>
        <w:tab/>
      </w:r>
      <w:r>
        <w:rPr>
          <w:sz w:val="28"/>
          <w:szCs w:val="28"/>
        </w:rPr>
        <w:tab/>
        <w:t xml:space="preserve">                        </w:t>
      </w:r>
    </w:p>
    <w:p w:rsidR="00937A32" w:rsidRDefault="00937A32" w:rsidP="00937A32">
      <w:pPr>
        <w:rPr>
          <w:sz w:val="28"/>
          <w:szCs w:val="28"/>
        </w:rPr>
      </w:pPr>
      <w:r>
        <w:rPr>
          <w:sz w:val="28"/>
          <w:szCs w:val="28"/>
        </w:rPr>
        <w:t>Воронежской области</w:t>
      </w:r>
      <w:r>
        <w:rPr>
          <w:sz w:val="28"/>
          <w:szCs w:val="28"/>
        </w:rPr>
        <w:tab/>
      </w:r>
      <w:r>
        <w:rPr>
          <w:sz w:val="28"/>
          <w:szCs w:val="28"/>
        </w:rPr>
        <w:tab/>
        <w:t xml:space="preserve">                                                          /О.В. Сергеева/ </w:t>
      </w:r>
    </w:p>
    <w:p w:rsidR="00937A32" w:rsidRDefault="00937A32" w:rsidP="00937A32">
      <w:pPr>
        <w:rPr>
          <w:sz w:val="28"/>
          <w:szCs w:val="28"/>
        </w:rPr>
      </w:pPr>
    </w:p>
    <w:p w:rsidR="00937A32" w:rsidRDefault="00937A32" w:rsidP="00937A32">
      <w:pPr>
        <w:rPr>
          <w:sz w:val="28"/>
          <w:szCs w:val="28"/>
        </w:rPr>
      </w:pPr>
    </w:p>
    <w:p w:rsidR="00937A32" w:rsidRDefault="00937A32" w:rsidP="00937A32">
      <w:pPr>
        <w:rPr>
          <w:sz w:val="28"/>
          <w:szCs w:val="28"/>
        </w:rPr>
      </w:pPr>
    </w:p>
    <w:p w:rsidR="00937A32" w:rsidRDefault="00937A32" w:rsidP="00937A32">
      <w:pPr>
        <w:rPr>
          <w:sz w:val="28"/>
          <w:szCs w:val="28"/>
        </w:rPr>
      </w:pPr>
      <w:r>
        <w:rPr>
          <w:sz w:val="28"/>
          <w:szCs w:val="28"/>
        </w:rPr>
        <w:t xml:space="preserve">                               </w:t>
      </w:r>
    </w:p>
    <w:p w:rsidR="00937A32" w:rsidRDefault="00937A32" w:rsidP="00937A32">
      <w:pPr>
        <w:jc w:val="center"/>
        <w:rPr>
          <w:b/>
          <w:sz w:val="28"/>
          <w:szCs w:val="28"/>
        </w:rPr>
      </w:pPr>
    </w:p>
    <w:p w:rsidR="00937A32" w:rsidRDefault="00937A32" w:rsidP="00937A32">
      <w:pPr>
        <w:jc w:val="center"/>
        <w:rPr>
          <w:b/>
          <w:sz w:val="28"/>
          <w:szCs w:val="28"/>
        </w:rPr>
      </w:pPr>
    </w:p>
    <w:p w:rsidR="00937A32" w:rsidRDefault="00937A32" w:rsidP="00937A32">
      <w:pPr>
        <w:jc w:val="center"/>
        <w:rPr>
          <w:b/>
          <w:sz w:val="28"/>
          <w:szCs w:val="28"/>
        </w:rPr>
      </w:pPr>
    </w:p>
    <w:p w:rsidR="00937A32" w:rsidRDefault="00937A32" w:rsidP="00937A32">
      <w:pPr>
        <w:pStyle w:val="ConsPlusNormal"/>
        <w:ind w:firstLine="709"/>
        <w:jc w:val="center"/>
        <w:rPr>
          <w:rFonts w:ascii="Times New Roman" w:hAnsi="Times New Roman" w:cs="Times New Roman"/>
          <w:b/>
          <w:sz w:val="28"/>
          <w:szCs w:val="28"/>
        </w:rPr>
      </w:pPr>
    </w:p>
    <w:p w:rsidR="00995905" w:rsidRDefault="00995905" w:rsidP="00937A32">
      <w:pPr>
        <w:pStyle w:val="ConsPlusNormal"/>
        <w:ind w:firstLine="709"/>
        <w:jc w:val="center"/>
        <w:rPr>
          <w:rFonts w:ascii="Times New Roman" w:hAnsi="Times New Roman" w:cs="Times New Roman"/>
          <w:b/>
          <w:sz w:val="28"/>
          <w:szCs w:val="28"/>
        </w:rPr>
      </w:pPr>
    </w:p>
    <w:p w:rsidR="00995905" w:rsidRDefault="00995905" w:rsidP="00937A32">
      <w:pPr>
        <w:pStyle w:val="ConsPlusNormal"/>
        <w:ind w:firstLine="709"/>
        <w:jc w:val="center"/>
        <w:rPr>
          <w:rFonts w:ascii="Times New Roman" w:hAnsi="Times New Roman" w:cs="Times New Roman"/>
          <w:b/>
          <w:sz w:val="28"/>
          <w:szCs w:val="28"/>
        </w:rPr>
      </w:pPr>
    </w:p>
    <w:p w:rsidR="00937A32" w:rsidRDefault="00937A32" w:rsidP="00937A32">
      <w:pPr>
        <w:pStyle w:val="ConsPlusNormal"/>
        <w:ind w:firstLine="709"/>
        <w:jc w:val="center"/>
        <w:rPr>
          <w:rFonts w:ascii="Times New Roman" w:hAnsi="Times New Roman" w:cs="Times New Roman"/>
          <w:b/>
          <w:sz w:val="28"/>
          <w:szCs w:val="28"/>
        </w:rPr>
      </w:pPr>
    </w:p>
    <w:p w:rsidR="00937A32" w:rsidRDefault="00937A32" w:rsidP="00937A32">
      <w:pPr>
        <w:pStyle w:val="ConsPlusNormal"/>
        <w:ind w:firstLine="709"/>
        <w:jc w:val="center"/>
        <w:rPr>
          <w:rFonts w:ascii="Times New Roman" w:hAnsi="Times New Roman" w:cs="Times New Roman"/>
          <w:b/>
          <w:sz w:val="28"/>
          <w:szCs w:val="28"/>
        </w:rPr>
      </w:pPr>
    </w:p>
    <w:p w:rsidR="00937A32" w:rsidRDefault="00937A32" w:rsidP="00937A3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937A32" w:rsidRDefault="00937A32" w:rsidP="00937A3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к проекту постановления администрации Байчуровского сельского поселения Поворинского муниципального района Воронежской области «Об утверждении стоимости услуг по погребению на территории Байчуровского сельского поселения Поворинского муниципального района Воронежской области</w:t>
      </w:r>
    </w:p>
    <w:p w:rsidR="00937A32" w:rsidRDefault="00937A32" w:rsidP="00937A32">
      <w:pPr>
        <w:pStyle w:val="ConsPlusNormal"/>
        <w:ind w:firstLine="709"/>
        <w:jc w:val="center"/>
        <w:rPr>
          <w:rFonts w:ascii="Times New Roman" w:hAnsi="Times New Roman" w:cs="Times New Roman"/>
          <w:sz w:val="28"/>
          <w:szCs w:val="28"/>
        </w:rPr>
      </w:pP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перевозка тела (останков) умершего на кладбище (в крематорий);</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погребение (кремация с последующей выдачей урны с прахом).</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Правительства РФ от 23.01.2025 года №33 «Об утверждении коэффициента индексации выплат, пособий и компенсаций в 2025 году» с 01.02.2025 года коэффициент индексации </w:t>
      </w:r>
      <w:r>
        <w:rPr>
          <w:rFonts w:ascii="Times New Roman" w:hAnsi="Times New Roman" w:cs="Times New Roman"/>
          <w:color w:val="000000"/>
          <w:sz w:val="28"/>
          <w:szCs w:val="28"/>
        </w:rPr>
        <w:t>равен 1,095.</w:t>
      </w:r>
    </w:p>
    <w:p w:rsidR="00937A32" w:rsidRDefault="00937A32" w:rsidP="00937A32">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 01.02.2025 года стоимость услуг, предоставляемых согласно гарантированному перечню услуг по погребению, составит </w:t>
      </w:r>
      <w:r>
        <w:rPr>
          <w:rFonts w:ascii="Times New Roman" w:hAnsi="Times New Roman" w:cs="Times New Roman"/>
          <w:color w:val="000000"/>
          <w:sz w:val="28"/>
          <w:szCs w:val="28"/>
        </w:rPr>
        <w:t>9165 руб. 37 коп.</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стоимости услуг по погребению с расшифровками по видам затрат указаны в таблицах.</w:t>
      </w:r>
    </w:p>
    <w:p w:rsidR="00937A32" w:rsidRDefault="00937A32" w:rsidP="00937A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Услуги по оформлению документов, необходимых для погребения </w:t>
      </w:r>
      <w:r>
        <w:rPr>
          <w:rFonts w:ascii="Times New Roman" w:hAnsi="Times New Roman" w:cs="Times New Roman"/>
          <w:sz w:val="28"/>
          <w:szCs w:val="28"/>
        </w:rPr>
        <w:lastRenderedPageBreak/>
        <w:t>осуществляются бесплатно</w:t>
      </w:r>
    </w:p>
    <w:p w:rsidR="00937A32" w:rsidRDefault="00937A32" w:rsidP="00937A32">
      <w:pPr>
        <w:jc w:val="center"/>
        <w:rPr>
          <w:sz w:val="28"/>
          <w:szCs w:val="28"/>
        </w:rPr>
      </w:pPr>
    </w:p>
    <w:p w:rsidR="00937A32" w:rsidRDefault="00937A32" w:rsidP="00937A32">
      <w:pPr>
        <w:jc w:val="center"/>
        <w:rPr>
          <w:sz w:val="28"/>
          <w:szCs w:val="28"/>
        </w:rPr>
      </w:pPr>
      <w:r>
        <w:rPr>
          <w:sz w:val="28"/>
          <w:szCs w:val="28"/>
        </w:rPr>
        <w:t>Анализ стоимости услуг по погребению</w:t>
      </w:r>
    </w:p>
    <w:p w:rsidR="00937A32" w:rsidRDefault="00937A32" w:rsidP="00937A32">
      <w:pPr>
        <w:jc w:val="center"/>
        <w:rPr>
          <w:sz w:val="28"/>
          <w:szCs w:val="28"/>
        </w:rPr>
      </w:pPr>
      <w:r>
        <w:rPr>
          <w:sz w:val="28"/>
          <w:szCs w:val="28"/>
        </w:rPr>
        <w:t>и калькуляция.</w:t>
      </w:r>
    </w:p>
    <w:p w:rsidR="00937A32" w:rsidRDefault="00937A32" w:rsidP="00937A32">
      <w:pPr>
        <w:jc w:val="right"/>
        <w:rPr>
          <w:sz w:val="28"/>
          <w:szCs w:val="28"/>
        </w:rPr>
      </w:pPr>
    </w:p>
    <w:p w:rsidR="00937A32" w:rsidRDefault="00937A32" w:rsidP="00937A32">
      <w:pPr>
        <w:jc w:val="right"/>
        <w:rPr>
          <w:sz w:val="28"/>
          <w:szCs w:val="28"/>
        </w:rPr>
      </w:pPr>
      <w:r>
        <w:rPr>
          <w:sz w:val="28"/>
          <w:szCs w:val="28"/>
        </w:rPr>
        <w:t>Таблица</w:t>
      </w:r>
    </w:p>
    <w:tbl>
      <w:tblPr>
        <w:tblW w:w="9360" w:type="dxa"/>
        <w:tblInd w:w="-40" w:type="dxa"/>
        <w:tblLayout w:type="fixed"/>
        <w:tblLook w:val="04A0" w:firstRow="1" w:lastRow="0" w:firstColumn="1" w:lastColumn="0" w:noHBand="0" w:noVBand="1"/>
      </w:tblPr>
      <w:tblGrid>
        <w:gridCol w:w="647"/>
        <w:gridCol w:w="4461"/>
        <w:gridCol w:w="2126"/>
        <w:gridCol w:w="2126"/>
      </w:tblGrid>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jc w:val="center"/>
              <w:rPr>
                <w:rFonts w:eastAsia="Andale Sans UI"/>
                <w:kern w:val="2"/>
                <w:sz w:val="28"/>
                <w:szCs w:val="28"/>
                <w:lang w:eastAsia="ar-SA"/>
              </w:rPr>
            </w:pPr>
            <w:r>
              <w:rPr>
                <w:rFonts w:eastAsia="Andale Sans UI"/>
                <w:kern w:val="2"/>
                <w:sz w:val="28"/>
                <w:szCs w:val="28"/>
              </w:rPr>
              <w:t>№</w:t>
            </w:r>
          </w:p>
          <w:p w:rsidR="00937A32" w:rsidRDefault="00937A32">
            <w:pPr>
              <w:widowControl w:val="0"/>
              <w:suppressAutoHyphens/>
              <w:jc w:val="center"/>
              <w:rPr>
                <w:rFonts w:eastAsia="Andale Sans UI"/>
                <w:kern w:val="2"/>
                <w:sz w:val="28"/>
                <w:szCs w:val="28"/>
                <w:lang w:eastAsia="ar-SA"/>
              </w:rPr>
            </w:pPr>
            <w:proofErr w:type="gramStart"/>
            <w:r>
              <w:rPr>
                <w:rFonts w:eastAsia="Andale Sans UI"/>
                <w:kern w:val="2"/>
                <w:sz w:val="28"/>
                <w:szCs w:val="28"/>
              </w:rPr>
              <w:t>п</w:t>
            </w:r>
            <w:proofErr w:type="gramEnd"/>
            <w:r>
              <w:rPr>
                <w:rFonts w:eastAsia="Andale Sans UI"/>
                <w:kern w:val="2"/>
                <w:sz w:val="28"/>
                <w:szCs w:val="28"/>
              </w:rPr>
              <w:t>/п</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jc w:val="center"/>
              <w:rPr>
                <w:rFonts w:eastAsia="Andale Sans UI"/>
                <w:kern w:val="2"/>
                <w:sz w:val="28"/>
                <w:szCs w:val="28"/>
                <w:lang w:eastAsia="ar-SA"/>
              </w:rPr>
            </w:pPr>
            <w:r>
              <w:rPr>
                <w:rFonts w:eastAsia="Andale Sans UI"/>
                <w:kern w:val="2"/>
                <w:sz w:val="28"/>
                <w:szCs w:val="28"/>
              </w:rPr>
              <w:t xml:space="preserve">Перечень услуг </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widowControl w:val="0"/>
              <w:suppressAutoHyphens/>
              <w:snapToGrid w:val="0"/>
              <w:jc w:val="center"/>
              <w:rPr>
                <w:rFonts w:eastAsia="Andale Sans UI"/>
                <w:kern w:val="2"/>
                <w:sz w:val="28"/>
                <w:szCs w:val="28"/>
                <w:lang w:eastAsia="ar-SA"/>
              </w:rPr>
            </w:pPr>
            <w:r>
              <w:rPr>
                <w:rFonts w:eastAsia="Andale Sans UI"/>
                <w:kern w:val="2"/>
                <w:sz w:val="28"/>
                <w:szCs w:val="28"/>
              </w:rPr>
              <w:t>Сумма в 2024 году</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widowControl w:val="0"/>
              <w:suppressAutoHyphens/>
              <w:snapToGrid w:val="0"/>
              <w:jc w:val="center"/>
              <w:rPr>
                <w:rFonts w:eastAsia="Andale Sans UI"/>
                <w:kern w:val="2"/>
                <w:sz w:val="28"/>
                <w:szCs w:val="28"/>
                <w:lang w:eastAsia="ar-SA"/>
              </w:rPr>
            </w:pPr>
            <w:r>
              <w:rPr>
                <w:rFonts w:eastAsia="Andale Sans UI"/>
                <w:kern w:val="2"/>
                <w:sz w:val="28"/>
                <w:szCs w:val="28"/>
              </w:rPr>
              <w:t>Сумма в 2025 году</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1</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Гроб</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2064,88</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2261,04</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2</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Крест</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1255,59</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1374,87</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3</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Доставка ритуальных принадлежностей</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580,64</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635,80</w:t>
            </w:r>
          </w:p>
        </w:tc>
      </w:tr>
      <w:tr w:rsidR="00937A32" w:rsidTr="00937A32">
        <w:tc>
          <w:tcPr>
            <w:tcW w:w="648" w:type="dxa"/>
            <w:tcBorders>
              <w:top w:val="nil"/>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4</w:t>
            </w:r>
          </w:p>
        </w:tc>
        <w:tc>
          <w:tcPr>
            <w:tcW w:w="4462" w:type="dxa"/>
            <w:tcBorders>
              <w:top w:val="nil"/>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Перевозка тела умершего на кладбище</w:t>
            </w:r>
          </w:p>
        </w:tc>
        <w:tc>
          <w:tcPr>
            <w:tcW w:w="2126" w:type="dxa"/>
            <w:tcBorders>
              <w:top w:val="nil"/>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1691,80</w:t>
            </w:r>
          </w:p>
        </w:tc>
        <w:tc>
          <w:tcPr>
            <w:tcW w:w="2126" w:type="dxa"/>
            <w:tcBorders>
              <w:top w:val="nil"/>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1852,52</w:t>
            </w:r>
          </w:p>
        </w:tc>
      </w:tr>
      <w:tr w:rsidR="00937A32" w:rsidTr="00937A32">
        <w:tc>
          <w:tcPr>
            <w:tcW w:w="648" w:type="dxa"/>
            <w:tcBorders>
              <w:top w:val="nil"/>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5</w:t>
            </w:r>
          </w:p>
        </w:tc>
        <w:tc>
          <w:tcPr>
            <w:tcW w:w="4462" w:type="dxa"/>
            <w:tcBorders>
              <w:top w:val="nil"/>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Расчистка и разметка места для рытья могилы,</w:t>
            </w:r>
          </w:p>
        </w:tc>
        <w:tc>
          <w:tcPr>
            <w:tcW w:w="2126" w:type="dxa"/>
            <w:tcBorders>
              <w:top w:val="nil"/>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567,10</w:t>
            </w:r>
          </w:p>
        </w:tc>
        <w:tc>
          <w:tcPr>
            <w:tcW w:w="2126" w:type="dxa"/>
            <w:tcBorders>
              <w:top w:val="nil"/>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620,97</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6</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Рытьё могилы, вручную</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1339,87</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1467,16</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7</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Забивка крышки гроба и опускание в могилу.</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474,07</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519,11</w:t>
            </w:r>
          </w:p>
        </w:tc>
      </w:tr>
      <w:tr w:rsidR="00937A32" w:rsidTr="00937A32">
        <w:tc>
          <w:tcPr>
            <w:tcW w:w="648"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8</w:t>
            </w: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kern w:val="2"/>
                <w:sz w:val="28"/>
                <w:szCs w:val="28"/>
                <w:lang w:eastAsia="ar-SA"/>
              </w:rPr>
            </w:pPr>
            <w:r>
              <w:rPr>
                <w:rFonts w:eastAsia="Andale Sans UI"/>
                <w:kern w:val="2"/>
                <w:sz w:val="28"/>
                <w:szCs w:val="28"/>
              </w:rPr>
              <w:t>Засыпка могилы и устройство надмогильного холма.</w:t>
            </w:r>
          </w:p>
        </w:tc>
        <w:tc>
          <w:tcPr>
            <w:tcW w:w="2126" w:type="dxa"/>
            <w:tcBorders>
              <w:top w:val="single" w:sz="4" w:space="0" w:color="000000"/>
              <w:left w:val="single" w:sz="4" w:space="0" w:color="000000"/>
              <w:bottom w:val="single" w:sz="4" w:space="0" w:color="000000"/>
              <w:right w:val="nil"/>
            </w:tcBorders>
            <w:hideMark/>
          </w:tcPr>
          <w:p w:rsidR="00937A32" w:rsidRDefault="00937A32">
            <w:pPr>
              <w:snapToGrid w:val="0"/>
              <w:jc w:val="center"/>
              <w:rPr>
                <w:color w:val="000000"/>
                <w:sz w:val="28"/>
                <w:szCs w:val="28"/>
                <w:lang w:eastAsia="ar-SA"/>
              </w:rPr>
            </w:pPr>
            <w:r>
              <w:rPr>
                <w:color w:val="000000"/>
                <w:sz w:val="28"/>
                <w:szCs w:val="28"/>
              </w:rPr>
              <w:t>396,25</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snapToGrid w:val="0"/>
              <w:jc w:val="center"/>
              <w:rPr>
                <w:color w:val="000000"/>
                <w:sz w:val="28"/>
                <w:szCs w:val="28"/>
                <w:lang w:eastAsia="ar-SA"/>
              </w:rPr>
            </w:pPr>
            <w:r>
              <w:rPr>
                <w:color w:val="000000"/>
                <w:sz w:val="28"/>
                <w:szCs w:val="28"/>
              </w:rPr>
              <w:t>433,89</w:t>
            </w:r>
          </w:p>
        </w:tc>
      </w:tr>
      <w:tr w:rsidR="00937A32" w:rsidTr="00937A32">
        <w:tc>
          <w:tcPr>
            <w:tcW w:w="648" w:type="dxa"/>
            <w:tcBorders>
              <w:top w:val="single" w:sz="4" w:space="0" w:color="000000"/>
              <w:left w:val="single" w:sz="4" w:space="0" w:color="000000"/>
              <w:bottom w:val="single" w:sz="4" w:space="0" w:color="000000"/>
              <w:right w:val="nil"/>
            </w:tcBorders>
          </w:tcPr>
          <w:p w:rsidR="00937A32" w:rsidRDefault="00937A32">
            <w:pPr>
              <w:widowControl w:val="0"/>
              <w:suppressAutoHyphens/>
              <w:snapToGrid w:val="0"/>
              <w:rPr>
                <w:rFonts w:eastAsia="Andale Sans UI"/>
                <w:kern w:val="2"/>
                <w:sz w:val="28"/>
                <w:szCs w:val="28"/>
                <w:lang w:eastAsia="ar-SA"/>
              </w:rPr>
            </w:pPr>
          </w:p>
        </w:tc>
        <w:tc>
          <w:tcPr>
            <w:tcW w:w="4462" w:type="dxa"/>
            <w:tcBorders>
              <w:top w:val="single" w:sz="4" w:space="0" w:color="000000"/>
              <w:left w:val="single" w:sz="4" w:space="0" w:color="000000"/>
              <w:bottom w:val="single" w:sz="4" w:space="0" w:color="000000"/>
              <w:right w:val="nil"/>
            </w:tcBorders>
            <w:hideMark/>
          </w:tcPr>
          <w:p w:rsidR="00937A32" w:rsidRDefault="00937A32">
            <w:pPr>
              <w:widowControl w:val="0"/>
              <w:suppressAutoHyphens/>
              <w:snapToGrid w:val="0"/>
              <w:rPr>
                <w:rFonts w:eastAsia="Andale Sans UI"/>
                <w:b/>
                <w:kern w:val="2"/>
                <w:sz w:val="28"/>
                <w:szCs w:val="28"/>
                <w:lang w:eastAsia="ar-SA"/>
              </w:rPr>
            </w:pPr>
            <w:r>
              <w:rPr>
                <w:rFonts w:eastAsia="Andale Sans UI"/>
                <w:b/>
                <w:kern w:val="2"/>
                <w:sz w:val="28"/>
                <w:szCs w:val="28"/>
              </w:rPr>
              <w:t xml:space="preserve">Всего   </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widowControl w:val="0"/>
              <w:suppressAutoHyphens/>
              <w:snapToGrid w:val="0"/>
              <w:jc w:val="center"/>
              <w:rPr>
                <w:rFonts w:eastAsia="Andale Sans UI"/>
                <w:b/>
                <w:color w:val="000000"/>
                <w:kern w:val="2"/>
                <w:sz w:val="28"/>
                <w:szCs w:val="28"/>
                <w:lang w:eastAsia="ar-SA"/>
              </w:rPr>
            </w:pPr>
            <w:r>
              <w:rPr>
                <w:rFonts w:eastAsia="Andale Sans UI"/>
                <w:b/>
                <w:color w:val="000000"/>
                <w:kern w:val="2"/>
                <w:sz w:val="28"/>
                <w:szCs w:val="28"/>
              </w:rPr>
              <w:t>8370,20</w:t>
            </w:r>
          </w:p>
        </w:tc>
        <w:tc>
          <w:tcPr>
            <w:tcW w:w="2126" w:type="dxa"/>
            <w:tcBorders>
              <w:top w:val="single" w:sz="4" w:space="0" w:color="000000"/>
              <w:left w:val="single" w:sz="4" w:space="0" w:color="000000"/>
              <w:bottom w:val="single" w:sz="4" w:space="0" w:color="000000"/>
              <w:right w:val="single" w:sz="4" w:space="0" w:color="000000"/>
            </w:tcBorders>
            <w:hideMark/>
          </w:tcPr>
          <w:p w:rsidR="00937A32" w:rsidRDefault="00937A32">
            <w:pPr>
              <w:widowControl w:val="0"/>
              <w:suppressAutoHyphens/>
              <w:snapToGrid w:val="0"/>
              <w:jc w:val="center"/>
              <w:rPr>
                <w:rFonts w:eastAsia="Andale Sans UI"/>
                <w:b/>
                <w:color w:val="000000"/>
                <w:kern w:val="2"/>
                <w:sz w:val="28"/>
                <w:szCs w:val="28"/>
                <w:lang w:eastAsia="ar-SA"/>
              </w:rPr>
            </w:pPr>
            <w:r>
              <w:rPr>
                <w:rFonts w:eastAsia="Andale Sans UI"/>
                <w:b/>
                <w:color w:val="000000"/>
                <w:kern w:val="2"/>
                <w:sz w:val="28"/>
                <w:szCs w:val="28"/>
              </w:rPr>
              <w:t>9165,37</w:t>
            </w:r>
          </w:p>
        </w:tc>
      </w:tr>
    </w:tbl>
    <w:p w:rsidR="00937A32" w:rsidRDefault="00937A32" w:rsidP="00937A32">
      <w:pPr>
        <w:jc w:val="center"/>
        <w:rPr>
          <w:sz w:val="28"/>
          <w:szCs w:val="28"/>
          <w:lang w:eastAsia="ar-SA"/>
        </w:rPr>
      </w:pPr>
    </w:p>
    <w:p w:rsidR="00937A32" w:rsidRDefault="00937A32" w:rsidP="009E62EA">
      <w:pPr>
        <w:jc w:val="center"/>
        <w:rPr>
          <w:rFonts w:ascii="Arial" w:hAnsi="Arial" w:cs="Arial"/>
          <w:bCs/>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C25AC4" w:rsidRDefault="00C25AC4" w:rsidP="00C25AC4">
      <w:pPr>
        <w:tabs>
          <w:tab w:val="left" w:pos="1725"/>
        </w:tabs>
        <w:jc w:val="center"/>
        <w:rPr>
          <w:rFonts w:ascii="Arial" w:hAnsi="Arial" w:cs="Arial"/>
          <w:b/>
        </w:rPr>
      </w:pPr>
    </w:p>
    <w:p w:rsidR="00EB3AA5" w:rsidRDefault="00EB3AA5" w:rsidP="00C25AC4">
      <w:pPr>
        <w:tabs>
          <w:tab w:val="left" w:pos="1725"/>
        </w:tabs>
        <w:jc w:val="center"/>
        <w:rPr>
          <w:rFonts w:ascii="Arial" w:hAnsi="Arial" w:cs="Arial"/>
          <w:b/>
        </w:rPr>
      </w:pPr>
    </w:p>
    <w:p w:rsidR="00995905" w:rsidRDefault="00995905" w:rsidP="00C25AC4">
      <w:pPr>
        <w:tabs>
          <w:tab w:val="left" w:pos="1725"/>
        </w:tabs>
        <w:jc w:val="center"/>
        <w:rPr>
          <w:rFonts w:ascii="Arial" w:hAnsi="Arial" w:cs="Arial"/>
          <w:b/>
        </w:rPr>
      </w:pPr>
    </w:p>
    <w:p w:rsidR="00995905" w:rsidRDefault="00995905" w:rsidP="00C25AC4">
      <w:pPr>
        <w:tabs>
          <w:tab w:val="left" w:pos="1725"/>
        </w:tabs>
        <w:jc w:val="center"/>
        <w:rPr>
          <w:rFonts w:ascii="Arial" w:hAnsi="Arial" w:cs="Arial"/>
          <w:b/>
        </w:rPr>
      </w:pPr>
    </w:p>
    <w:p w:rsidR="00EB3AA5" w:rsidRDefault="00EB3AA5" w:rsidP="00C25AC4">
      <w:pPr>
        <w:tabs>
          <w:tab w:val="left" w:pos="1725"/>
        </w:tabs>
        <w:jc w:val="center"/>
        <w:rPr>
          <w:rFonts w:ascii="Arial" w:hAnsi="Arial" w:cs="Arial"/>
          <w:b/>
        </w:rPr>
      </w:pPr>
    </w:p>
    <w:p w:rsidR="001249F6" w:rsidRDefault="001249F6" w:rsidP="001249F6">
      <w:pPr>
        <w:tabs>
          <w:tab w:val="left" w:pos="1725"/>
        </w:tabs>
        <w:jc w:val="center"/>
        <w:rPr>
          <w:rFonts w:ascii="Arial" w:hAnsi="Arial" w:cs="Arial"/>
          <w:b/>
        </w:rPr>
      </w:pPr>
      <w:r>
        <w:rPr>
          <w:rFonts w:ascii="Arial" w:hAnsi="Arial" w:cs="Arial"/>
          <w:b/>
        </w:rPr>
        <w:lastRenderedPageBreak/>
        <w:t>ПРОТОКОЛ</w:t>
      </w:r>
    </w:p>
    <w:p w:rsidR="001249F6" w:rsidRDefault="001249F6" w:rsidP="001249F6">
      <w:pPr>
        <w:tabs>
          <w:tab w:val="left" w:pos="1725"/>
        </w:tabs>
        <w:jc w:val="center"/>
        <w:rPr>
          <w:rFonts w:ascii="Arial" w:hAnsi="Arial" w:cs="Arial"/>
          <w:b/>
        </w:rPr>
      </w:pPr>
      <w:r>
        <w:rPr>
          <w:rFonts w:ascii="Arial" w:hAnsi="Arial" w:cs="Arial"/>
          <w:b/>
        </w:rPr>
        <w:t>проведения публичных  слушаний    Байчуровского сельского  поселения    Поворинского муниципального района                               Воронежской области</w:t>
      </w:r>
    </w:p>
    <w:p w:rsidR="001249F6" w:rsidRDefault="001249F6" w:rsidP="001249F6">
      <w:pPr>
        <w:tabs>
          <w:tab w:val="left" w:pos="1725"/>
        </w:tabs>
        <w:rPr>
          <w:rFonts w:ascii="Arial" w:hAnsi="Arial" w:cs="Arial"/>
        </w:rPr>
      </w:pPr>
      <w:r>
        <w:rPr>
          <w:rFonts w:ascii="Arial" w:hAnsi="Arial" w:cs="Arial"/>
        </w:rPr>
        <w:tab/>
        <w:t xml:space="preserve">                                                                                                                            </w:t>
      </w:r>
    </w:p>
    <w:p w:rsidR="001249F6" w:rsidRDefault="001249F6" w:rsidP="001249F6">
      <w:pPr>
        <w:tabs>
          <w:tab w:val="left" w:pos="1725"/>
        </w:tabs>
        <w:rPr>
          <w:rFonts w:ascii="Arial" w:hAnsi="Arial" w:cs="Arial"/>
        </w:rPr>
      </w:pPr>
      <w:r>
        <w:rPr>
          <w:rFonts w:ascii="Arial" w:hAnsi="Arial" w:cs="Arial"/>
        </w:rPr>
        <w:t xml:space="preserve">                                                                                        Здание администрации</w:t>
      </w:r>
    </w:p>
    <w:p w:rsidR="001249F6" w:rsidRDefault="001249F6" w:rsidP="001249F6">
      <w:pPr>
        <w:tabs>
          <w:tab w:val="left" w:pos="1725"/>
        </w:tabs>
        <w:rPr>
          <w:rFonts w:ascii="Arial" w:hAnsi="Arial" w:cs="Arial"/>
        </w:rPr>
      </w:pPr>
      <w:r>
        <w:rPr>
          <w:rFonts w:ascii="Arial" w:hAnsi="Arial" w:cs="Arial"/>
        </w:rPr>
        <w:t xml:space="preserve">  27 января  2025  г                                                      </w:t>
      </w:r>
      <w:r>
        <w:rPr>
          <w:rFonts w:ascii="Arial" w:hAnsi="Arial" w:cs="Arial"/>
        </w:rPr>
        <w:tab/>
        <w:t xml:space="preserve">     с. Байчурово</w:t>
      </w:r>
    </w:p>
    <w:p w:rsidR="001249F6" w:rsidRDefault="001249F6" w:rsidP="001249F6">
      <w:pPr>
        <w:tabs>
          <w:tab w:val="left" w:pos="1725"/>
        </w:tabs>
        <w:rPr>
          <w:rFonts w:ascii="Arial" w:hAnsi="Arial" w:cs="Arial"/>
        </w:rPr>
      </w:pPr>
      <w:r>
        <w:rPr>
          <w:rFonts w:ascii="Arial" w:hAnsi="Arial" w:cs="Arial"/>
        </w:rPr>
        <w:t xml:space="preserve">          </w:t>
      </w:r>
    </w:p>
    <w:p w:rsidR="001249F6" w:rsidRDefault="001249F6" w:rsidP="001249F6">
      <w:pPr>
        <w:tabs>
          <w:tab w:val="left" w:pos="1725"/>
        </w:tabs>
        <w:rPr>
          <w:rFonts w:ascii="Arial" w:hAnsi="Arial" w:cs="Arial"/>
        </w:rPr>
      </w:pPr>
      <w:r>
        <w:rPr>
          <w:rFonts w:ascii="Arial" w:hAnsi="Arial" w:cs="Arial"/>
        </w:rPr>
        <w:t xml:space="preserve">  10.00</w:t>
      </w:r>
    </w:p>
    <w:p w:rsidR="001249F6" w:rsidRDefault="001249F6" w:rsidP="001249F6">
      <w:pPr>
        <w:tabs>
          <w:tab w:val="left" w:pos="1725"/>
        </w:tabs>
        <w:rPr>
          <w:rFonts w:ascii="Arial" w:hAnsi="Arial" w:cs="Arial"/>
        </w:rPr>
      </w:pPr>
      <w:r>
        <w:rPr>
          <w:rFonts w:ascii="Arial" w:hAnsi="Arial" w:cs="Arial"/>
        </w:rPr>
        <w:t xml:space="preserve"> Присутствовало</w:t>
      </w:r>
      <w:proofErr w:type="gramStart"/>
      <w:r>
        <w:rPr>
          <w:rFonts w:ascii="Arial" w:hAnsi="Arial" w:cs="Arial"/>
        </w:rPr>
        <w:t xml:space="preserve"> :</w:t>
      </w:r>
      <w:proofErr w:type="gramEnd"/>
      <w:r>
        <w:rPr>
          <w:rFonts w:ascii="Arial" w:hAnsi="Arial" w:cs="Arial"/>
        </w:rPr>
        <w:t xml:space="preserve"> 12  человек                                                              </w:t>
      </w:r>
    </w:p>
    <w:p w:rsidR="001249F6" w:rsidRDefault="001249F6" w:rsidP="001249F6">
      <w:pPr>
        <w:tabs>
          <w:tab w:val="left" w:pos="1725"/>
        </w:tabs>
        <w:jc w:val="center"/>
        <w:rPr>
          <w:rFonts w:ascii="Arial" w:hAnsi="Arial" w:cs="Arial"/>
        </w:rPr>
      </w:pPr>
      <w:r>
        <w:rPr>
          <w:rFonts w:ascii="Arial" w:hAnsi="Arial" w:cs="Arial"/>
        </w:rPr>
        <w:t>Повестка дня:</w:t>
      </w:r>
    </w:p>
    <w:p w:rsidR="001249F6" w:rsidRDefault="001249F6" w:rsidP="001249F6">
      <w:pPr>
        <w:tabs>
          <w:tab w:val="left" w:pos="1725"/>
        </w:tabs>
        <w:rPr>
          <w:rFonts w:ascii="Arial" w:hAnsi="Arial" w:cs="Arial"/>
        </w:rPr>
      </w:pPr>
    </w:p>
    <w:p w:rsidR="001249F6" w:rsidRDefault="001249F6" w:rsidP="001249F6">
      <w:pPr>
        <w:tabs>
          <w:tab w:val="left" w:pos="142"/>
        </w:tabs>
        <w:rPr>
          <w:rFonts w:ascii="Arial" w:hAnsi="Arial" w:cs="Arial"/>
        </w:rPr>
      </w:pPr>
      <w:r>
        <w:rPr>
          <w:rFonts w:ascii="Arial" w:hAnsi="Arial" w:cs="Arial"/>
        </w:rPr>
        <w:t>1. Об избрании  председателя и секретаря публичных слушаний.</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 xml:space="preserve">2. О проекте  решения Совета народных депутатов Байчуровского сельского поселения    Поворинского муниципального района Воронежской области   « О внесении изменений и дополнений в Устав  Байчуровского сельского поселения Поворинского муниципального района Воронежской области » </w:t>
      </w:r>
    </w:p>
    <w:p w:rsidR="001249F6" w:rsidRDefault="001249F6" w:rsidP="001249F6">
      <w:pPr>
        <w:tabs>
          <w:tab w:val="left" w:pos="142"/>
        </w:tabs>
        <w:rPr>
          <w:rFonts w:ascii="Arial" w:hAnsi="Arial" w:cs="Arial"/>
        </w:rPr>
      </w:pPr>
      <w:r>
        <w:rPr>
          <w:rFonts w:ascii="Arial" w:hAnsi="Arial" w:cs="Arial"/>
        </w:rPr>
        <w:t xml:space="preserve">      По повестке дня</w:t>
      </w:r>
    </w:p>
    <w:p w:rsidR="001249F6" w:rsidRDefault="001249F6" w:rsidP="001249F6">
      <w:pPr>
        <w:tabs>
          <w:tab w:val="left" w:pos="1725"/>
        </w:tabs>
        <w:rPr>
          <w:rFonts w:ascii="Arial" w:hAnsi="Arial" w:cs="Arial"/>
        </w:rPr>
      </w:pPr>
      <w:r>
        <w:rPr>
          <w:rFonts w:ascii="Arial" w:hAnsi="Arial" w:cs="Arial"/>
        </w:rPr>
        <w:t xml:space="preserve">      ГОЛОСОВАЛИ</w:t>
      </w:r>
      <w:proofErr w:type="gramStart"/>
      <w:r>
        <w:rPr>
          <w:rFonts w:ascii="Arial" w:hAnsi="Arial" w:cs="Arial"/>
        </w:rPr>
        <w:t xml:space="preserve"> :</w:t>
      </w:r>
      <w:proofErr w:type="gramEnd"/>
      <w:r>
        <w:rPr>
          <w:rFonts w:ascii="Arial" w:hAnsi="Arial" w:cs="Arial"/>
        </w:rPr>
        <w:t xml:space="preserve">   12  человек</w:t>
      </w:r>
    </w:p>
    <w:p w:rsidR="001249F6" w:rsidRDefault="001249F6" w:rsidP="001249F6">
      <w:pPr>
        <w:tabs>
          <w:tab w:val="left" w:pos="1725"/>
        </w:tabs>
        <w:rPr>
          <w:rFonts w:ascii="Arial" w:hAnsi="Arial" w:cs="Arial"/>
        </w:rPr>
      </w:pPr>
      <w:r>
        <w:rPr>
          <w:rFonts w:ascii="Arial" w:hAnsi="Arial" w:cs="Arial"/>
        </w:rPr>
        <w:t xml:space="preserve">      « ЗА»   - 12 ,  «ПРОТИВ»  -  нет</w:t>
      </w:r>
      <w:proofErr w:type="gramStart"/>
      <w:r>
        <w:rPr>
          <w:rFonts w:ascii="Arial" w:hAnsi="Arial" w:cs="Arial"/>
        </w:rPr>
        <w:t xml:space="preserve"> ,</w:t>
      </w:r>
      <w:proofErr w:type="gramEnd"/>
      <w:r>
        <w:rPr>
          <w:rFonts w:ascii="Arial" w:hAnsi="Arial" w:cs="Arial"/>
        </w:rPr>
        <w:t xml:space="preserve"> « ВОЗДЕРЖАЛИСЬ »  -  нет</w:t>
      </w:r>
    </w:p>
    <w:p w:rsidR="001249F6" w:rsidRDefault="001249F6" w:rsidP="001249F6">
      <w:pPr>
        <w:tabs>
          <w:tab w:val="left" w:pos="1725"/>
        </w:tabs>
        <w:rPr>
          <w:rFonts w:ascii="Arial" w:hAnsi="Arial" w:cs="Arial"/>
        </w:rPr>
      </w:pPr>
      <w:r>
        <w:rPr>
          <w:rFonts w:ascii="Arial" w:hAnsi="Arial" w:cs="Arial"/>
        </w:rPr>
        <w:t>РЕШИЛИ</w:t>
      </w:r>
      <w:proofErr w:type="gramStart"/>
      <w:r>
        <w:rPr>
          <w:rFonts w:ascii="Arial" w:hAnsi="Arial" w:cs="Arial"/>
        </w:rPr>
        <w:t xml:space="preserve"> :</w:t>
      </w:r>
      <w:proofErr w:type="gramEnd"/>
      <w:r>
        <w:rPr>
          <w:rFonts w:ascii="Arial" w:hAnsi="Arial" w:cs="Arial"/>
        </w:rPr>
        <w:t xml:space="preserve"> Повестку дня утвердить</w:t>
      </w:r>
      <w:proofErr w:type="gramStart"/>
      <w:r>
        <w:rPr>
          <w:rFonts w:ascii="Arial" w:hAnsi="Arial" w:cs="Arial"/>
        </w:rPr>
        <w:t xml:space="preserve"> .</w:t>
      </w:r>
      <w:proofErr w:type="gramEnd"/>
      <w:r>
        <w:rPr>
          <w:rFonts w:ascii="Arial" w:hAnsi="Arial" w:cs="Arial"/>
        </w:rPr>
        <w:t xml:space="preserve">              </w:t>
      </w:r>
    </w:p>
    <w:p w:rsidR="001249F6" w:rsidRDefault="001249F6" w:rsidP="001249F6">
      <w:pPr>
        <w:tabs>
          <w:tab w:val="left" w:pos="1725"/>
        </w:tabs>
        <w:rPr>
          <w:rFonts w:ascii="Arial" w:hAnsi="Arial" w:cs="Arial"/>
        </w:rPr>
      </w:pPr>
      <w:r>
        <w:rPr>
          <w:rFonts w:ascii="Arial" w:hAnsi="Arial" w:cs="Arial"/>
        </w:rPr>
        <w:t>1. По первому вопросу  слушали  Казакову Н.А., которая предложила избрать   председателем публичных слушаний главу сельского поселения  Коневу Е.Н., секретарем публичных слушаний  специалиста администрации Колмыкову Т.М.</w:t>
      </w:r>
    </w:p>
    <w:p w:rsidR="001249F6" w:rsidRDefault="001249F6" w:rsidP="001249F6">
      <w:pPr>
        <w:tabs>
          <w:tab w:val="left" w:pos="1725"/>
        </w:tabs>
        <w:rPr>
          <w:rFonts w:ascii="Arial" w:hAnsi="Arial" w:cs="Arial"/>
        </w:rPr>
      </w:pPr>
      <w:r>
        <w:rPr>
          <w:rFonts w:ascii="Arial" w:hAnsi="Arial" w:cs="Arial"/>
        </w:rPr>
        <w:t>ГОЛОСОВАЛИ</w:t>
      </w:r>
      <w:proofErr w:type="gramStart"/>
      <w:r>
        <w:rPr>
          <w:rFonts w:ascii="Arial" w:hAnsi="Arial" w:cs="Arial"/>
        </w:rPr>
        <w:t xml:space="preserve"> :</w:t>
      </w:r>
      <w:proofErr w:type="gramEnd"/>
      <w:r>
        <w:rPr>
          <w:rFonts w:ascii="Arial" w:hAnsi="Arial" w:cs="Arial"/>
        </w:rPr>
        <w:t xml:space="preserve"> «ЗА» - 12 , « ПРОТИВ»- нет</w:t>
      </w:r>
      <w:proofErr w:type="gramStart"/>
      <w:r>
        <w:rPr>
          <w:rFonts w:ascii="Arial" w:hAnsi="Arial" w:cs="Arial"/>
        </w:rPr>
        <w:t xml:space="preserve"> ,</w:t>
      </w:r>
      <w:proofErr w:type="gramEnd"/>
      <w:r>
        <w:rPr>
          <w:rFonts w:ascii="Arial" w:hAnsi="Arial" w:cs="Arial"/>
        </w:rPr>
        <w:t xml:space="preserve"> « ВОЗДЕРЖАЛИСЬ »- нет.</w:t>
      </w:r>
    </w:p>
    <w:p w:rsidR="001249F6" w:rsidRDefault="001249F6" w:rsidP="001249F6">
      <w:pPr>
        <w:tabs>
          <w:tab w:val="left" w:pos="1725"/>
        </w:tabs>
        <w:rPr>
          <w:rFonts w:ascii="Arial" w:hAnsi="Arial" w:cs="Arial"/>
        </w:rPr>
      </w:pPr>
      <w:r>
        <w:rPr>
          <w:rFonts w:ascii="Arial" w:hAnsi="Arial" w:cs="Arial"/>
        </w:rPr>
        <w:t>РЕШИЛИ</w:t>
      </w:r>
      <w:proofErr w:type="gramStart"/>
      <w:r>
        <w:rPr>
          <w:rFonts w:ascii="Arial" w:hAnsi="Arial" w:cs="Arial"/>
        </w:rPr>
        <w:t xml:space="preserve"> :</w:t>
      </w:r>
      <w:proofErr w:type="gramEnd"/>
      <w:r>
        <w:rPr>
          <w:rFonts w:ascii="Arial" w:hAnsi="Arial" w:cs="Arial"/>
        </w:rPr>
        <w:t xml:space="preserve"> избрать председателем публичных слушаний  Коневу Е.Н.,</w:t>
      </w:r>
    </w:p>
    <w:p w:rsidR="001249F6" w:rsidRDefault="001249F6" w:rsidP="001249F6">
      <w:pPr>
        <w:tabs>
          <w:tab w:val="left" w:pos="1725"/>
        </w:tabs>
        <w:rPr>
          <w:rFonts w:ascii="Arial" w:hAnsi="Arial" w:cs="Arial"/>
        </w:rPr>
      </w:pPr>
      <w:r>
        <w:rPr>
          <w:rFonts w:ascii="Arial" w:hAnsi="Arial" w:cs="Arial"/>
        </w:rPr>
        <w:t xml:space="preserve">                   секретарем публичных слушаний  Колмыкову Т.М. </w:t>
      </w:r>
    </w:p>
    <w:p w:rsidR="001249F6" w:rsidRDefault="001249F6" w:rsidP="001249F6">
      <w:pPr>
        <w:jc w:val="both"/>
        <w:rPr>
          <w:rFonts w:ascii="Arial" w:hAnsi="Arial" w:cs="Arial"/>
        </w:rPr>
      </w:pPr>
      <w:r>
        <w:rPr>
          <w:rFonts w:ascii="Arial" w:hAnsi="Arial" w:cs="Arial"/>
        </w:rPr>
        <w:t>2. По второму вопросу слушали главу Байчуровского сельского поселения</w:t>
      </w:r>
      <w:proofErr w:type="gramStart"/>
      <w:r>
        <w:rPr>
          <w:rFonts w:ascii="Arial" w:hAnsi="Arial" w:cs="Arial"/>
        </w:rPr>
        <w:t xml:space="preserve"> ,</w:t>
      </w:r>
      <w:proofErr w:type="gramEnd"/>
      <w:r>
        <w:rPr>
          <w:rFonts w:ascii="Arial" w:hAnsi="Arial" w:cs="Arial"/>
        </w:rPr>
        <w:t xml:space="preserve"> которая     внесла  предложение  изложить   Приложение №1   к решению Совета народных депутатов Байчуровского сельского поселения Поворинского муниципального района       Воронежской области    от 25.12. 2024 г. №28  в следующей редакции :</w:t>
      </w:r>
    </w:p>
    <w:p w:rsidR="001249F6" w:rsidRDefault="001249F6" w:rsidP="001249F6">
      <w:pPr>
        <w:tabs>
          <w:tab w:val="left" w:pos="1725"/>
        </w:tabs>
        <w:jc w:val="right"/>
        <w:rPr>
          <w:rFonts w:ascii="Arial" w:hAnsi="Arial" w:cs="Arial"/>
          <w:b/>
        </w:rPr>
      </w:pPr>
      <w:r>
        <w:rPr>
          <w:rFonts w:ascii="Arial" w:hAnsi="Arial" w:cs="Arial"/>
        </w:rPr>
        <w:t xml:space="preserve">                                                                          </w:t>
      </w:r>
      <w:r w:rsidRPr="001249F6">
        <w:rPr>
          <w:rFonts w:ascii="Arial" w:hAnsi="Arial" w:cs="Arial"/>
          <w:b/>
        </w:rPr>
        <w:t>П</w:t>
      </w:r>
      <w:r>
        <w:rPr>
          <w:rFonts w:ascii="Arial" w:hAnsi="Arial" w:cs="Arial"/>
          <w:b/>
        </w:rPr>
        <w:t>РОЕКТ</w:t>
      </w:r>
    </w:p>
    <w:p w:rsidR="001249F6" w:rsidRDefault="001249F6" w:rsidP="001249F6">
      <w:pPr>
        <w:ind w:firstLine="4536"/>
        <w:rPr>
          <w:rFonts w:ascii="Arial" w:hAnsi="Arial" w:cs="Arial"/>
        </w:rPr>
      </w:pPr>
    </w:p>
    <w:p w:rsidR="001249F6" w:rsidRDefault="001249F6" w:rsidP="001249F6">
      <w:pPr>
        <w:jc w:val="center"/>
        <w:rPr>
          <w:rFonts w:ascii="Arial" w:hAnsi="Arial" w:cs="Arial"/>
          <w:b/>
        </w:rPr>
      </w:pPr>
      <w:r>
        <w:rPr>
          <w:rFonts w:ascii="Arial" w:hAnsi="Arial" w:cs="Arial"/>
          <w:b/>
        </w:rPr>
        <w:t>СОВЕТ НАРОДНЫХ ДЕПУТАТОВ</w:t>
      </w:r>
    </w:p>
    <w:p w:rsidR="001249F6" w:rsidRDefault="001249F6" w:rsidP="001249F6">
      <w:pPr>
        <w:jc w:val="center"/>
        <w:rPr>
          <w:rFonts w:ascii="Arial" w:hAnsi="Arial" w:cs="Arial"/>
          <w:b/>
        </w:rPr>
      </w:pPr>
      <w:r>
        <w:rPr>
          <w:rFonts w:ascii="Arial" w:hAnsi="Arial" w:cs="Arial"/>
          <w:b/>
        </w:rPr>
        <w:t>БАЙЧУРОВСКОГО СЕЛЬСКОГО ПОСЕЛЕНИЯ</w:t>
      </w:r>
    </w:p>
    <w:p w:rsidR="001249F6" w:rsidRDefault="001249F6" w:rsidP="001249F6">
      <w:pPr>
        <w:jc w:val="center"/>
        <w:rPr>
          <w:rFonts w:ascii="Arial" w:hAnsi="Arial" w:cs="Arial"/>
          <w:b/>
        </w:rPr>
      </w:pPr>
      <w:r>
        <w:rPr>
          <w:rFonts w:ascii="Arial" w:hAnsi="Arial" w:cs="Arial"/>
          <w:b/>
        </w:rPr>
        <w:t>ПОВОРИНСКОГО МУНИЦИПАЛЬНОГОРАЙОНА</w:t>
      </w:r>
    </w:p>
    <w:p w:rsidR="001249F6" w:rsidRDefault="001249F6" w:rsidP="001249F6">
      <w:pPr>
        <w:jc w:val="center"/>
        <w:rPr>
          <w:rFonts w:ascii="Arial" w:hAnsi="Arial" w:cs="Arial"/>
          <w:b/>
        </w:rPr>
      </w:pPr>
      <w:r>
        <w:rPr>
          <w:rFonts w:ascii="Arial" w:hAnsi="Arial" w:cs="Arial"/>
          <w:b/>
        </w:rPr>
        <w:t>ВОРОНЕЖСКОЙ ОБЛАСТИ</w:t>
      </w:r>
    </w:p>
    <w:p w:rsidR="001249F6" w:rsidRDefault="001249F6" w:rsidP="001249F6">
      <w:pPr>
        <w:jc w:val="center"/>
        <w:rPr>
          <w:rFonts w:ascii="Arial" w:hAnsi="Arial" w:cs="Arial"/>
          <w:b/>
        </w:rPr>
      </w:pPr>
    </w:p>
    <w:p w:rsidR="001249F6" w:rsidRDefault="001249F6" w:rsidP="001249F6">
      <w:pPr>
        <w:jc w:val="center"/>
        <w:rPr>
          <w:rFonts w:ascii="Arial" w:hAnsi="Arial" w:cs="Arial"/>
        </w:rPr>
      </w:pPr>
      <w:r>
        <w:rPr>
          <w:rFonts w:ascii="Arial" w:hAnsi="Arial" w:cs="Arial"/>
        </w:rPr>
        <w:t>РЕШЕНИЕ</w:t>
      </w:r>
    </w:p>
    <w:p w:rsidR="001249F6" w:rsidRDefault="001249F6" w:rsidP="001249F6">
      <w:pPr>
        <w:autoSpaceDE w:val="0"/>
        <w:autoSpaceDN w:val="0"/>
        <w:adjustRightInd w:val="0"/>
        <w:rPr>
          <w:rFonts w:ascii="Arial" w:hAnsi="Arial" w:cs="Arial"/>
          <w:b/>
          <w:u w:val="single"/>
        </w:rPr>
      </w:pPr>
      <w:proofErr w:type="gramStart"/>
      <w:r>
        <w:rPr>
          <w:rFonts w:ascii="Arial" w:hAnsi="Arial" w:cs="Arial"/>
          <w:b/>
          <w:u w:val="single"/>
        </w:rPr>
        <w:t>от</w:t>
      </w:r>
      <w:proofErr w:type="gramEnd"/>
      <w:r>
        <w:rPr>
          <w:rFonts w:ascii="Arial" w:hAnsi="Arial" w:cs="Arial"/>
          <w:b/>
          <w:u w:val="single"/>
        </w:rPr>
        <w:t xml:space="preserve">  ____________                                                                                        </w:t>
      </w:r>
      <w:r>
        <w:rPr>
          <w:rFonts w:ascii="Arial" w:hAnsi="Arial" w:cs="Arial"/>
          <w:b/>
        </w:rPr>
        <w:t xml:space="preserve">                                             с. Байчурово                                                                                                                                                                                                                                                                                                                                                                                                                               </w:t>
      </w:r>
    </w:p>
    <w:p w:rsidR="001249F6" w:rsidRDefault="001249F6" w:rsidP="001249F6">
      <w:pPr>
        <w:rPr>
          <w:rFonts w:ascii="Arial" w:hAnsi="Arial" w:cs="Arial"/>
        </w:rPr>
      </w:pPr>
      <w:r>
        <w:rPr>
          <w:rFonts w:ascii="Arial" w:hAnsi="Arial" w:cs="Arial"/>
        </w:rPr>
        <w:t xml:space="preserve">О внесении изменений и дополнений в Устав </w:t>
      </w:r>
    </w:p>
    <w:p w:rsidR="001249F6" w:rsidRDefault="001249F6" w:rsidP="001249F6">
      <w:pPr>
        <w:rPr>
          <w:rFonts w:ascii="Arial" w:hAnsi="Arial" w:cs="Arial"/>
        </w:rPr>
      </w:pPr>
      <w:r>
        <w:rPr>
          <w:rFonts w:ascii="Arial" w:hAnsi="Arial" w:cs="Arial"/>
        </w:rPr>
        <w:t xml:space="preserve">Байчуровского сельского поселения Поворинского </w:t>
      </w:r>
    </w:p>
    <w:p w:rsidR="001249F6" w:rsidRDefault="001249F6" w:rsidP="001249F6">
      <w:pPr>
        <w:rPr>
          <w:rFonts w:ascii="Arial" w:hAnsi="Arial" w:cs="Arial"/>
        </w:rPr>
      </w:pPr>
      <w:r>
        <w:rPr>
          <w:rFonts w:ascii="Arial" w:hAnsi="Arial" w:cs="Arial"/>
        </w:rPr>
        <w:t>муниципального района Воронежской области</w:t>
      </w:r>
    </w:p>
    <w:p w:rsidR="001249F6" w:rsidRDefault="001249F6" w:rsidP="001249F6">
      <w:pPr>
        <w:rPr>
          <w:rFonts w:ascii="Arial" w:hAnsi="Arial" w:cs="Arial"/>
        </w:rPr>
      </w:pPr>
    </w:p>
    <w:p w:rsidR="001249F6" w:rsidRDefault="001249F6" w:rsidP="001249F6">
      <w:pPr>
        <w:jc w:val="both"/>
        <w:rPr>
          <w:rFonts w:ascii="Arial" w:hAnsi="Arial" w:cs="Arial"/>
        </w:rPr>
      </w:pPr>
      <w:r>
        <w:rPr>
          <w:rFonts w:ascii="Arial" w:hAnsi="Arial" w:cs="Arial"/>
        </w:rPr>
        <w:lastRenderedPageBreak/>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Байчуровского  сельского поселения Поворинского муниципального района Воронежской области в соответствие с действующим законодательством</w:t>
      </w:r>
      <w:proofErr w:type="gramStart"/>
      <w:r>
        <w:rPr>
          <w:rFonts w:ascii="Arial" w:hAnsi="Arial" w:cs="Arial"/>
        </w:rPr>
        <w:t xml:space="preserve"> ,</w:t>
      </w:r>
      <w:proofErr w:type="gramEnd"/>
      <w:r>
        <w:rPr>
          <w:rFonts w:ascii="Arial" w:hAnsi="Arial" w:cs="Arial"/>
        </w:rPr>
        <w:t xml:space="preserve"> Совет народных депутатов Байчуровского сельского поселения Поворинского муниципального района Воронежской области решил:</w:t>
      </w:r>
    </w:p>
    <w:p w:rsidR="001249F6" w:rsidRDefault="001249F6" w:rsidP="001249F6">
      <w:pPr>
        <w:jc w:val="both"/>
        <w:rPr>
          <w:rFonts w:ascii="Arial" w:hAnsi="Arial" w:cs="Arial"/>
        </w:rPr>
      </w:pPr>
    </w:p>
    <w:p w:rsidR="001249F6" w:rsidRDefault="001249F6" w:rsidP="001249F6">
      <w:pPr>
        <w:numPr>
          <w:ilvl w:val="0"/>
          <w:numId w:val="15"/>
        </w:numPr>
        <w:jc w:val="both"/>
        <w:rPr>
          <w:rFonts w:ascii="Arial" w:hAnsi="Arial" w:cs="Arial"/>
        </w:rPr>
      </w:pPr>
      <w:r>
        <w:rPr>
          <w:rFonts w:ascii="Arial" w:hAnsi="Arial" w:cs="Arial"/>
        </w:rPr>
        <w:t>Внести в Устав Байчуровского сельского поселения Поворинского муниципального района Воронежской области изменения и дополнения согласно приложению</w:t>
      </w:r>
    </w:p>
    <w:p w:rsidR="001249F6" w:rsidRDefault="001249F6" w:rsidP="001249F6">
      <w:pPr>
        <w:numPr>
          <w:ilvl w:val="0"/>
          <w:numId w:val="15"/>
        </w:numPr>
        <w:jc w:val="both"/>
        <w:rPr>
          <w:rFonts w:ascii="Arial" w:hAnsi="Arial" w:cs="Arial"/>
        </w:rPr>
      </w:pPr>
      <w:r>
        <w:rPr>
          <w:rFonts w:ascii="Arial" w:hAnsi="Arial" w:cs="Arial"/>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1249F6" w:rsidRDefault="001249F6" w:rsidP="001249F6">
      <w:pPr>
        <w:numPr>
          <w:ilvl w:val="0"/>
          <w:numId w:val="15"/>
        </w:numPr>
        <w:jc w:val="both"/>
        <w:rPr>
          <w:rFonts w:ascii="Arial" w:hAnsi="Arial" w:cs="Arial"/>
        </w:rPr>
      </w:pPr>
      <w:r>
        <w:rPr>
          <w:rFonts w:ascii="Arial" w:hAnsi="Arial" w:cs="Arial"/>
        </w:rPr>
        <w:t>Официально обнародовать настоящее решение после его государственной регистрации.</w:t>
      </w:r>
    </w:p>
    <w:p w:rsidR="001249F6" w:rsidRDefault="001249F6" w:rsidP="001249F6">
      <w:pPr>
        <w:numPr>
          <w:ilvl w:val="0"/>
          <w:numId w:val="15"/>
        </w:numPr>
        <w:jc w:val="both"/>
        <w:rPr>
          <w:rFonts w:ascii="Arial" w:hAnsi="Arial" w:cs="Arial"/>
        </w:rPr>
      </w:pPr>
      <w:r>
        <w:rPr>
          <w:rFonts w:ascii="Arial" w:hAnsi="Arial" w:cs="Arial"/>
        </w:rPr>
        <w:t>Настоящее решение вступает в силу после его официального обнародования.</w:t>
      </w:r>
    </w:p>
    <w:p w:rsidR="001249F6" w:rsidRDefault="001249F6" w:rsidP="001249F6">
      <w:pPr>
        <w:ind w:left="720"/>
        <w:jc w:val="both"/>
        <w:rPr>
          <w:rFonts w:ascii="Arial" w:hAnsi="Arial" w:cs="Arial"/>
        </w:rPr>
      </w:pPr>
    </w:p>
    <w:p w:rsidR="001249F6" w:rsidRDefault="001249F6" w:rsidP="001249F6">
      <w:pPr>
        <w:ind w:left="720"/>
        <w:jc w:val="both"/>
        <w:rPr>
          <w:rFonts w:ascii="Arial" w:hAnsi="Arial" w:cs="Arial"/>
        </w:rPr>
      </w:pPr>
    </w:p>
    <w:p w:rsidR="001249F6" w:rsidRDefault="001249F6" w:rsidP="001249F6">
      <w:pPr>
        <w:jc w:val="both"/>
        <w:rPr>
          <w:rFonts w:ascii="Arial" w:hAnsi="Arial" w:cs="Arial"/>
        </w:rPr>
      </w:pPr>
    </w:p>
    <w:p w:rsidR="001249F6" w:rsidRDefault="001249F6" w:rsidP="001249F6">
      <w:pPr>
        <w:jc w:val="both"/>
        <w:rPr>
          <w:rFonts w:ascii="Arial" w:hAnsi="Arial" w:cs="Arial"/>
        </w:rPr>
      </w:pPr>
      <w:r>
        <w:rPr>
          <w:rFonts w:ascii="Arial" w:hAnsi="Arial" w:cs="Arial"/>
        </w:rPr>
        <w:t>Глава Байчуровского сельского поселения                      Е.Н. Конева</w:t>
      </w:r>
    </w:p>
    <w:p w:rsidR="001249F6" w:rsidRDefault="001249F6" w:rsidP="001249F6">
      <w:pPr>
        <w:rPr>
          <w:rFonts w:ascii="Arial" w:hAnsi="Arial" w:cs="Arial"/>
        </w:rPr>
      </w:pPr>
    </w:p>
    <w:p w:rsidR="001249F6" w:rsidRDefault="001249F6" w:rsidP="001249F6">
      <w:pPr>
        <w:rPr>
          <w:rFonts w:ascii="Arial" w:hAnsi="Arial" w:cs="Arial"/>
        </w:rPr>
      </w:pPr>
    </w:p>
    <w:p w:rsidR="001249F6" w:rsidRDefault="001249F6" w:rsidP="001249F6">
      <w:pPr>
        <w:jc w:val="right"/>
        <w:rPr>
          <w:rFonts w:ascii="Arial" w:hAnsi="Arial" w:cs="Arial"/>
        </w:rPr>
      </w:pPr>
      <w:r>
        <w:rPr>
          <w:rFonts w:ascii="Arial" w:hAnsi="Arial" w:cs="Arial"/>
        </w:rPr>
        <w:t xml:space="preserve">Приложение к решению </w:t>
      </w:r>
    </w:p>
    <w:p w:rsidR="001249F6" w:rsidRDefault="001249F6" w:rsidP="001249F6">
      <w:pPr>
        <w:jc w:val="right"/>
        <w:rPr>
          <w:rFonts w:ascii="Arial" w:hAnsi="Arial" w:cs="Arial"/>
        </w:rPr>
      </w:pPr>
      <w:r>
        <w:rPr>
          <w:rFonts w:ascii="Arial" w:hAnsi="Arial" w:cs="Arial"/>
        </w:rPr>
        <w:t xml:space="preserve">Совета народных депутатов </w:t>
      </w:r>
    </w:p>
    <w:p w:rsidR="001249F6" w:rsidRDefault="001249F6" w:rsidP="001249F6">
      <w:pPr>
        <w:jc w:val="right"/>
        <w:rPr>
          <w:rFonts w:ascii="Arial" w:hAnsi="Arial" w:cs="Arial"/>
        </w:rPr>
      </w:pPr>
      <w:r>
        <w:rPr>
          <w:rFonts w:ascii="Arial" w:hAnsi="Arial" w:cs="Arial"/>
        </w:rPr>
        <w:t xml:space="preserve">Байчуровского сельского поселения </w:t>
      </w:r>
    </w:p>
    <w:p w:rsidR="001249F6" w:rsidRDefault="001249F6" w:rsidP="001249F6">
      <w:pPr>
        <w:jc w:val="right"/>
        <w:rPr>
          <w:rFonts w:ascii="Arial" w:hAnsi="Arial" w:cs="Arial"/>
        </w:rPr>
      </w:pPr>
      <w:r>
        <w:rPr>
          <w:rFonts w:ascii="Arial" w:hAnsi="Arial" w:cs="Arial"/>
        </w:rPr>
        <w:t xml:space="preserve">Поворинского муниципального района </w:t>
      </w:r>
    </w:p>
    <w:p w:rsidR="001249F6" w:rsidRDefault="001249F6" w:rsidP="001249F6">
      <w:pPr>
        <w:jc w:val="right"/>
        <w:rPr>
          <w:rFonts w:ascii="Arial" w:hAnsi="Arial" w:cs="Arial"/>
        </w:rPr>
      </w:pPr>
      <w:r>
        <w:rPr>
          <w:rFonts w:ascii="Arial" w:hAnsi="Arial" w:cs="Arial"/>
        </w:rPr>
        <w:t xml:space="preserve">Воронежской области </w:t>
      </w:r>
    </w:p>
    <w:p w:rsidR="001249F6" w:rsidRDefault="001249F6" w:rsidP="001249F6">
      <w:pPr>
        <w:jc w:val="right"/>
        <w:rPr>
          <w:rFonts w:ascii="Arial" w:hAnsi="Arial" w:cs="Arial"/>
        </w:rPr>
      </w:pPr>
      <w:r>
        <w:rPr>
          <w:rFonts w:ascii="Arial" w:hAnsi="Arial" w:cs="Arial"/>
        </w:rPr>
        <w:t>от  года №</w:t>
      </w:r>
    </w:p>
    <w:p w:rsidR="001249F6" w:rsidRDefault="001249F6" w:rsidP="001249F6">
      <w:pPr>
        <w:rPr>
          <w:rFonts w:ascii="Arial" w:hAnsi="Arial" w:cs="Arial"/>
        </w:rPr>
      </w:pPr>
    </w:p>
    <w:p w:rsidR="001249F6" w:rsidRDefault="001249F6" w:rsidP="001249F6">
      <w:pPr>
        <w:jc w:val="center"/>
        <w:rPr>
          <w:rFonts w:ascii="Arial" w:hAnsi="Arial" w:cs="Arial"/>
        </w:rPr>
      </w:pPr>
    </w:p>
    <w:p w:rsidR="001249F6" w:rsidRDefault="001249F6" w:rsidP="001249F6">
      <w:pPr>
        <w:ind w:firstLine="709"/>
        <w:jc w:val="center"/>
        <w:rPr>
          <w:rFonts w:ascii="Arial" w:hAnsi="Arial" w:cs="Arial"/>
          <w:b/>
        </w:rPr>
      </w:pPr>
      <w:r>
        <w:rPr>
          <w:rFonts w:ascii="Arial" w:hAnsi="Arial" w:cs="Arial"/>
          <w:b/>
        </w:rPr>
        <w:t>Изменения и дополнения в Устав Байчуровского</w:t>
      </w:r>
      <w:r>
        <w:rPr>
          <w:rFonts w:ascii="Arial" w:hAnsi="Arial" w:cs="Arial"/>
        </w:rPr>
        <w:t xml:space="preserve"> </w:t>
      </w:r>
      <w:r>
        <w:rPr>
          <w:rFonts w:ascii="Arial" w:hAnsi="Arial" w:cs="Arial"/>
          <w:b/>
        </w:rPr>
        <w:t>сельского поселения Поворинского муниципального района Воронежской области</w:t>
      </w:r>
    </w:p>
    <w:p w:rsidR="001249F6" w:rsidRDefault="001249F6" w:rsidP="001249F6">
      <w:pPr>
        <w:ind w:firstLine="709"/>
        <w:jc w:val="both"/>
        <w:rPr>
          <w:rFonts w:ascii="Arial" w:hAnsi="Arial" w:cs="Arial"/>
        </w:rPr>
      </w:pPr>
    </w:p>
    <w:p w:rsidR="001249F6" w:rsidRDefault="001249F6" w:rsidP="001249F6">
      <w:pPr>
        <w:numPr>
          <w:ilvl w:val="0"/>
          <w:numId w:val="16"/>
        </w:numPr>
        <w:ind w:left="0" w:firstLine="709"/>
        <w:jc w:val="both"/>
        <w:rPr>
          <w:rFonts w:ascii="Arial" w:hAnsi="Arial" w:cs="Arial"/>
          <w:b/>
        </w:rPr>
      </w:pPr>
      <w:r>
        <w:rPr>
          <w:rFonts w:ascii="Arial" w:hAnsi="Arial" w:cs="Arial"/>
          <w:b/>
        </w:rPr>
        <w:t>Статью 9 Устава дополнить пунктом 29 следующего содержания:</w:t>
      </w:r>
    </w:p>
    <w:p w:rsidR="001249F6" w:rsidRDefault="001249F6" w:rsidP="001249F6">
      <w:pPr>
        <w:ind w:firstLine="709"/>
        <w:jc w:val="both"/>
        <w:rPr>
          <w:rFonts w:ascii="Arial" w:hAnsi="Arial" w:cs="Arial"/>
          <w:color w:val="000000"/>
          <w:shd w:val="clear" w:color="auto" w:fill="FFFFFF"/>
        </w:rPr>
      </w:pPr>
      <w:r>
        <w:rPr>
          <w:rFonts w:ascii="Arial" w:hAnsi="Arial" w:cs="Arial"/>
        </w:rPr>
        <w:t xml:space="preserve">«29) </w:t>
      </w:r>
      <w:r>
        <w:rPr>
          <w:rFonts w:ascii="Arial" w:hAnsi="Arial" w:cs="Arial"/>
          <w:color w:val="000000"/>
          <w:shd w:val="clear" w:color="auto" w:fill="FFFFFF"/>
        </w:rPr>
        <w:t>осуществление учета личных подсобных хозяйств, которые ведут граждане в соответствии с Федеральным законом </w:t>
      </w:r>
      <w:hyperlink r:id="rId20" w:anchor="l0" w:tgtFrame="_blank" w:history="1">
        <w:r>
          <w:rPr>
            <w:rStyle w:val="af5"/>
            <w:rFonts w:ascii="Arial" w:hAnsi="Arial" w:cs="Arial"/>
            <w:color w:val="000000"/>
            <w:shd w:val="clear" w:color="auto" w:fill="FFFFFF"/>
          </w:rPr>
          <w:t xml:space="preserve">от 7 июля 2003 года </w:t>
        </w:r>
        <w:r>
          <w:rPr>
            <w:rFonts w:ascii="Arial" w:hAnsi="Arial" w:cs="Arial"/>
            <w:color w:val="000000"/>
            <w:shd w:val="clear" w:color="auto" w:fill="FFFFFF"/>
          </w:rPr>
          <w:br/>
        </w:r>
        <w:r>
          <w:rPr>
            <w:rStyle w:val="af5"/>
            <w:rFonts w:ascii="Arial" w:hAnsi="Arial" w:cs="Arial"/>
            <w:color w:val="000000"/>
            <w:shd w:val="clear" w:color="auto" w:fill="FFFFFF"/>
          </w:rPr>
          <w:t>№ 112-ФЗ</w:t>
        </w:r>
      </w:hyperlink>
      <w:r>
        <w:rPr>
          <w:rFonts w:ascii="Arial" w:hAnsi="Arial" w:cs="Arial"/>
          <w:color w:val="000000"/>
          <w:shd w:val="clear" w:color="auto" w:fill="FFFFFF"/>
        </w:rPr>
        <w:t> "О личном подсобном хозяйстве", в похозяйственных книгах</w:t>
      </w:r>
      <w:proofErr w:type="gramStart"/>
      <w:r>
        <w:rPr>
          <w:rFonts w:ascii="Arial" w:hAnsi="Arial" w:cs="Arial"/>
          <w:color w:val="000000"/>
          <w:shd w:val="clear" w:color="auto" w:fill="FFFFFF"/>
        </w:rPr>
        <w:t>.»</w:t>
      </w:r>
      <w:proofErr w:type="gramEnd"/>
    </w:p>
    <w:p w:rsidR="001249F6" w:rsidRDefault="001249F6" w:rsidP="001249F6">
      <w:pPr>
        <w:numPr>
          <w:ilvl w:val="0"/>
          <w:numId w:val="16"/>
        </w:numPr>
        <w:ind w:left="0" w:firstLine="709"/>
        <w:contextualSpacing/>
        <w:jc w:val="both"/>
        <w:rPr>
          <w:rFonts w:ascii="Arial" w:hAnsi="Arial" w:cs="Arial"/>
          <w:b/>
        </w:rPr>
      </w:pPr>
      <w:r>
        <w:rPr>
          <w:rFonts w:ascii="Arial" w:hAnsi="Arial" w:cs="Arial"/>
          <w:b/>
        </w:rPr>
        <w:t>Часть 1 статьи 14 изложить в следующей редакции:</w:t>
      </w:r>
    </w:p>
    <w:p w:rsidR="001249F6" w:rsidRDefault="001249F6" w:rsidP="001249F6">
      <w:pPr>
        <w:ind w:firstLine="709"/>
        <w:jc w:val="both"/>
        <w:rPr>
          <w:rFonts w:ascii="Arial" w:hAnsi="Arial" w:cs="Arial"/>
        </w:rPr>
      </w:pPr>
      <w:r>
        <w:rPr>
          <w:rFonts w:ascii="Arial" w:hAnsi="Arial" w:cs="Arial"/>
        </w:rPr>
        <w:t>«1. Муниципальные выборы проводятся в целях избрания депутатов Совета народных депутатов Байчуровского сельского поселения на основе всеобщего равного и прямого избирательного права при тайном голосовании</w:t>
      </w:r>
      <w:proofErr w:type="gramStart"/>
      <w:r>
        <w:rPr>
          <w:rFonts w:ascii="Arial" w:hAnsi="Arial" w:cs="Arial"/>
        </w:rPr>
        <w:t>.»</w:t>
      </w:r>
      <w:proofErr w:type="gramEnd"/>
    </w:p>
    <w:p w:rsidR="001249F6" w:rsidRDefault="001249F6" w:rsidP="001249F6">
      <w:pPr>
        <w:numPr>
          <w:ilvl w:val="0"/>
          <w:numId w:val="16"/>
        </w:numPr>
        <w:ind w:left="0" w:firstLine="709"/>
        <w:jc w:val="both"/>
        <w:rPr>
          <w:rFonts w:ascii="Arial" w:hAnsi="Arial" w:cs="Arial"/>
          <w:b/>
        </w:rPr>
      </w:pPr>
      <w:r>
        <w:rPr>
          <w:rFonts w:ascii="Arial" w:hAnsi="Arial" w:cs="Arial"/>
          <w:b/>
        </w:rPr>
        <w:lastRenderedPageBreak/>
        <w:t xml:space="preserve"> Абзац 2 части 5 статьи 14 исключить.</w:t>
      </w:r>
    </w:p>
    <w:p w:rsidR="001249F6" w:rsidRDefault="001249F6" w:rsidP="001249F6">
      <w:pPr>
        <w:numPr>
          <w:ilvl w:val="0"/>
          <w:numId w:val="16"/>
        </w:numPr>
        <w:ind w:left="0" w:firstLine="709"/>
        <w:jc w:val="both"/>
        <w:rPr>
          <w:rFonts w:ascii="Arial" w:hAnsi="Arial" w:cs="Arial"/>
          <w:b/>
        </w:rPr>
      </w:pPr>
      <w:r>
        <w:rPr>
          <w:rFonts w:ascii="Arial" w:hAnsi="Arial" w:cs="Arial"/>
          <w:b/>
        </w:rPr>
        <w:t>Часть 2 статьи 25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«2. Глава Байчуровского сельского поселения избирается Советом народных депутатов Байчуровского сельского поселения из своего состава, исполняет полномочия председателя Совета народных депутатов Байчуровского сельского поселения и возглавляет администрацию Байчуровского сельского поселения</w:t>
      </w:r>
      <w:proofErr w:type="gramStart"/>
      <w:r>
        <w:rPr>
          <w:rFonts w:ascii="Arial" w:hAnsi="Arial" w:cs="Arial"/>
        </w:rPr>
        <w:t>.»</w:t>
      </w:r>
      <w:proofErr w:type="gramEnd"/>
    </w:p>
    <w:p w:rsidR="001249F6" w:rsidRDefault="001249F6" w:rsidP="001249F6">
      <w:pPr>
        <w:numPr>
          <w:ilvl w:val="0"/>
          <w:numId w:val="16"/>
        </w:numPr>
        <w:ind w:left="0" w:firstLine="709"/>
        <w:jc w:val="both"/>
        <w:rPr>
          <w:rFonts w:ascii="Arial" w:hAnsi="Arial" w:cs="Arial"/>
          <w:b/>
        </w:rPr>
      </w:pPr>
      <w:r>
        <w:rPr>
          <w:rFonts w:ascii="Arial" w:hAnsi="Arial" w:cs="Arial"/>
          <w:b/>
        </w:rPr>
        <w:t xml:space="preserve">Часть 2 статьи 27 Устава изложить в следующей редакции: </w:t>
      </w:r>
    </w:p>
    <w:p w:rsidR="001249F6" w:rsidRDefault="001249F6" w:rsidP="001249F6">
      <w:pPr>
        <w:ind w:firstLine="709"/>
        <w:jc w:val="both"/>
        <w:rPr>
          <w:rFonts w:ascii="Arial" w:hAnsi="Arial" w:cs="Arial"/>
        </w:rPr>
      </w:pPr>
      <w:r>
        <w:rPr>
          <w:rFonts w:ascii="Arial" w:hAnsi="Arial" w:cs="Arial"/>
        </w:rPr>
        <w:t>«2. К компетенции Совета народных депутатов Байчуровского сельского поселения также относятся:</w:t>
      </w:r>
    </w:p>
    <w:p w:rsidR="001249F6" w:rsidRDefault="001249F6" w:rsidP="001249F6">
      <w:pPr>
        <w:ind w:firstLine="709"/>
        <w:jc w:val="both"/>
        <w:rPr>
          <w:rFonts w:ascii="Arial" w:hAnsi="Arial" w:cs="Arial"/>
        </w:rPr>
      </w:pPr>
      <w:r>
        <w:rPr>
          <w:rFonts w:ascii="Arial" w:hAnsi="Arial" w:cs="Arial"/>
        </w:rPr>
        <w:t>1) избрание главы Байчуровского сельского поселения;</w:t>
      </w:r>
    </w:p>
    <w:p w:rsidR="001249F6" w:rsidRDefault="001249F6" w:rsidP="001249F6">
      <w:pPr>
        <w:ind w:firstLine="709"/>
        <w:jc w:val="both"/>
        <w:rPr>
          <w:rFonts w:ascii="Arial" w:hAnsi="Arial" w:cs="Arial"/>
        </w:rPr>
      </w:pPr>
      <w:r>
        <w:rPr>
          <w:rFonts w:ascii="Arial" w:hAnsi="Arial" w:cs="Arial"/>
        </w:rPr>
        <w:t>2) установление официальных символов Байчуровского сельского поселения и определение порядка официального использования указанных символов;</w:t>
      </w:r>
    </w:p>
    <w:p w:rsidR="001249F6" w:rsidRDefault="001249F6" w:rsidP="001249F6">
      <w:pPr>
        <w:ind w:firstLine="709"/>
        <w:jc w:val="both"/>
        <w:rPr>
          <w:rFonts w:ascii="Arial" w:hAnsi="Arial" w:cs="Arial"/>
        </w:rPr>
      </w:pPr>
      <w:r>
        <w:rPr>
          <w:rFonts w:ascii="Arial" w:hAnsi="Arial" w:cs="Arial"/>
        </w:rPr>
        <w:t>3) принятие решения о назначении местного референдума;</w:t>
      </w:r>
    </w:p>
    <w:p w:rsidR="001249F6" w:rsidRDefault="001249F6" w:rsidP="001249F6">
      <w:pPr>
        <w:ind w:firstLine="709"/>
        <w:jc w:val="both"/>
        <w:rPr>
          <w:rFonts w:ascii="Arial" w:hAnsi="Arial" w:cs="Arial"/>
        </w:rPr>
      </w:pPr>
      <w:r>
        <w:rPr>
          <w:rFonts w:ascii="Arial" w:hAnsi="Arial" w:cs="Arial"/>
        </w:rPr>
        <w:t>4) осуществление права законодательной инициативы в Воронежской областной Думе;</w:t>
      </w:r>
    </w:p>
    <w:p w:rsidR="001249F6" w:rsidRDefault="001249F6" w:rsidP="001249F6">
      <w:pPr>
        <w:ind w:firstLine="709"/>
        <w:jc w:val="both"/>
        <w:rPr>
          <w:rFonts w:ascii="Arial" w:hAnsi="Arial" w:cs="Arial"/>
        </w:rPr>
      </w:pPr>
      <w:r>
        <w:rPr>
          <w:rFonts w:ascii="Arial" w:hAnsi="Arial" w:cs="Arial"/>
        </w:rPr>
        <w:t>5) назначение муниципальных выборов;</w:t>
      </w:r>
    </w:p>
    <w:p w:rsidR="001249F6" w:rsidRDefault="001249F6" w:rsidP="001249F6">
      <w:pPr>
        <w:ind w:firstLine="709"/>
        <w:jc w:val="both"/>
        <w:rPr>
          <w:rFonts w:ascii="Arial" w:hAnsi="Arial" w:cs="Arial"/>
        </w:rPr>
      </w:pPr>
      <w:r>
        <w:rPr>
          <w:rFonts w:ascii="Arial" w:hAnsi="Arial" w:cs="Arial"/>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Байчуровского сельского поселения, а также по вопросам изменения границ Байчуровского сельского поселения или преобразования  Байчуровского сельского поселения;</w:t>
      </w:r>
    </w:p>
    <w:p w:rsidR="001249F6" w:rsidRDefault="001249F6" w:rsidP="001249F6">
      <w:pPr>
        <w:ind w:firstLine="709"/>
        <w:jc w:val="both"/>
        <w:rPr>
          <w:rFonts w:ascii="Arial" w:hAnsi="Arial" w:cs="Arial"/>
        </w:rPr>
      </w:pPr>
      <w:r>
        <w:rPr>
          <w:rFonts w:ascii="Arial" w:hAnsi="Arial" w:cs="Arial"/>
        </w:rPr>
        <w:t>7) заслушивание ежегодных отчетов главы Байчуровского сельского поселения о результатах его деятельности, о результатах деятельности администрации Байчуровского сельского поселения, в том числе о решении вопросов, поставленных Советом народных депутатов Байчуровского сельского поселения;</w:t>
      </w:r>
    </w:p>
    <w:p w:rsidR="001249F6" w:rsidRDefault="001249F6" w:rsidP="001249F6">
      <w:pPr>
        <w:ind w:firstLine="709"/>
        <w:jc w:val="both"/>
        <w:rPr>
          <w:rFonts w:ascii="Arial" w:hAnsi="Arial" w:cs="Arial"/>
        </w:rPr>
      </w:pPr>
      <w:r>
        <w:rPr>
          <w:rFonts w:ascii="Arial" w:hAnsi="Arial" w:cs="Arial"/>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249F6" w:rsidRDefault="001249F6" w:rsidP="001249F6">
      <w:pPr>
        <w:ind w:firstLine="709"/>
        <w:jc w:val="both"/>
        <w:rPr>
          <w:rFonts w:ascii="Arial" w:hAnsi="Arial" w:cs="Arial"/>
        </w:rPr>
      </w:pPr>
      <w:r>
        <w:rPr>
          <w:rFonts w:ascii="Arial" w:hAnsi="Arial" w:cs="Arial"/>
        </w:rPr>
        <w:t>9) принятие решения о досрочном прекращении полномочий главы Байчуровского сельского поселения, полномочий депутатов в случаях, предусмотренных федеральным законодательством;</w:t>
      </w:r>
    </w:p>
    <w:p w:rsidR="001249F6" w:rsidRDefault="001249F6" w:rsidP="001249F6">
      <w:pPr>
        <w:ind w:firstLine="709"/>
        <w:jc w:val="both"/>
        <w:rPr>
          <w:rFonts w:ascii="Arial" w:hAnsi="Arial" w:cs="Arial"/>
        </w:rPr>
      </w:pPr>
      <w:r>
        <w:rPr>
          <w:rFonts w:ascii="Arial" w:hAnsi="Arial" w:cs="Arial"/>
        </w:rPr>
        <w:t>10) избрание и освобождение от должности заместителя председателя Совета народных депутатов Байчуровского сельского поселения;</w:t>
      </w:r>
    </w:p>
    <w:p w:rsidR="001249F6" w:rsidRDefault="001249F6" w:rsidP="001249F6">
      <w:pPr>
        <w:ind w:firstLine="709"/>
        <w:jc w:val="both"/>
        <w:rPr>
          <w:rFonts w:ascii="Arial" w:hAnsi="Arial" w:cs="Arial"/>
        </w:rPr>
      </w:pPr>
      <w:r>
        <w:rPr>
          <w:rFonts w:ascii="Arial" w:hAnsi="Arial" w:cs="Arial"/>
        </w:rPr>
        <w:t>11) создание и упразднение комиссий (комитетов) или иных структурных подразделений Совета народных депутатов Байчуровского сельского поселения;</w:t>
      </w:r>
    </w:p>
    <w:p w:rsidR="001249F6" w:rsidRDefault="001249F6" w:rsidP="001249F6">
      <w:pPr>
        <w:ind w:firstLine="709"/>
        <w:jc w:val="both"/>
        <w:rPr>
          <w:rFonts w:ascii="Arial" w:hAnsi="Arial" w:cs="Arial"/>
        </w:rPr>
      </w:pPr>
      <w:r>
        <w:rPr>
          <w:rFonts w:ascii="Arial" w:hAnsi="Arial" w:cs="Arial"/>
        </w:rPr>
        <w:t>12) принятие Регламента Совета народных депутатов Байчуровского сельского поселения;</w:t>
      </w:r>
    </w:p>
    <w:p w:rsidR="001249F6" w:rsidRDefault="001249F6" w:rsidP="001249F6">
      <w:pPr>
        <w:ind w:firstLine="709"/>
        <w:jc w:val="both"/>
        <w:rPr>
          <w:rFonts w:ascii="Arial" w:hAnsi="Arial" w:cs="Arial"/>
        </w:rPr>
      </w:pPr>
      <w:r>
        <w:rPr>
          <w:rFonts w:ascii="Arial" w:hAnsi="Arial" w:cs="Arial"/>
        </w:rPr>
        <w:t>13) утверждение структуры администрации Байчуровского сельского поселения;</w:t>
      </w:r>
    </w:p>
    <w:p w:rsidR="001249F6" w:rsidRDefault="001249F6" w:rsidP="001249F6">
      <w:pPr>
        <w:ind w:firstLine="709"/>
        <w:jc w:val="both"/>
        <w:rPr>
          <w:rFonts w:ascii="Arial" w:hAnsi="Arial" w:cs="Arial"/>
        </w:rPr>
      </w:pPr>
      <w:r>
        <w:rPr>
          <w:rFonts w:ascii="Arial" w:hAnsi="Arial" w:cs="Arial"/>
        </w:rPr>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1249F6" w:rsidRDefault="001249F6" w:rsidP="001249F6">
      <w:pPr>
        <w:ind w:firstLine="709"/>
        <w:jc w:val="both"/>
        <w:rPr>
          <w:rFonts w:ascii="Arial" w:hAnsi="Arial" w:cs="Arial"/>
        </w:rPr>
      </w:pPr>
      <w:r>
        <w:rPr>
          <w:rFonts w:ascii="Arial" w:hAnsi="Arial" w:cs="Arial"/>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249F6" w:rsidRDefault="001249F6" w:rsidP="001249F6">
      <w:pPr>
        <w:ind w:firstLine="709"/>
        <w:jc w:val="both"/>
        <w:rPr>
          <w:rFonts w:ascii="Arial" w:hAnsi="Arial" w:cs="Arial"/>
        </w:rPr>
      </w:pPr>
      <w:r>
        <w:rPr>
          <w:rFonts w:ascii="Arial" w:hAnsi="Arial" w:cs="Arial"/>
        </w:rPr>
        <w:t>16) учреждение печатного средства массовой информации и (или) сетевого издания</w:t>
      </w:r>
      <w:proofErr w:type="gramStart"/>
      <w:r>
        <w:rPr>
          <w:rFonts w:ascii="Arial" w:hAnsi="Arial" w:cs="Arial"/>
        </w:rPr>
        <w:t xml:space="preserve"> ;</w:t>
      </w:r>
      <w:proofErr w:type="gramEnd"/>
    </w:p>
    <w:p w:rsidR="001249F6" w:rsidRDefault="001249F6" w:rsidP="001249F6">
      <w:pPr>
        <w:ind w:firstLine="709"/>
        <w:jc w:val="both"/>
        <w:rPr>
          <w:rFonts w:ascii="Arial" w:hAnsi="Arial" w:cs="Arial"/>
        </w:rPr>
      </w:pPr>
      <w:r>
        <w:rPr>
          <w:rFonts w:ascii="Arial" w:hAnsi="Arial" w:cs="Arial"/>
        </w:rPr>
        <w:t>17) рассмотрение запросов депутатов и принятие по ним решений;</w:t>
      </w:r>
    </w:p>
    <w:p w:rsidR="001249F6" w:rsidRDefault="001249F6" w:rsidP="001249F6">
      <w:pPr>
        <w:ind w:firstLine="709"/>
        <w:jc w:val="both"/>
        <w:rPr>
          <w:rFonts w:ascii="Arial" w:hAnsi="Arial" w:cs="Arial"/>
        </w:rPr>
      </w:pPr>
      <w:r>
        <w:rPr>
          <w:rFonts w:ascii="Arial" w:hAnsi="Arial" w:cs="Arial"/>
        </w:rPr>
        <w:t>18) учреждение почетных званий, наград и премий Байчуровского сельского поселения и положений о них;</w:t>
      </w:r>
    </w:p>
    <w:p w:rsidR="001249F6" w:rsidRDefault="001249F6" w:rsidP="001249F6">
      <w:pPr>
        <w:ind w:firstLine="709"/>
        <w:jc w:val="both"/>
        <w:rPr>
          <w:rFonts w:ascii="Arial" w:hAnsi="Arial" w:cs="Arial"/>
        </w:rPr>
      </w:pPr>
      <w:r>
        <w:rPr>
          <w:rFonts w:ascii="Arial" w:hAnsi="Arial" w:cs="Arial"/>
        </w:rPr>
        <w:t>19) утверждение Положений по вопросам организации муниципальной службы;</w:t>
      </w:r>
    </w:p>
    <w:p w:rsidR="001249F6" w:rsidRDefault="001249F6" w:rsidP="001249F6">
      <w:pPr>
        <w:ind w:firstLine="709"/>
        <w:jc w:val="both"/>
        <w:rPr>
          <w:rFonts w:ascii="Arial" w:hAnsi="Arial" w:cs="Arial"/>
        </w:rPr>
      </w:pPr>
      <w:r>
        <w:rPr>
          <w:rFonts w:ascii="Arial" w:hAnsi="Arial" w:cs="Arial"/>
        </w:rPr>
        <w:t>20) утверждение иных Положений и принятие иных нормативных правовых актов, определенных в данном Уставе;</w:t>
      </w:r>
    </w:p>
    <w:p w:rsidR="001249F6" w:rsidRDefault="001249F6" w:rsidP="001249F6">
      <w:pPr>
        <w:ind w:firstLine="709"/>
        <w:jc w:val="both"/>
        <w:rPr>
          <w:rFonts w:ascii="Arial" w:hAnsi="Arial" w:cs="Arial"/>
        </w:rPr>
      </w:pPr>
      <w:r>
        <w:rPr>
          <w:rFonts w:ascii="Arial" w:hAnsi="Arial" w:cs="Arial"/>
        </w:rPr>
        <w:t>21) иные полномочия, отнесенные к компетенции Совета народных депутатов Байчуровского сельского поселения федеральными законами, Уставом Воронежской области, законами Воронежской области, настоящим Уставом</w:t>
      </w:r>
      <w:proofErr w:type="gramStart"/>
      <w:r>
        <w:rPr>
          <w:rFonts w:ascii="Arial" w:hAnsi="Arial" w:cs="Arial"/>
        </w:rPr>
        <w:t>.»</w:t>
      </w:r>
      <w:proofErr w:type="gramEnd"/>
    </w:p>
    <w:p w:rsidR="001249F6" w:rsidRDefault="001249F6" w:rsidP="001249F6">
      <w:pPr>
        <w:ind w:firstLine="709"/>
        <w:jc w:val="both"/>
        <w:rPr>
          <w:rFonts w:ascii="Arial" w:hAnsi="Arial" w:cs="Arial"/>
          <w:b/>
        </w:rPr>
      </w:pPr>
      <w:r>
        <w:rPr>
          <w:rFonts w:ascii="Arial" w:hAnsi="Arial" w:cs="Arial"/>
          <w:b/>
        </w:rPr>
        <w:t>6. Часть 2 статьи 34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«2. Глава Байчуровского сельского поселения избирается Советом народных депутатов Байчуровского сельского поселения из состава депутатов на срок полномочий Совета народных депутатов Байчуровского сельского поселения, определенный статьей 26 настоящего Устава</w:t>
      </w:r>
      <w:proofErr w:type="gramStart"/>
      <w:r>
        <w:rPr>
          <w:rFonts w:ascii="Arial" w:hAnsi="Arial" w:cs="Arial"/>
        </w:rPr>
        <w:t>.»</w:t>
      </w:r>
      <w:proofErr w:type="gramEnd"/>
    </w:p>
    <w:p w:rsidR="001249F6" w:rsidRDefault="001249F6" w:rsidP="001249F6">
      <w:pPr>
        <w:ind w:firstLine="709"/>
        <w:jc w:val="both"/>
        <w:rPr>
          <w:rFonts w:ascii="Arial" w:hAnsi="Arial" w:cs="Arial"/>
          <w:b/>
        </w:rPr>
      </w:pPr>
      <w:r>
        <w:rPr>
          <w:rFonts w:ascii="Arial" w:hAnsi="Arial" w:cs="Arial"/>
          <w:b/>
        </w:rPr>
        <w:t>7. Часть 3 статьи 34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«3. Глава Байчуровского сельского поселения возглавляет администрацию Байчуровского сельского поселения и исполняет полномочия председателя Совета народных депутатов Байчуровского сельского поселения</w:t>
      </w:r>
      <w:proofErr w:type="gramStart"/>
      <w:r>
        <w:rPr>
          <w:rFonts w:ascii="Arial" w:hAnsi="Arial" w:cs="Arial"/>
        </w:rPr>
        <w:t>.»</w:t>
      </w:r>
      <w:proofErr w:type="gramEnd"/>
    </w:p>
    <w:p w:rsidR="001249F6" w:rsidRDefault="001249F6" w:rsidP="001249F6">
      <w:pPr>
        <w:ind w:firstLine="709"/>
        <w:jc w:val="both"/>
        <w:rPr>
          <w:rFonts w:ascii="Arial" w:hAnsi="Arial" w:cs="Arial"/>
          <w:b/>
        </w:rPr>
      </w:pPr>
      <w:r>
        <w:rPr>
          <w:rFonts w:ascii="Arial" w:hAnsi="Arial" w:cs="Arial"/>
          <w:b/>
        </w:rPr>
        <w:t>8. Часть 4 статьи 34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«4. В течение 10 дней, со дня вступления в должность вновь избранного главы Байчуровского сельского поселения происходит передача дел от прежнего вновь избранному главе сельского поселения.</w:t>
      </w:r>
    </w:p>
    <w:p w:rsidR="001249F6" w:rsidRDefault="001249F6" w:rsidP="001249F6">
      <w:pPr>
        <w:ind w:firstLine="709"/>
        <w:jc w:val="both"/>
        <w:rPr>
          <w:rFonts w:ascii="Arial" w:hAnsi="Arial" w:cs="Arial"/>
        </w:rPr>
      </w:pPr>
      <w:r>
        <w:rPr>
          <w:rFonts w:ascii="Arial" w:hAnsi="Arial" w:cs="Arial"/>
        </w:rPr>
        <w:t xml:space="preserve">Полномочия главы Байчуровского сельского поселения начинаются со дня его избрания Советом народных депутатов Байчуровского сельского поселения и прекращаются со дня </w:t>
      </w:r>
      <w:proofErr w:type="gramStart"/>
      <w:r>
        <w:rPr>
          <w:rFonts w:ascii="Arial" w:hAnsi="Arial" w:cs="Arial"/>
        </w:rPr>
        <w:t>начала работы Совета народных депутатов  нового созыва</w:t>
      </w:r>
      <w:proofErr w:type="gramEnd"/>
      <w:r>
        <w:rPr>
          <w:rFonts w:ascii="Arial" w:hAnsi="Arial" w:cs="Arial"/>
        </w:rPr>
        <w:t>.</w:t>
      </w:r>
    </w:p>
    <w:p w:rsidR="001249F6" w:rsidRDefault="001249F6" w:rsidP="001249F6">
      <w:pPr>
        <w:ind w:firstLine="709"/>
        <w:jc w:val="both"/>
        <w:rPr>
          <w:rFonts w:ascii="Arial" w:hAnsi="Arial" w:cs="Arial"/>
        </w:rPr>
      </w:pPr>
      <w:r>
        <w:rPr>
          <w:rFonts w:ascii="Arial" w:hAnsi="Arial" w:cs="Arial"/>
        </w:rPr>
        <w:t>Днем вступления в должность главы Байчуровского сельского поселения считается день его избрания Советом народных депутатов Байчуровского сельского поселения</w:t>
      </w:r>
      <w:proofErr w:type="gramStart"/>
      <w:r>
        <w:rPr>
          <w:rFonts w:ascii="Arial" w:hAnsi="Arial" w:cs="Arial"/>
        </w:rPr>
        <w:t>.»</w:t>
      </w:r>
      <w:proofErr w:type="gramEnd"/>
    </w:p>
    <w:p w:rsidR="001249F6" w:rsidRDefault="001249F6" w:rsidP="001249F6">
      <w:pPr>
        <w:ind w:firstLine="709"/>
        <w:jc w:val="both"/>
        <w:rPr>
          <w:rFonts w:ascii="Arial" w:hAnsi="Arial" w:cs="Arial"/>
        </w:rPr>
      </w:pPr>
    </w:p>
    <w:p w:rsidR="001249F6" w:rsidRDefault="001249F6" w:rsidP="001249F6">
      <w:pPr>
        <w:ind w:firstLine="709"/>
        <w:jc w:val="both"/>
        <w:rPr>
          <w:rFonts w:ascii="Arial" w:hAnsi="Arial" w:cs="Arial"/>
          <w:b/>
        </w:rPr>
      </w:pPr>
      <w:r>
        <w:rPr>
          <w:rFonts w:ascii="Arial" w:hAnsi="Arial" w:cs="Arial"/>
          <w:b/>
        </w:rPr>
        <w:t>9. Часть 9.1 статьи 34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«9.1. В случае досрочного прекращения полномочий главы Байчуровского сельского поселения избрание главы Байчуровского сельского поселения, избираемого Советом народных депутатов Байчуровского сельского поселения из своего состава, осуществляется не позднее чем через шесть месяцев со дня такого прекращения полномочий.</w:t>
      </w:r>
    </w:p>
    <w:p w:rsidR="001249F6" w:rsidRDefault="001249F6" w:rsidP="001249F6">
      <w:pPr>
        <w:ind w:firstLine="709"/>
        <w:jc w:val="both"/>
        <w:rPr>
          <w:rFonts w:ascii="Arial" w:hAnsi="Arial" w:cs="Arial"/>
        </w:rPr>
      </w:pPr>
      <w:r>
        <w:rPr>
          <w:rFonts w:ascii="Arial" w:hAnsi="Arial" w:cs="Arial"/>
        </w:rPr>
        <w:lastRenderedPageBreak/>
        <w:t>При этом если до истечения срока полномочий Совета народных депутатов Байчуровского сельского поселения осталось менее шести месяцев, избрание главы Байчуровского сельского поселения из состава Совета народных депутатов Байчуровского сельского поселения осуществляется на первом заседании вновь избранного Совета народных депутатов Байчуровского сельского поселения</w:t>
      </w:r>
      <w:proofErr w:type="gramStart"/>
      <w:r>
        <w:rPr>
          <w:rFonts w:ascii="Arial" w:hAnsi="Arial" w:cs="Arial"/>
        </w:rPr>
        <w:t>.»</w:t>
      </w:r>
      <w:proofErr w:type="gramEnd"/>
    </w:p>
    <w:p w:rsidR="001249F6" w:rsidRDefault="001249F6" w:rsidP="001249F6">
      <w:pPr>
        <w:ind w:firstLine="709"/>
        <w:jc w:val="both"/>
        <w:rPr>
          <w:rFonts w:ascii="Arial" w:hAnsi="Arial" w:cs="Arial"/>
          <w:b/>
        </w:rPr>
      </w:pPr>
      <w:r>
        <w:rPr>
          <w:rFonts w:ascii="Arial" w:hAnsi="Arial" w:cs="Arial"/>
          <w:b/>
        </w:rPr>
        <w:t>10.  Часть 9.2 статьи 34 Устава изложить в следующей редакции:</w:t>
      </w:r>
    </w:p>
    <w:p w:rsidR="001249F6" w:rsidRDefault="001249F6" w:rsidP="001249F6">
      <w:pPr>
        <w:ind w:firstLine="709"/>
        <w:jc w:val="both"/>
        <w:rPr>
          <w:rFonts w:ascii="Arial" w:hAnsi="Arial" w:cs="Arial"/>
        </w:rPr>
      </w:pPr>
      <w:r>
        <w:rPr>
          <w:rFonts w:ascii="Arial" w:hAnsi="Arial" w:cs="Arial"/>
        </w:rPr>
        <w:t>«9.2. В случае</w:t>
      </w:r>
      <w:proofErr w:type="gramStart"/>
      <w:r>
        <w:rPr>
          <w:rFonts w:ascii="Arial" w:hAnsi="Arial" w:cs="Arial"/>
        </w:rPr>
        <w:t>,</w:t>
      </w:r>
      <w:proofErr w:type="gramEnd"/>
      <w:r>
        <w:rPr>
          <w:rFonts w:ascii="Arial" w:hAnsi="Arial" w:cs="Arial"/>
        </w:rPr>
        <w:t xml:space="preserve"> если глава Байчуровского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Байчуровского сельского поселения либо на основании решения Совета народных депутатов Байчуровского сельского поселения об удалении главы Байчуровского сельского поселения в отставку, обжалует данные правовой акт или решение в судебном порядке, Совет народных депутатов Байчуровского сельского поселения не вправе принимать решение об избрании главы Байчуровского сельского поселения, избираемого Советом народных депутатов Байчуровского сельского поселения из своего состава, до вступления решения суда в законную силу</w:t>
      </w:r>
      <w:proofErr w:type="gramStart"/>
      <w:r>
        <w:rPr>
          <w:rFonts w:ascii="Arial" w:hAnsi="Arial" w:cs="Arial"/>
        </w:rPr>
        <w:t>.»</w:t>
      </w:r>
      <w:proofErr w:type="gramEnd"/>
    </w:p>
    <w:p w:rsidR="001249F6" w:rsidRDefault="001249F6" w:rsidP="001249F6">
      <w:pPr>
        <w:ind w:firstLine="709"/>
        <w:jc w:val="both"/>
        <w:rPr>
          <w:rFonts w:ascii="Arial" w:hAnsi="Arial" w:cs="Arial"/>
        </w:rPr>
      </w:pPr>
    </w:p>
    <w:p w:rsidR="001249F6" w:rsidRPr="001249F6" w:rsidRDefault="001249F6" w:rsidP="001249F6">
      <w:pPr>
        <w:tabs>
          <w:tab w:val="left" w:pos="1725"/>
        </w:tabs>
        <w:rPr>
          <w:rFonts w:ascii="Arial" w:hAnsi="Arial" w:cs="Arial"/>
          <w:b/>
        </w:rPr>
      </w:pPr>
      <w:r>
        <w:rPr>
          <w:rFonts w:ascii="Arial" w:hAnsi="Arial" w:cs="Arial"/>
        </w:rPr>
        <w:t>ВЫСТУПИЛИ</w:t>
      </w:r>
      <w:proofErr w:type="gramStart"/>
      <w:r>
        <w:rPr>
          <w:rFonts w:ascii="Arial" w:hAnsi="Arial" w:cs="Arial"/>
        </w:rPr>
        <w:t xml:space="preserve"> :</w:t>
      </w:r>
      <w:proofErr w:type="gramEnd"/>
      <w:r>
        <w:rPr>
          <w:rFonts w:ascii="Arial" w:hAnsi="Arial" w:cs="Arial"/>
        </w:rPr>
        <w:t xml:space="preserve">  Безрукова О.И</w:t>
      </w:r>
      <w:proofErr w:type="gramStart"/>
      <w:r>
        <w:rPr>
          <w:rFonts w:ascii="Arial" w:hAnsi="Arial" w:cs="Arial"/>
        </w:rPr>
        <w:t xml:space="preserve"> ,</w:t>
      </w:r>
      <w:proofErr w:type="gramEnd"/>
      <w:r>
        <w:rPr>
          <w:rFonts w:ascii="Arial" w:hAnsi="Arial" w:cs="Arial"/>
        </w:rPr>
        <w:t xml:space="preserve"> которая сказала , </w:t>
      </w:r>
      <w:r w:rsidRPr="001249F6">
        <w:rPr>
          <w:rFonts w:ascii="Arial" w:hAnsi="Arial" w:cs="Arial"/>
        </w:rPr>
        <w:t>что в связи с изменениями   в законодательстве РФ необходимо внести изменения в Устав поселения  с учетом   внесенных изменений  и предложила одобрить проект изменений и дополнений в устав .</w:t>
      </w:r>
      <w:r w:rsidRPr="001249F6">
        <w:rPr>
          <w:rFonts w:ascii="Arial" w:hAnsi="Arial" w:cs="Arial"/>
          <w:b/>
          <w:color w:val="2D2D2D"/>
          <w:spacing w:val="2"/>
        </w:rPr>
        <w:t xml:space="preserve">                 </w:t>
      </w:r>
    </w:p>
    <w:p w:rsidR="001249F6" w:rsidRPr="001249F6" w:rsidRDefault="001249F6" w:rsidP="001249F6">
      <w:pPr>
        <w:tabs>
          <w:tab w:val="left" w:pos="1725"/>
        </w:tabs>
        <w:rPr>
          <w:rFonts w:ascii="Arial" w:hAnsi="Arial" w:cs="Arial"/>
          <w:b/>
        </w:rPr>
      </w:pPr>
      <w:r w:rsidRPr="001249F6">
        <w:rPr>
          <w:rFonts w:ascii="Arial" w:hAnsi="Arial" w:cs="Arial"/>
          <w:b/>
        </w:rPr>
        <w:t xml:space="preserve">         </w:t>
      </w:r>
    </w:p>
    <w:p w:rsidR="001249F6" w:rsidRDefault="001249F6" w:rsidP="001249F6">
      <w:pPr>
        <w:tabs>
          <w:tab w:val="left" w:pos="1725"/>
        </w:tabs>
        <w:rPr>
          <w:rFonts w:ascii="Arial" w:hAnsi="Arial" w:cs="Arial"/>
        </w:rPr>
      </w:pPr>
      <w:r>
        <w:rPr>
          <w:rFonts w:ascii="Arial" w:hAnsi="Arial" w:cs="Arial"/>
        </w:rPr>
        <w:t>ГОЛОСОВАЛИ</w:t>
      </w:r>
      <w:proofErr w:type="gramStart"/>
      <w:r>
        <w:rPr>
          <w:rFonts w:ascii="Arial" w:hAnsi="Arial" w:cs="Arial"/>
        </w:rPr>
        <w:t xml:space="preserve"> :</w:t>
      </w:r>
      <w:proofErr w:type="gramEnd"/>
      <w:r>
        <w:rPr>
          <w:rFonts w:ascii="Arial" w:hAnsi="Arial" w:cs="Arial"/>
        </w:rPr>
        <w:t xml:space="preserve"> 12  человек</w:t>
      </w:r>
    </w:p>
    <w:p w:rsidR="001249F6" w:rsidRDefault="001249F6" w:rsidP="001249F6">
      <w:pPr>
        <w:tabs>
          <w:tab w:val="left" w:pos="1725"/>
        </w:tabs>
        <w:rPr>
          <w:rFonts w:ascii="Arial" w:hAnsi="Arial" w:cs="Arial"/>
        </w:rPr>
      </w:pPr>
      <w:r>
        <w:rPr>
          <w:rFonts w:ascii="Arial" w:hAnsi="Arial" w:cs="Arial"/>
        </w:rPr>
        <w:t xml:space="preserve"> ЗА »- 12 , «ПРОТИВ »  - нет</w:t>
      </w:r>
      <w:proofErr w:type="gramStart"/>
      <w:r>
        <w:rPr>
          <w:rFonts w:ascii="Arial" w:hAnsi="Arial" w:cs="Arial"/>
        </w:rPr>
        <w:t xml:space="preserve"> ,</w:t>
      </w:r>
      <w:proofErr w:type="gramEnd"/>
      <w:r>
        <w:rPr>
          <w:rFonts w:ascii="Arial" w:hAnsi="Arial" w:cs="Arial"/>
        </w:rPr>
        <w:t xml:space="preserve"> « ВОЗДЕРЖАЛИСЬ» - нет.</w:t>
      </w:r>
    </w:p>
    <w:p w:rsidR="001249F6" w:rsidRDefault="001249F6" w:rsidP="00EA7851">
      <w:pPr>
        <w:tabs>
          <w:tab w:val="left" w:pos="1725"/>
        </w:tabs>
        <w:jc w:val="center"/>
        <w:rPr>
          <w:rFonts w:ascii="Arial" w:hAnsi="Arial" w:cs="Arial"/>
        </w:rPr>
      </w:pPr>
      <w:r>
        <w:rPr>
          <w:rFonts w:ascii="Arial" w:hAnsi="Arial" w:cs="Arial"/>
        </w:rPr>
        <w:t>РЕШИЛИ</w:t>
      </w:r>
      <w:proofErr w:type="gramStart"/>
      <w:r>
        <w:rPr>
          <w:rFonts w:ascii="Arial" w:hAnsi="Arial" w:cs="Arial"/>
        </w:rPr>
        <w:t xml:space="preserve"> :</w:t>
      </w:r>
      <w:proofErr w:type="gramEnd"/>
    </w:p>
    <w:p w:rsidR="001249F6" w:rsidRDefault="001249F6" w:rsidP="001249F6">
      <w:pPr>
        <w:tabs>
          <w:tab w:val="left" w:pos="1725"/>
        </w:tabs>
        <w:rPr>
          <w:rFonts w:ascii="Arial" w:hAnsi="Arial" w:cs="Arial"/>
        </w:rPr>
      </w:pPr>
      <w:r>
        <w:rPr>
          <w:rFonts w:ascii="Arial" w:hAnsi="Arial" w:cs="Arial"/>
        </w:rPr>
        <w:t>1. Одобрить проект решения Совета народных депутатов Байчуровского сельского  поселения  Поворинского муниципального района  Воронежской области   « О внесении изменений и дополнений в Устав  Байчуровского сельского поселения Поворинского муниципального района Воронежской области » с учетом изменения  .</w:t>
      </w:r>
    </w:p>
    <w:p w:rsidR="001249F6" w:rsidRDefault="001249F6" w:rsidP="001249F6">
      <w:pPr>
        <w:tabs>
          <w:tab w:val="left" w:pos="1725"/>
        </w:tabs>
        <w:rPr>
          <w:rFonts w:ascii="Arial" w:hAnsi="Arial" w:cs="Arial"/>
        </w:rPr>
      </w:pPr>
      <w:r>
        <w:rPr>
          <w:rFonts w:ascii="Arial" w:hAnsi="Arial" w:cs="Arial"/>
        </w:rPr>
        <w:t>2. Данное решение официально обнародовать</w:t>
      </w:r>
      <w:proofErr w:type="gramStart"/>
      <w:r>
        <w:rPr>
          <w:rFonts w:ascii="Arial" w:hAnsi="Arial" w:cs="Arial"/>
        </w:rPr>
        <w:t xml:space="preserve"> .</w:t>
      </w:r>
      <w:proofErr w:type="gramEnd"/>
    </w:p>
    <w:p w:rsidR="001249F6" w:rsidRDefault="001249F6" w:rsidP="001249F6">
      <w:pPr>
        <w:tabs>
          <w:tab w:val="left" w:pos="1725"/>
        </w:tabs>
        <w:rPr>
          <w:rFonts w:ascii="Arial" w:hAnsi="Arial" w:cs="Arial"/>
        </w:rPr>
      </w:pPr>
      <w:r>
        <w:rPr>
          <w:rFonts w:ascii="Arial" w:hAnsi="Arial" w:cs="Arial"/>
        </w:rPr>
        <w:t>3. Рекомендовать  Совету народных депутатов Байчуровского сельского поселения   Поворинского  муниципального района  внести изменения и дополнения в  Устав  Байчуровского сельского поселения  Поворинского  муниципального района Воронежской области</w:t>
      </w:r>
      <w:proofErr w:type="gramStart"/>
      <w:r>
        <w:rPr>
          <w:rFonts w:ascii="Arial" w:hAnsi="Arial" w:cs="Arial"/>
        </w:rPr>
        <w:t xml:space="preserve"> .</w:t>
      </w:r>
      <w:proofErr w:type="gramEnd"/>
      <w:r>
        <w:rPr>
          <w:rFonts w:ascii="Arial" w:hAnsi="Arial" w:cs="Arial"/>
        </w:rPr>
        <w:t xml:space="preserve"> </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 xml:space="preserve">Председатель публичных слушаний                                        Е.Н. Конева </w:t>
      </w:r>
    </w:p>
    <w:p w:rsidR="001249F6" w:rsidRDefault="001249F6" w:rsidP="001249F6">
      <w:pPr>
        <w:tabs>
          <w:tab w:val="left" w:pos="1725"/>
        </w:tabs>
        <w:rPr>
          <w:rFonts w:ascii="Arial" w:hAnsi="Arial" w:cs="Arial"/>
        </w:rPr>
      </w:pPr>
      <w:r>
        <w:rPr>
          <w:rFonts w:ascii="Arial" w:hAnsi="Arial" w:cs="Arial"/>
        </w:rPr>
        <w:t xml:space="preserve">                              </w:t>
      </w:r>
    </w:p>
    <w:p w:rsidR="001249F6" w:rsidRDefault="001249F6" w:rsidP="001249F6">
      <w:pPr>
        <w:tabs>
          <w:tab w:val="left" w:pos="1725"/>
        </w:tabs>
        <w:rPr>
          <w:rFonts w:ascii="Arial" w:hAnsi="Arial" w:cs="Arial"/>
        </w:rPr>
      </w:pPr>
      <w:r>
        <w:rPr>
          <w:rFonts w:ascii="Arial" w:hAnsi="Arial" w:cs="Arial"/>
        </w:rPr>
        <w:t xml:space="preserve">Секретарь публичных слушаний                                          Т.М.   Колмыкова </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2406A3" w:rsidRDefault="002406A3" w:rsidP="001249F6">
      <w:pPr>
        <w:tabs>
          <w:tab w:val="left" w:pos="1725"/>
        </w:tabs>
        <w:rPr>
          <w:rFonts w:ascii="Arial" w:hAnsi="Arial" w:cs="Arial"/>
        </w:rPr>
      </w:pPr>
    </w:p>
    <w:p w:rsidR="002406A3" w:rsidRDefault="002406A3" w:rsidP="001249F6">
      <w:pPr>
        <w:tabs>
          <w:tab w:val="left" w:pos="1725"/>
        </w:tabs>
        <w:rPr>
          <w:rFonts w:ascii="Arial" w:hAnsi="Arial" w:cs="Arial"/>
        </w:rPr>
      </w:pPr>
    </w:p>
    <w:p w:rsidR="002406A3" w:rsidRDefault="002406A3" w:rsidP="001249F6">
      <w:pPr>
        <w:tabs>
          <w:tab w:val="left" w:pos="1725"/>
        </w:tabs>
        <w:rPr>
          <w:rFonts w:ascii="Arial" w:hAnsi="Arial" w:cs="Arial"/>
        </w:rPr>
      </w:pPr>
    </w:p>
    <w:p w:rsidR="002406A3" w:rsidRDefault="002406A3" w:rsidP="001249F6">
      <w:pPr>
        <w:tabs>
          <w:tab w:val="left" w:pos="1725"/>
        </w:tabs>
        <w:rPr>
          <w:rFonts w:ascii="Arial" w:hAnsi="Arial" w:cs="Arial"/>
        </w:rPr>
      </w:pPr>
    </w:p>
    <w:p w:rsidR="001249F6" w:rsidRDefault="001249F6" w:rsidP="001249F6">
      <w:pPr>
        <w:tabs>
          <w:tab w:val="left" w:pos="1725"/>
        </w:tabs>
        <w:jc w:val="center"/>
        <w:rPr>
          <w:rFonts w:ascii="Arial" w:hAnsi="Arial" w:cs="Arial"/>
          <w:b/>
        </w:rPr>
      </w:pPr>
      <w:r>
        <w:rPr>
          <w:rFonts w:ascii="Arial" w:hAnsi="Arial" w:cs="Arial"/>
          <w:b/>
        </w:rPr>
        <w:lastRenderedPageBreak/>
        <w:t>РЕШЕНИЕ</w:t>
      </w:r>
    </w:p>
    <w:p w:rsidR="001249F6" w:rsidRDefault="001249F6" w:rsidP="001249F6">
      <w:pPr>
        <w:tabs>
          <w:tab w:val="left" w:pos="1725"/>
        </w:tabs>
        <w:jc w:val="center"/>
        <w:rPr>
          <w:rFonts w:ascii="Arial" w:hAnsi="Arial" w:cs="Arial"/>
          <w:b/>
        </w:rPr>
      </w:pPr>
      <w:r>
        <w:rPr>
          <w:rFonts w:ascii="Arial" w:hAnsi="Arial" w:cs="Arial"/>
          <w:b/>
        </w:rPr>
        <w:t>публичных слушаний в Байчуровском  сельском поселении</w:t>
      </w:r>
    </w:p>
    <w:p w:rsidR="001249F6" w:rsidRDefault="001249F6" w:rsidP="001249F6">
      <w:pPr>
        <w:tabs>
          <w:tab w:val="left" w:pos="1725"/>
        </w:tabs>
        <w:jc w:val="center"/>
        <w:rPr>
          <w:rFonts w:ascii="Arial" w:hAnsi="Arial" w:cs="Arial"/>
          <w:b/>
        </w:rPr>
      </w:pPr>
      <w:r>
        <w:rPr>
          <w:rFonts w:ascii="Arial" w:hAnsi="Arial" w:cs="Arial"/>
          <w:b/>
        </w:rPr>
        <w:t>Поворинского муниципального района Воронежской области</w:t>
      </w:r>
    </w:p>
    <w:p w:rsidR="001249F6" w:rsidRDefault="001249F6" w:rsidP="001249F6">
      <w:pPr>
        <w:tabs>
          <w:tab w:val="left" w:pos="1725"/>
        </w:tabs>
        <w:jc w:val="center"/>
        <w:rPr>
          <w:rFonts w:ascii="Arial" w:hAnsi="Arial" w:cs="Arial"/>
          <w:b/>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27 января   2025  года                                                  Здание   администрации</w:t>
      </w:r>
    </w:p>
    <w:p w:rsidR="001249F6" w:rsidRDefault="001249F6" w:rsidP="001249F6">
      <w:pPr>
        <w:tabs>
          <w:tab w:val="left" w:pos="1725"/>
        </w:tabs>
        <w:rPr>
          <w:rFonts w:ascii="Arial" w:hAnsi="Arial" w:cs="Arial"/>
        </w:rPr>
      </w:pPr>
      <w:r>
        <w:rPr>
          <w:rFonts w:ascii="Arial" w:hAnsi="Arial" w:cs="Arial"/>
        </w:rPr>
        <w:t>10.00</w:t>
      </w:r>
      <w:r>
        <w:rPr>
          <w:rFonts w:ascii="Arial" w:hAnsi="Arial" w:cs="Arial"/>
        </w:rPr>
        <w:tab/>
        <w:t xml:space="preserve">                                                                с. Байчурово </w:t>
      </w:r>
    </w:p>
    <w:p w:rsidR="001249F6" w:rsidRDefault="001249F6" w:rsidP="001249F6">
      <w:pPr>
        <w:tabs>
          <w:tab w:val="left" w:pos="1725"/>
        </w:tabs>
        <w:rPr>
          <w:rFonts w:ascii="Arial" w:hAnsi="Arial" w:cs="Arial"/>
        </w:rPr>
      </w:pPr>
      <w:r>
        <w:rPr>
          <w:rFonts w:ascii="Arial" w:hAnsi="Arial" w:cs="Arial"/>
        </w:rPr>
        <w:t xml:space="preserve"> </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 xml:space="preserve"> Обсудив проект решения  Совета народных депутатов Байчуровского сельского поселения Поворинского муниципального района  Воронежской области  « О внесении изменений и дополнений в Устав  Байчуровского сельского поселения Поворинского муниципального района Воронежской области »</w:t>
      </w:r>
      <w:proofErr w:type="gramStart"/>
      <w:r>
        <w:rPr>
          <w:rFonts w:ascii="Arial" w:hAnsi="Arial" w:cs="Arial"/>
        </w:rPr>
        <w:t xml:space="preserve"> ,</w:t>
      </w:r>
      <w:proofErr w:type="gramEnd"/>
      <w:r>
        <w:rPr>
          <w:rFonts w:ascii="Arial" w:hAnsi="Arial" w:cs="Arial"/>
        </w:rPr>
        <w:t xml:space="preserve"> участники публичных слушаний</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 xml:space="preserve"> </w:t>
      </w:r>
    </w:p>
    <w:p w:rsidR="001249F6" w:rsidRDefault="001249F6" w:rsidP="001249F6">
      <w:pPr>
        <w:tabs>
          <w:tab w:val="left" w:pos="1725"/>
        </w:tabs>
        <w:jc w:val="center"/>
        <w:rPr>
          <w:rFonts w:ascii="Arial" w:hAnsi="Arial" w:cs="Arial"/>
        </w:rPr>
      </w:pPr>
      <w:proofErr w:type="gramStart"/>
      <w:r>
        <w:rPr>
          <w:rFonts w:ascii="Arial" w:hAnsi="Arial" w:cs="Arial"/>
        </w:rPr>
        <w:t>Р</w:t>
      </w:r>
      <w:proofErr w:type="gramEnd"/>
      <w:r>
        <w:rPr>
          <w:rFonts w:ascii="Arial" w:hAnsi="Arial" w:cs="Arial"/>
        </w:rPr>
        <w:t xml:space="preserve"> Е Ш И Л И :</w:t>
      </w:r>
    </w:p>
    <w:p w:rsidR="001249F6" w:rsidRDefault="001249F6" w:rsidP="001249F6">
      <w:pPr>
        <w:tabs>
          <w:tab w:val="left" w:pos="1725"/>
        </w:tabs>
        <w:jc w:val="center"/>
        <w:rPr>
          <w:rFonts w:ascii="Arial" w:hAnsi="Arial" w:cs="Arial"/>
        </w:rPr>
      </w:pPr>
    </w:p>
    <w:p w:rsidR="001249F6" w:rsidRDefault="001249F6" w:rsidP="001249F6">
      <w:pPr>
        <w:tabs>
          <w:tab w:val="left" w:pos="1725"/>
        </w:tabs>
        <w:rPr>
          <w:rFonts w:ascii="Arial" w:hAnsi="Arial" w:cs="Arial"/>
        </w:rPr>
      </w:pPr>
      <w:r>
        <w:rPr>
          <w:rFonts w:ascii="Arial" w:hAnsi="Arial" w:cs="Arial"/>
        </w:rPr>
        <w:t xml:space="preserve">1. Одобрить  проект решения Совета народных депутатов Байчуровского сельского   поселения Поворинского муниципального района Воронежской области « О внесении изменений и дополнений в Устав  Байчуровского сельского поселения Поворинского муниципального района Воронежской области »  с учетом изменения . </w:t>
      </w:r>
    </w:p>
    <w:p w:rsidR="001249F6" w:rsidRDefault="001249F6" w:rsidP="001249F6">
      <w:pPr>
        <w:tabs>
          <w:tab w:val="left" w:pos="1725"/>
        </w:tabs>
        <w:rPr>
          <w:rFonts w:ascii="Arial" w:hAnsi="Arial" w:cs="Arial"/>
        </w:rPr>
      </w:pPr>
      <w:r>
        <w:rPr>
          <w:rFonts w:ascii="Arial" w:hAnsi="Arial" w:cs="Arial"/>
        </w:rPr>
        <w:t>2. Данное решение  официально обнародовать.</w:t>
      </w:r>
    </w:p>
    <w:p w:rsidR="001249F6" w:rsidRDefault="001249F6" w:rsidP="001249F6">
      <w:pPr>
        <w:tabs>
          <w:tab w:val="left" w:pos="1725"/>
        </w:tabs>
        <w:rPr>
          <w:rFonts w:ascii="Arial" w:hAnsi="Arial" w:cs="Arial"/>
        </w:rPr>
      </w:pPr>
      <w:r>
        <w:rPr>
          <w:rFonts w:ascii="Arial" w:hAnsi="Arial" w:cs="Arial"/>
        </w:rPr>
        <w:t>3. Рекомендовать  Совету народных депутатов Байчуровского сельского поселения   Поворинского  муниципального района внести изменения и дополнения в    Устав  Байчуровского сельского поселения  Поворинского  муниципального района Воронежской области</w:t>
      </w:r>
      <w:proofErr w:type="gramStart"/>
      <w:r>
        <w:rPr>
          <w:rFonts w:ascii="Arial" w:hAnsi="Arial" w:cs="Arial"/>
        </w:rPr>
        <w:t xml:space="preserve"> .</w:t>
      </w:r>
      <w:proofErr w:type="gramEnd"/>
    </w:p>
    <w:p w:rsidR="001249F6" w:rsidRDefault="001249F6" w:rsidP="001249F6">
      <w:pPr>
        <w:tabs>
          <w:tab w:val="left" w:pos="1725"/>
        </w:tabs>
        <w:rPr>
          <w:rFonts w:ascii="Arial" w:hAnsi="Arial" w:cs="Arial"/>
        </w:rPr>
      </w:pPr>
      <w:r>
        <w:rPr>
          <w:rFonts w:ascii="Arial" w:hAnsi="Arial" w:cs="Arial"/>
        </w:rPr>
        <w:t xml:space="preserve">                                 </w:t>
      </w:r>
    </w:p>
    <w:p w:rsidR="001249F6" w:rsidRDefault="001249F6" w:rsidP="001249F6">
      <w:pPr>
        <w:tabs>
          <w:tab w:val="left" w:pos="1725"/>
        </w:tabs>
        <w:rPr>
          <w:rFonts w:ascii="Arial" w:hAnsi="Arial" w:cs="Arial"/>
        </w:rPr>
      </w:pPr>
      <w:r>
        <w:rPr>
          <w:rFonts w:ascii="Arial" w:hAnsi="Arial" w:cs="Arial"/>
        </w:rPr>
        <w:t xml:space="preserve"> </w:t>
      </w:r>
      <w:r>
        <w:rPr>
          <w:rFonts w:ascii="Arial" w:hAnsi="Arial" w:cs="Arial"/>
        </w:rPr>
        <w:tab/>
        <w:t xml:space="preserve"> </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Председательствующий                                                                 Е.Н. Конева</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r>
        <w:rPr>
          <w:rFonts w:ascii="Arial" w:hAnsi="Arial" w:cs="Arial"/>
        </w:rPr>
        <w:t> </w:t>
      </w: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2406A3" w:rsidRDefault="002406A3" w:rsidP="001249F6">
      <w:pPr>
        <w:tabs>
          <w:tab w:val="left" w:pos="1725"/>
        </w:tabs>
        <w:rPr>
          <w:rFonts w:ascii="Arial" w:hAnsi="Arial" w:cs="Arial"/>
        </w:rPr>
      </w:pPr>
    </w:p>
    <w:p w:rsidR="00EA7851" w:rsidRDefault="00EA7851" w:rsidP="001249F6">
      <w:pPr>
        <w:tabs>
          <w:tab w:val="left" w:pos="1725"/>
        </w:tabs>
        <w:rPr>
          <w:rFonts w:ascii="Arial" w:hAnsi="Arial" w:cs="Arial"/>
        </w:rPr>
      </w:pPr>
    </w:p>
    <w:p w:rsidR="00EA7851" w:rsidRDefault="00EA7851" w:rsidP="001249F6">
      <w:pPr>
        <w:tabs>
          <w:tab w:val="left" w:pos="1725"/>
        </w:tabs>
        <w:rPr>
          <w:rFonts w:ascii="Arial" w:hAnsi="Arial" w:cs="Arial"/>
        </w:rPr>
      </w:pPr>
    </w:p>
    <w:p w:rsidR="00EA7851" w:rsidRDefault="00EA7851"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1249F6" w:rsidRDefault="001249F6" w:rsidP="001249F6">
      <w:pPr>
        <w:tabs>
          <w:tab w:val="left" w:pos="1725"/>
        </w:tabs>
        <w:rPr>
          <w:rFonts w:ascii="Arial" w:hAnsi="Arial" w:cs="Arial"/>
        </w:rPr>
      </w:pPr>
    </w:p>
    <w:p w:rsidR="00A47965" w:rsidRPr="00D91AC4" w:rsidRDefault="001249F6" w:rsidP="00D91AC4">
      <w:pPr>
        <w:tabs>
          <w:tab w:val="left" w:pos="1172"/>
        </w:tabs>
        <w:jc w:val="center"/>
      </w:pPr>
      <w:r>
        <w:lastRenderedPageBreak/>
        <w:t>Вес</w:t>
      </w:r>
      <w:r w:rsidR="00A47965" w:rsidRPr="00D91AC4">
        <w:t xml:space="preserve">тник муниципальных правовых актов </w:t>
      </w:r>
      <w:r w:rsidR="00077D66" w:rsidRPr="00D91AC4">
        <w:t>Байчуровского</w:t>
      </w:r>
      <w:r w:rsidR="000F4FE9" w:rsidRPr="00D91AC4">
        <w:t xml:space="preserve"> </w:t>
      </w:r>
      <w:r w:rsidR="00A47965" w:rsidRPr="00D91AC4">
        <w:t xml:space="preserve">сельского поселения </w:t>
      </w:r>
      <w:r w:rsidR="000F4FE9" w:rsidRPr="00D91AC4">
        <w:t xml:space="preserve">Поворинского </w:t>
      </w:r>
      <w:r w:rsidR="00A47965" w:rsidRPr="00D91AC4">
        <w:t xml:space="preserve">муниципального района </w:t>
      </w:r>
      <w:r w:rsidR="000F4FE9" w:rsidRPr="00D91AC4">
        <w:t>Воронежской области</w:t>
      </w:r>
    </w:p>
    <w:p w:rsidR="00A47965" w:rsidRPr="00D91AC4" w:rsidRDefault="00A47965" w:rsidP="00D91AC4">
      <w:pPr>
        <w:tabs>
          <w:tab w:val="left" w:pos="1172"/>
        </w:tabs>
        <w:jc w:val="center"/>
      </w:pPr>
      <w:r w:rsidRPr="00D91AC4">
        <w:t xml:space="preserve">от </w:t>
      </w:r>
      <w:r w:rsidR="00F1163A">
        <w:t>27</w:t>
      </w:r>
      <w:r w:rsidRPr="00D91AC4">
        <w:t>.</w:t>
      </w:r>
      <w:r w:rsidR="00F1163A">
        <w:t>0</w:t>
      </w:r>
      <w:r w:rsidR="006B3C30">
        <w:t>1</w:t>
      </w:r>
      <w:r w:rsidRPr="00D91AC4">
        <w:t>.202</w:t>
      </w:r>
      <w:r w:rsidR="00F1163A">
        <w:t>5</w:t>
      </w:r>
      <w:r w:rsidR="006B3C30">
        <w:t xml:space="preserve"> </w:t>
      </w:r>
      <w:r w:rsidRPr="00D91AC4">
        <w:t>г.</w:t>
      </w:r>
      <w:r w:rsidR="00F1163A">
        <w:t xml:space="preserve"> </w:t>
      </w:r>
      <w:r w:rsidR="002C621C">
        <w:t>№1</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Вестник подготовлен к печати</w:t>
      </w:r>
    </w:p>
    <w:p w:rsidR="00A47965" w:rsidRPr="00D91AC4" w:rsidRDefault="00A47965" w:rsidP="00D91AC4">
      <w:pPr>
        <w:tabs>
          <w:tab w:val="left" w:pos="1172"/>
        </w:tabs>
        <w:jc w:val="center"/>
      </w:pPr>
      <w:r w:rsidRPr="00D91AC4">
        <w:t xml:space="preserve">в Администрации </w:t>
      </w:r>
      <w:r w:rsidR="00077D66" w:rsidRPr="00D91AC4">
        <w:t>Байчуровского</w:t>
      </w:r>
      <w:r w:rsidR="000F4FE9" w:rsidRPr="00D91AC4">
        <w:t xml:space="preserve"> </w:t>
      </w:r>
      <w:r w:rsidRPr="00D91AC4">
        <w:t>сельского поселения</w:t>
      </w:r>
      <w:r w:rsidR="00652699" w:rsidRPr="00D91AC4">
        <w:t xml:space="preserve"> Поворинского муниципального района Воронежской области</w:t>
      </w:r>
    </w:p>
    <w:p w:rsidR="00A47965" w:rsidRPr="00D91AC4" w:rsidRDefault="00AD7D2C" w:rsidP="00D91AC4">
      <w:pPr>
        <w:tabs>
          <w:tab w:val="left" w:pos="1172"/>
        </w:tabs>
        <w:jc w:val="center"/>
      </w:pPr>
      <w:r w:rsidRPr="00D91AC4">
        <w:t xml:space="preserve">Адрес: </w:t>
      </w:r>
      <w:r w:rsidR="001468AC" w:rsidRPr="00D91AC4">
        <w:t xml:space="preserve"> </w:t>
      </w:r>
      <w:r w:rsidRPr="00D91AC4">
        <w:t>397310</w:t>
      </w:r>
      <w:r w:rsidR="00A47965" w:rsidRPr="00D91AC4">
        <w:t xml:space="preserve">, </w:t>
      </w:r>
      <w:r w:rsidR="00652699" w:rsidRPr="00D91AC4">
        <w:t>Воронежская область, По</w:t>
      </w:r>
      <w:r w:rsidRPr="00D91AC4">
        <w:t>воринский район</w:t>
      </w:r>
      <w:r w:rsidR="001468AC" w:rsidRPr="00D91AC4">
        <w:t xml:space="preserve"> </w:t>
      </w:r>
      <w:r w:rsidRPr="00D91AC4">
        <w:t xml:space="preserve">, с. Байчурово, </w:t>
      </w:r>
      <w:r w:rsidR="001468AC" w:rsidRPr="00D91AC4">
        <w:t xml:space="preserve"> </w:t>
      </w:r>
      <w:r w:rsidRPr="00D91AC4">
        <w:t>пер. Советский, 5</w:t>
      </w:r>
      <w:r w:rsidR="00A47965" w:rsidRPr="00D91AC4">
        <w:t xml:space="preserve">. </w:t>
      </w:r>
      <w:r w:rsidRPr="00D91AC4">
        <w:t xml:space="preserve"> Тел. (47376) 41045</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Учредитель</w:t>
      </w:r>
    </w:p>
    <w:p w:rsidR="00AD7D2C" w:rsidRPr="00D91AC4" w:rsidRDefault="00652699" w:rsidP="00D91AC4">
      <w:pPr>
        <w:tabs>
          <w:tab w:val="left" w:pos="1172"/>
        </w:tabs>
        <w:jc w:val="center"/>
      </w:pPr>
      <w:r w:rsidRPr="00D91AC4">
        <w:t xml:space="preserve">Совет народных депутатов </w:t>
      </w:r>
      <w:r w:rsidR="00077D66" w:rsidRPr="00D91AC4">
        <w:t>Байчуровского</w:t>
      </w:r>
      <w:r w:rsidRPr="00D91AC4">
        <w:t xml:space="preserve"> </w:t>
      </w:r>
      <w:r w:rsidR="00A47965" w:rsidRPr="00D91AC4">
        <w:t xml:space="preserve">сельского поселения </w:t>
      </w:r>
      <w:r w:rsidR="00AD7D2C" w:rsidRPr="00D91AC4">
        <w:t xml:space="preserve">                                 Поворинского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 xml:space="preserve">решение Совета народных депутатов </w:t>
      </w:r>
      <w:r w:rsidR="00077D66" w:rsidRPr="00D91AC4">
        <w:t>Байчуровского</w:t>
      </w:r>
      <w:r w:rsidRPr="00D91AC4">
        <w:t xml:space="preserve"> </w:t>
      </w:r>
      <w:r w:rsidR="00A47965" w:rsidRPr="00D91AC4">
        <w:t>сельского поселения</w:t>
      </w:r>
    </w:p>
    <w:p w:rsidR="00A47965" w:rsidRPr="00D91AC4" w:rsidRDefault="00652699" w:rsidP="00D91AC4">
      <w:pPr>
        <w:tabs>
          <w:tab w:val="left" w:pos="1172"/>
        </w:tabs>
        <w:jc w:val="center"/>
      </w:pPr>
      <w:r w:rsidRPr="00D91AC4">
        <w:t xml:space="preserve">Поворинского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о</w:t>
      </w:r>
      <w:r w:rsidR="00A47965" w:rsidRPr="00D91AC4">
        <w:t xml:space="preserve">т </w:t>
      </w:r>
      <w:r w:rsidR="00C812C2">
        <w:t>28.08</w:t>
      </w:r>
      <w:r w:rsidR="00A47965" w:rsidRPr="00D91AC4">
        <w:t>.</w:t>
      </w:r>
      <w:r w:rsidR="00C812C2">
        <w:t xml:space="preserve"> </w:t>
      </w:r>
      <w:r w:rsidR="00A47965" w:rsidRPr="00D91AC4">
        <w:t>20</w:t>
      </w:r>
      <w:r w:rsidRPr="00D91AC4">
        <w:t xml:space="preserve">24 </w:t>
      </w:r>
      <w:r w:rsidR="00A47965" w:rsidRPr="00D91AC4">
        <w:t>г №</w:t>
      </w:r>
      <w:r w:rsidR="00C812C2">
        <w:t>23</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 xml:space="preserve">Отпечатано на </w:t>
      </w:r>
      <w:r w:rsidR="00AD7D2C" w:rsidRPr="00D91AC4">
        <w:t>ПК. Тираж 4</w:t>
      </w:r>
      <w:r w:rsidRPr="00D91AC4">
        <w:t xml:space="preserve"> экз.</w:t>
      </w:r>
    </w:p>
    <w:sectPr w:rsidR="00A47965" w:rsidRPr="00D91AC4" w:rsidSect="008E3E6F">
      <w:footerReference w:type="default" r:id="rId21"/>
      <w:pgSz w:w="11906" w:h="16838"/>
      <w:pgMar w:top="1134" w:right="567"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54" w:rsidRDefault="00B61E54" w:rsidP="00D918C1">
      <w:r>
        <w:separator/>
      </w:r>
    </w:p>
  </w:endnote>
  <w:endnote w:type="continuationSeparator" w:id="0">
    <w:p w:rsidR="00B61E54" w:rsidRDefault="00B61E54" w:rsidP="00D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66404"/>
      <w:docPartObj>
        <w:docPartGallery w:val="Page Numbers (Bottom of Page)"/>
        <w:docPartUnique/>
      </w:docPartObj>
    </w:sdtPr>
    <w:sdtEndPr/>
    <w:sdtContent>
      <w:p w:rsidR="008D5A60" w:rsidRDefault="008D5A60">
        <w:pPr>
          <w:pStyle w:val="af2"/>
          <w:jc w:val="center"/>
        </w:pPr>
        <w:r>
          <w:fldChar w:fldCharType="begin"/>
        </w:r>
        <w:r>
          <w:instrText>PAGE   \* MERGEFORMAT</w:instrText>
        </w:r>
        <w:r>
          <w:fldChar w:fldCharType="separate"/>
        </w:r>
        <w:r w:rsidR="008E3E6F">
          <w:rPr>
            <w:noProof/>
          </w:rPr>
          <w:t>84</w:t>
        </w:r>
        <w:r>
          <w:fldChar w:fldCharType="end"/>
        </w:r>
      </w:p>
    </w:sdtContent>
  </w:sdt>
  <w:p w:rsidR="00743FAB" w:rsidRDefault="00743FA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63743"/>
      <w:docPartObj>
        <w:docPartGallery w:val="Page Numbers (Bottom of Page)"/>
        <w:docPartUnique/>
      </w:docPartObj>
    </w:sdtPr>
    <w:sdtContent>
      <w:p w:rsidR="008E3E6F" w:rsidRDefault="008E3E6F">
        <w:pPr>
          <w:pStyle w:val="af2"/>
          <w:jc w:val="center"/>
        </w:pPr>
        <w:r>
          <w:fldChar w:fldCharType="begin"/>
        </w:r>
        <w:r>
          <w:instrText>PAGE   \* MERGEFORMAT</w:instrText>
        </w:r>
        <w:r>
          <w:fldChar w:fldCharType="separate"/>
        </w:r>
        <w:r>
          <w:rPr>
            <w:noProof/>
          </w:rPr>
          <w:t>103</w:t>
        </w:r>
        <w:r>
          <w:fldChar w:fldCharType="end"/>
        </w:r>
      </w:p>
    </w:sdtContent>
  </w:sdt>
  <w:p w:rsidR="00743FAB" w:rsidRDefault="00743F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54" w:rsidRDefault="00B61E54" w:rsidP="00D918C1">
      <w:r>
        <w:separator/>
      </w:r>
    </w:p>
  </w:footnote>
  <w:footnote w:type="continuationSeparator" w:id="0">
    <w:p w:rsidR="00B61E54" w:rsidRDefault="00B61E54" w:rsidP="00D91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
    <w:nsid w:val="057C0345"/>
    <w:multiLevelType w:val="hybridMultilevel"/>
    <w:tmpl w:val="E1C00C76"/>
    <w:lvl w:ilvl="0" w:tplc="6464A858">
      <w:start w:val="2017"/>
      <w:numFmt w:val="decimal"/>
      <w:lvlText w:val="%1"/>
      <w:lvlJc w:val="left"/>
      <w:pPr>
        <w:ind w:left="1185" w:hanging="48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A6A6A02"/>
    <w:multiLevelType w:val="hybridMultilevel"/>
    <w:tmpl w:val="249AAB1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210984"/>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4501DAB"/>
    <w:multiLevelType w:val="hybridMultilevel"/>
    <w:tmpl w:val="67DC0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076942"/>
    <w:multiLevelType w:val="hybridMultilevel"/>
    <w:tmpl w:val="0902D784"/>
    <w:lvl w:ilvl="0" w:tplc="4698A762">
      <w:start w:val="2019"/>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39BD5263"/>
    <w:multiLevelType w:val="hybridMultilevel"/>
    <w:tmpl w:val="C8DAFA84"/>
    <w:lvl w:ilvl="0" w:tplc="0AAE2D22">
      <w:start w:val="1"/>
      <w:numFmt w:val="decimal"/>
      <w:lvlText w:val="%1."/>
      <w:lvlJc w:val="left"/>
      <w:pPr>
        <w:ind w:left="562" w:hanging="42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nsid w:val="40350533"/>
    <w:multiLevelType w:val="hybridMultilevel"/>
    <w:tmpl w:val="0188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B42005"/>
    <w:multiLevelType w:val="hybridMultilevel"/>
    <w:tmpl w:val="73421166"/>
    <w:lvl w:ilvl="0" w:tplc="CB9465FC">
      <w:start w:val="1"/>
      <w:numFmt w:val="decimal"/>
      <w:lvlText w:val="%1."/>
      <w:lvlJc w:val="left"/>
      <w:pPr>
        <w:tabs>
          <w:tab w:val="num" w:pos="480"/>
        </w:tabs>
        <w:ind w:left="480" w:hanging="360"/>
      </w:pPr>
      <w:rPr>
        <w:b/>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0">
    <w:nsid w:val="56FD7759"/>
    <w:multiLevelType w:val="hybridMultilevel"/>
    <w:tmpl w:val="6B647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C5C734A"/>
    <w:multiLevelType w:val="hybridMultilevel"/>
    <w:tmpl w:val="5240E7DC"/>
    <w:lvl w:ilvl="0" w:tplc="403251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9255D20"/>
    <w:multiLevelType w:val="hybridMultilevel"/>
    <w:tmpl w:val="C456BEFE"/>
    <w:lvl w:ilvl="0" w:tplc="074EA9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7C133D0B"/>
    <w:multiLevelType w:val="hybridMultilevel"/>
    <w:tmpl w:val="1B3C4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E7A60AB"/>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2B4"/>
    <w:rsid w:val="00007F14"/>
    <w:rsid w:val="00010391"/>
    <w:rsid w:val="00011DC8"/>
    <w:rsid w:val="000513B0"/>
    <w:rsid w:val="00063E3B"/>
    <w:rsid w:val="00066EA3"/>
    <w:rsid w:val="000678FE"/>
    <w:rsid w:val="000709FF"/>
    <w:rsid w:val="0007599D"/>
    <w:rsid w:val="00077D66"/>
    <w:rsid w:val="00085EFE"/>
    <w:rsid w:val="000965E4"/>
    <w:rsid w:val="000C0FB0"/>
    <w:rsid w:val="000E3D6E"/>
    <w:rsid w:val="000F4FE9"/>
    <w:rsid w:val="000F5DE9"/>
    <w:rsid w:val="000F6DC6"/>
    <w:rsid w:val="001002AA"/>
    <w:rsid w:val="001249F6"/>
    <w:rsid w:val="00125139"/>
    <w:rsid w:val="001468AC"/>
    <w:rsid w:val="00153C50"/>
    <w:rsid w:val="00176F85"/>
    <w:rsid w:val="00183836"/>
    <w:rsid w:val="00192168"/>
    <w:rsid w:val="00192A29"/>
    <w:rsid w:val="001A5239"/>
    <w:rsid w:val="001A5CE8"/>
    <w:rsid w:val="001C504A"/>
    <w:rsid w:val="001D097D"/>
    <w:rsid w:val="001D7220"/>
    <w:rsid w:val="001F25C4"/>
    <w:rsid w:val="001F2A01"/>
    <w:rsid w:val="001F7468"/>
    <w:rsid w:val="002043D9"/>
    <w:rsid w:val="00214B13"/>
    <w:rsid w:val="002406A3"/>
    <w:rsid w:val="002427D9"/>
    <w:rsid w:val="00242A44"/>
    <w:rsid w:val="00244446"/>
    <w:rsid w:val="0024590E"/>
    <w:rsid w:val="002518E3"/>
    <w:rsid w:val="00260847"/>
    <w:rsid w:val="002639E6"/>
    <w:rsid w:val="00266FF0"/>
    <w:rsid w:val="0028306A"/>
    <w:rsid w:val="00290280"/>
    <w:rsid w:val="002B1FFE"/>
    <w:rsid w:val="002C621C"/>
    <w:rsid w:val="002D4DCF"/>
    <w:rsid w:val="002E2A91"/>
    <w:rsid w:val="002E7A9B"/>
    <w:rsid w:val="002F25A1"/>
    <w:rsid w:val="002F3139"/>
    <w:rsid w:val="00307FE1"/>
    <w:rsid w:val="00330218"/>
    <w:rsid w:val="00340C00"/>
    <w:rsid w:val="00346B01"/>
    <w:rsid w:val="0036032E"/>
    <w:rsid w:val="00361C6B"/>
    <w:rsid w:val="0038317A"/>
    <w:rsid w:val="003A1FF2"/>
    <w:rsid w:val="003A4601"/>
    <w:rsid w:val="003A565A"/>
    <w:rsid w:val="003B7648"/>
    <w:rsid w:val="003C6499"/>
    <w:rsid w:val="003F0D49"/>
    <w:rsid w:val="003F2166"/>
    <w:rsid w:val="00402A53"/>
    <w:rsid w:val="00421505"/>
    <w:rsid w:val="004317C2"/>
    <w:rsid w:val="00442D16"/>
    <w:rsid w:val="004459A6"/>
    <w:rsid w:val="004602A7"/>
    <w:rsid w:val="004740AE"/>
    <w:rsid w:val="004858A7"/>
    <w:rsid w:val="004A0695"/>
    <w:rsid w:val="004A26DF"/>
    <w:rsid w:val="004B5BA7"/>
    <w:rsid w:val="004C4DDE"/>
    <w:rsid w:val="00521579"/>
    <w:rsid w:val="00537AB3"/>
    <w:rsid w:val="00540674"/>
    <w:rsid w:val="005419C7"/>
    <w:rsid w:val="00543123"/>
    <w:rsid w:val="00543AD7"/>
    <w:rsid w:val="0057760E"/>
    <w:rsid w:val="0058431F"/>
    <w:rsid w:val="0059378E"/>
    <w:rsid w:val="00597D19"/>
    <w:rsid w:val="005A3497"/>
    <w:rsid w:val="005A3F0B"/>
    <w:rsid w:val="005B1AAD"/>
    <w:rsid w:val="005B7E52"/>
    <w:rsid w:val="005C3DC8"/>
    <w:rsid w:val="005D4FCF"/>
    <w:rsid w:val="005D549D"/>
    <w:rsid w:val="005E309A"/>
    <w:rsid w:val="005F3A4C"/>
    <w:rsid w:val="005F5AE0"/>
    <w:rsid w:val="00605F29"/>
    <w:rsid w:val="00612337"/>
    <w:rsid w:val="0061251D"/>
    <w:rsid w:val="006129BF"/>
    <w:rsid w:val="00623FED"/>
    <w:rsid w:val="00634051"/>
    <w:rsid w:val="006517EB"/>
    <w:rsid w:val="00652699"/>
    <w:rsid w:val="00653B63"/>
    <w:rsid w:val="006556CB"/>
    <w:rsid w:val="00674362"/>
    <w:rsid w:val="0067794B"/>
    <w:rsid w:val="006B2247"/>
    <w:rsid w:val="006B3C30"/>
    <w:rsid w:val="006B524B"/>
    <w:rsid w:val="006C4A77"/>
    <w:rsid w:val="00743FAB"/>
    <w:rsid w:val="00744BB1"/>
    <w:rsid w:val="00750BBA"/>
    <w:rsid w:val="0075323E"/>
    <w:rsid w:val="00755A7A"/>
    <w:rsid w:val="00761698"/>
    <w:rsid w:val="007670E8"/>
    <w:rsid w:val="00777D08"/>
    <w:rsid w:val="007853BF"/>
    <w:rsid w:val="007A0C98"/>
    <w:rsid w:val="007A4661"/>
    <w:rsid w:val="007A65FF"/>
    <w:rsid w:val="007C3757"/>
    <w:rsid w:val="007C48EE"/>
    <w:rsid w:val="007E4A3C"/>
    <w:rsid w:val="007F79D9"/>
    <w:rsid w:val="008062C4"/>
    <w:rsid w:val="0081253B"/>
    <w:rsid w:val="008128EF"/>
    <w:rsid w:val="008223EC"/>
    <w:rsid w:val="0082372C"/>
    <w:rsid w:val="00826EC7"/>
    <w:rsid w:val="00844E77"/>
    <w:rsid w:val="00863886"/>
    <w:rsid w:val="00865CBC"/>
    <w:rsid w:val="00874796"/>
    <w:rsid w:val="008A1D18"/>
    <w:rsid w:val="008B56B4"/>
    <w:rsid w:val="008D1824"/>
    <w:rsid w:val="008D5A60"/>
    <w:rsid w:val="008E1C5A"/>
    <w:rsid w:val="008E3E6F"/>
    <w:rsid w:val="008F0818"/>
    <w:rsid w:val="0090095E"/>
    <w:rsid w:val="00904925"/>
    <w:rsid w:val="00910544"/>
    <w:rsid w:val="009145F1"/>
    <w:rsid w:val="00920A62"/>
    <w:rsid w:val="00922C56"/>
    <w:rsid w:val="00932373"/>
    <w:rsid w:val="00937A32"/>
    <w:rsid w:val="00943B40"/>
    <w:rsid w:val="00944077"/>
    <w:rsid w:val="00945D6B"/>
    <w:rsid w:val="00973E54"/>
    <w:rsid w:val="00995905"/>
    <w:rsid w:val="00996BD6"/>
    <w:rsid w:val="00997613"/>
    <w:rsid w:val="009A7171"/>
    <w:rsid w:val="009A7931"/>
    <w:rsid w:val="009B4976"/>
    <w:rsid w:val="009B5479"/>
    <w:rsid w:val="009D158B"/>
    <w:rsid w:val="009D30C5"/>
    <w:rsid w:val="009D4ACB"/>
    <w:rsid w:val="009D7DF4"/>
    <w:rsid w:val="009E62EA"/>
    <w:rsid w:val="009E7191"/>
    <w:rsid w:val="00A118CA"/>
    <w:rsid w:val="00A253A1"/>
    <w:rsid w:val="00A31315"/>
    <w:rsid w:val="00A47965"/>
    <w:rsid w:val="00A702BC"/>
    <w:rsid w:val="00A76859"/>
    <w:rsid w:val="00A8377F"/>
    <w:rsid w:val="00A83C8B"/>
    <w:rsid w:val="00A86660"/>
    <w:rsid w:val="00A9017E"/>
    <w:rsid w:val="00A91071"/>
    <w:rsid w:val="00A9193C"/>
    <w:rsid w:val="00AA3C62"/>
    <w:rsid w:val="00AB0E16"/>
    <w:rsid w:val="00AC3840"/>
    <w:rsid w:val="00AD15AE"/>
    <w:rsid w:val="00AD3625"/>
    <w:rsid w:val="00AD7D2C"/>
    <w:rsid w:val="00AF47EF"/>
    <w:rsid w:val="00B46E97"/>
    <w:rsid w:val="00B55C69"/>
    <w:rsid w:val="00B61E54"/>
    <w:rsid w:val="00B62DEF"/>
    <w:rsid w:val="00B94112"/>
    <w:rsid w:val="00B96336"/>
    <w:rsid w:val="00BA358C"/>
    <w:rsid w:val="00BA7725"/>
    <w:rsid w:val="00BB56F8"/>
    <w:rsid w:val="00BE2A58"/>
    <w:rsid w:val="00BE7661"/>
    <w:rsid w:val="00BF2D6A"/>
    <w:rsid w:val="00C060C7"/>
    <w:rsid w:val="00C23B8D"/>
    <w:rsid w:val="00C25AC4"/>
    <w:rsid w:val="00C46D90"/>
    <w:rsid w:val="00C620EE"/>
    <w:rsid w:val="00C72F96"/>
    <w:rsid w:val="00C812C2"/>
    <w:rsid w:val="00C95985"/>
    <w:rsid w:val="00CB37B1"/>
    <w:rsid w:val="00CB4E4F"/>
    <w:rsid w:val="00CC0CF5"/>
    <w:rsid w:val="00CC6A90"/>
    <w:rsid w:val="00CD6BCE"/>
    <w:rsid w:val="00CF2C28"/>
    <w:rsid w:val="00CF3EB4"/>
    <w:rsid w:val="00CF7EBF"/>
    <w:rsid w:val="00D23BC4"/>
    <w:rsid w:val="00D23D4C"/>
    <w:rsid w:val="00D25AA8"/>
    <w:rsid w:val="00D36AD7"/>
    <w:rsid w:val="00D36F59"/>
    <w:rsid w:val="00D41915"/>
    <w:rsid w:val="00D427A5"/>
    <w:rsid w:val="00D56353"/>
    <w:rsid w:val="00D62814"/>
    <w:rsid w:val="00D63B79"/>
    <w:rsid w:val="00D918C1"/>
    <w:rsid w:val="00D91AC4"/>
    <w:rsid w:val="00D92969"/>
    <w:rsid w:val="00DA6285"/>
    <w:rsid w:val="00DB3CB6"/>
    <w:rsid w:val="00DB75CD"/>
    <w:rsid w:val="00DD2FC0"/>
    <w:rsid w:val="00DE0888"/>
    <w:rsid w:val="00DE5220"/>
    <w:rsid w:val="00DF5C69"/>
    <w:rsid w:val="00DF61F1"/>
    <w:rsid w:val="00E238FB"/>
    <w:rsid w:val="00E355D7"/>
    <w:rsid w:val="00E406A4"/>
    <w:rsid w:val="00E55BEC"/>
    <w:rsid w:val="00E70985"/>
    <w:rsid w:val="00E81BA4"/>
    <w:rsid w:val="00E8459E"/>
    <w:rsid w:val="00EA158F"/>
    <w:rsid w:val="00EA7851"/>
    <w:rsid w:val="00EB3AA5"/>
    <w:rsid w:val="00EB75FA"/>
    <w:rsid w:val="00EC127D"/>
    <w:rsid w:val="00EE52B4"/>
    <w:rsid w:val="00EE7F34"/>
    <w:rsid w:val="00EF5CFA"/>
    <w:rsid w:val="00F045B7"/>
    <w:rsid w:val="00F04954"/>
    <w:rsid w:val="00F0766E"/>
    <w:rsid w:val="00F1163A"/>
    <w:rsid w:val="00F359BD"/>
    <w:rsid w:val="00F4245B"/>
    <w:rsid w:val="00F50FCC"/>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6E"/>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uiPriority w:val="99"/>
    <w:qFormat/>
    <w:rsid w:val="00EE52B4"/>
    <w:pPr>
      <w:jc w:val="center"/>
    </w:pPr>
    <w:rPr>
      <w:b/>
      <w:sz w:val="28"/>
      <w:szCs w:val="20"/>
    </w:rPr>
  </w:style>
  <w:style w:type="paragraph" w:customStyle="1" w:styleId="ConsPlusNormal">
    <w:name w:val="ConsPlusNormal"/>
    <w:uiPriority w:val="99"/>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rsid w:val="00EE52B4"/>
    <w:pPr>
      <w:spacing w:after="240"/>
    </w:pPr>
    <w:rPr>
      <w:sz w:val="24"/>
      <w:szCs w:val="24"/>
    </w:rPr>
  </w:style>
  <w:style w:type="character" w:styleId="afb">
    <w:name w:val="Strong"/>
    <w:basedOn w:val="a0"/>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nhideWhenUsed/>
    <w:rsid w:val="00EE52B4"/>
    <w:rPr>
      <w:sz w:val="20"/>
      <w:szCs w:val="20"/>
    </w:rPr>
  </w:style>
  <w:style w:type="character" w:customStyle="1" w:styleId="aff">
    <w:name w:val="Текст сноски Знак"/>
    <w:basedOn w:val="a0"/>
    <w:link w:val="afe"/>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table" w:customStyle="1" w:styleId="37">
    <w:name w:val="Сетка таблицы3"/>
    <w:basedOn w:val="a1"/>
    <w:next w:val="af1"/>
    <w:uiPriority w:val="59"/>
    <w:rsid w:val="00AD7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татья1"/>
    <w:basedOn w:val="a"/>
    <w:next w:val="a"/>
    <w:rsid w:val="009E62EA"/>
    <w:pPr>
      <w:keepNext/>
      <w:suppressAutoHyphens/>
      <w:spacing w:before="120" w:after="120"/>
      <w:ind w:left="1900" w:hanging="1191"/>
    </w:pPr>
    <w:rPr>
      <w:b/>
      <w:bCs/>
      <w:sz w:val="28"/>
      <w:szCs w:val="20"/>
    </w:rPr>
  </w:style>
  <w:style w:type="paragraph" w:customStyle="1" w:styleId="110">
    <w:name w:val="Статья11"/>
    <w:basedOn w:val="1c"/>
    <w:next w:val="a"/>
    <w:rsid w:val="009E62EA"/>
    <w:pPr>
      <w:ind w:left="2013" w:hanging="1304"/>
    </w:pPr>
  </w:style>
  <w:style w:type="character" w:customStyle="1" w:styleId="wmi-callto">
    <w:name w:val="wmi-callto"/>
    <w:basedOn w:val="a0"/>
    <w:rsid w:val="009E62EA"/>
  </w:style>
  <w:style w:type="character" w:styleId="afff4">
    <w:name w:val="Emphasis"/>
    <w:basedOn w:val="a0"/>
    <w:qFormat/>
    <w:rsid w:val="009E62EA"/>
    <w:rPr>
      <w:i/>
      <w:iCs/>
    </w:rPr>
  </w:style>
  <w:style w:type="numbering" w:customStyle="1" w:styleId="1d">
    <w:name w:val="Нет списка1"/>
    <w:next w:val="a2"/>
    <w:uiPriority w:val="99"/>
    <w:semiHidden/>
    <w:unhideWhenUsed/>
    <w:rsid w:val="005C3DC8"/>
  </w:style>
  <w:style w:type="character" w:customStyle="1" w:styleId="1e">
    <w:name w:val="Текст сноски Знак1"/>
    <w:basedOn w:val="a0"/>
    <w:semiHidden/>
    <w:rsid w:val="005C3DC8"/>
    <w:rPr>
      <w:sz w:val="20"/>
      <w:szCs w:val="20"/>
    </w:rPr>
  </w:style>
  <w:style w:type="character" w:customStyle="1" w:styleId="a7">
    <w:name w:val="Абзац списка Знак"/>
    <w:link w:val="a6"/>
    <w:locked/>
    <w:rsid w:val="00D23D4C"/>
    <w:rPr>
      <w:rFonts w:ascii="Calibri" w:eastAsia="Calibri" w:hAnsi="Calibri" w:cs="Times New Roman"/>
    </w:rPr>
  </w:style>
  <w:style w:type="paragraph" w:customStyle="1" w:styleId="afff5">
    <w:name w:val="Нормальный (таблица)"/>
    <w:basedOn w:val="a"/>
    <w:next w:val="a"/>
    <w:uiPriority w:val="99"/>
    <w:rsid w:val="00D23D4C"/>
    <w:pPr>
      <w:autoSpaceDE w:val="0"/>
      <w:autoSpaceDN w:val="0"/>
      <w:adjustRightInd w:val="0"/>
      <w:jc w:val="both"/>
    </w:pPr>
    <w:rPr>
      <w:rFonts w:ascii="Arial" w:hAnsi="Arial"/>
      <w:sz w:val="24"/>
      <w:szCs w:val="24"/>
    </w:rPr>
  </w:style>
  <w:style w:type="paragraph" w:customStyle="1" w:styleId="afff6">
    <w:name w:val="Прижатый влево"/>
    <w:basedOn w:val="a"/>
    <w:next w:val="a"/>
    <w:uiPriority w:val="99"/>
    <w:rsid w:val="00D23D4C"/>
    <w:pPr>
      <w:autoSpaceDE w:val="0"/>
      <w:autoSpaceDN w:val="0"/>
      <w:adjustRightInd w:val="0"/>
    </w:pPr>
    <w:rPr>
      <w:rFonts w:ascii="Arial" w:hAnsi="Arial"/>
      <w:sz w:val="24"/>
      <w:szCs w:val="24"/>
    </w:rPr>
  </w:style>
  <w:style w:type="paragraph" w:customStyle="1" w:styleId="formattext0">
    <w:name w:val="formattext"/>
    <w:basedOn w:val="a"/>
    <w:rsid w:val="00D23D4C"/>
    <w:pPr>
      <w:spacing w:before="100" w:beforeAutospacing="1" w:after="100" w:afterAutospacing="1"/>
    </w:pPr>
    <w:rPr>
      <w:sz w:val="24"/>
      <w:szCs w:val="24"/>
    </w:rPr>
  </w:style>
  <w:style w:type="paragraph" w:customStyle="1" w:styleId="consplusnormal1">
    <w:name w:val="consplusnormal1"/>
    <w:basedOn w:val="a"/>
    <w:uiPriority w:val="99"/>
    <w:rsid w:val="00D23D4C"/>
    <w:pPr>
      <w:autoSpaceDE w:val="0"/>
      <w:ind w:firstLine="720"/>
    </w:pPr>
    <w:rPr>
      <w:rFonts w:ascii="Arial" w:hAnsi="Arial" w:cs="Arial"/>
      <w:sz w:val="20"/>
      <w:szCs w:val="20"/>
    </w:rPr>
  </w:style>
  <w:style w:type="character" w:customStyle="1" w:styleId="ListParagraphChar">
    <w:name w:val="List Paragraph Char"/>
    <w:link w:val="42"/>
    <w:locked/>
    <w:rsid w:val="00D23D4C"/>
    <w:rPr>
      <w:rFonts w:ascii="Calibri" w:hAnsi="Calibri" w:cs="Calibri"/>
    </w:rPr>
  </w:style>
  <w:style w:type="paragraph" w:customStyle="1" w:styleId="42">
    <w:name w:val="Абзац списка4"/>
    <w:basedOn w:val="a"/>
    <w:link w:val="ListParagraphChar"/>
    <w:rsid w:val="00D23D4C"/>
    <w:pPr>
      <w:spacing w:after="200" w:line="276" w:lineRule="auto"/>
      <w:ind w:left="720"/>
      <w:contextualSpacing/>
    </w:pPr>
    <w:rPr>
      <w:rFonts w:ascii="Calibri" w:eastAsiaTheme="minorHAnsi" w:hAnsi="Calibri" w:cs="Calibri"/>
      <w:sz w:val="22"/>
      <w:szCs w:val="22"/>
      <w:lang w:eastAsia="en-US"/>
    </w:rPr>
  </w:style>
  <w:style w:type="character" w:customStyle="1" w:styleId="submenu-table">
    <w:name w:val="submenu-table"/>
    <w:basedOn w:val="a0"/>
    <w:rsid w:val="00D23D4C"/>
  </w:style>
  <w:style w:type="paragraph" w:customStyle="1" w:styleId="51">
    <w:name w:val="Абзац списка5"/>
    <w:basedOn w:val="a"/>
    <w:rsid w:val="001A5239"/>
    <w:pPr>
      <w:ind w:left="720" w:firstLine="709"/>
      <w:contextualSpacing/>
    </w:pPr>
    <w:rPr>
      <w:rFonts w:ascii="Calibri" w:eastAsiaTheme="minorHAnsi" w:hAnsi="Calibri" w:cs="Calibri"/>
      <w:sz w:val="22"/>
      <w:szCs w:val="22"/>
      <w:lang w:eastAsia="en-US"/>
    </w:rPr>
  </w:style>
  <w:style w:type="paragraph" w:customStyle="1" w:styleId="msolistparagraphbullet2gif">
    <w:name w:val="msolistparagraphbullet2.gif"/>
    <w:basedOn w:val="a"/>
    <w:rsid w:val="001A5239"/>
    <w:pPr>
      <w:spacing w:before="100" w:beforeAutospacing="1" w:after="100" w:afterAutospacing="1"/>
    </w:pPr>
    <w:rPr>
      <w:sz w:val="24"/>
      <w:szCs w:val="24"/>
    </w:rPr>
  </w:style>
  <w:style w:type="character" w:customStyle="1" w:styleId="1f">
    <w:name w:val="Название Знак1"/>
    <w:basedOn w:val="a0"/>
    <w:uiPriority w:val="10"/>
    <w:rsid w:val="001A5239"/>
    <w:rPr>
      <w:rFonts w:asciiTheme="majorHAnsi" w:eastAsiaTheme="majorEastAsia" w:hAnsiTheme="majorHAnsi" w:cstheme="majorBidi" w:hint="default"/>
      <w:color w:val="17365D" w:themeColor="text2" w:themeShade="BF"/>
      <w:spacing w:val="5"/>
      <w:kern w:val="28"/>
      <w:sz w:val="52"/>
      <w:szCs w:val="52"/>
    </w:rPr>
  </w:style>
  <w:style w:type="paragraph" w:customStyle="1" w:styleId="headertext0">
    <w:name w:val="headertext"/>
    <w:basedOn w:val="a"/>
    <w:semiHidden/>
    <w:rsid w:val="00340C0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6519">
      <w:bodyDiv w:val="1"/>
      <w:marLeft w:val="0"/>
      <w:marRight w:val="0"/>
      <w:marTop w:val="0"/>
      <w:marBottom w:val="0"/>
      <w:divBdr>
        <w:top w:val="none" w:sz="0" w:space="0" w:color="auto"/>
        <w:left w:val="none" w:sz="0" w:space="0" w:color="auto"/>
        <w:bottom w:val="none" w:sz="0" w:space="0" w:color="auto"/>
        <w:right w:val="none" w:sz="0" w:space="0" w:color="auto"/>
      </w:divBdr>
    </w:div>
    <w:div w:id="248469463">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6713053">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7777677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48940565">
      <w:bodyDiv w:val="1"/>
      <w:marLeft w:val="0"/>
      <w:marRight w:val="0"/>
      <w:marTop w:val="0"/>
      <w:marBottom w:val="0"/>
      <w:divBdr>
        <w:top w:val="none" w:sz="0" w:space="0" w:color="auto"/>
        <w:left w:val="none" w:sz="0" w:space="0" w:color="auto"/>
        <w:bottom w:val="none" w:sz="0" w:space="0" w:color="auto"/>
        <w:right w:val="none" w:sz="0" w:space="0" w:color="auto"/>
      </w:divBdr>
    </w:div>
    <w:div w:id="451218259">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03933864">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89853971">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76861898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591423758">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08012403">
      <w:bodyDiv w:val="1"/>
      <w:marLeft w:val="0"/>
      <w:marRight w:val="0"/>
      <w:marTop w:val="0"/>
      <w:marBottom w:val="0"/>
      <w:divBdr>
        <w:top w:val="none" w:sz="0" w:space="0" w:color="auto"/>
        <w:left w:val="none" w:sz="0" w:space="0" w:color="auto"/>
        <w:bottom w:val="none" w:sz="0" w:space="0" w:color="auto"/>
        <w:right w:val="none" w:sz="0" w:space="0" w:color="auto"/>
      </w:divBdr>
    </w:div>
    <w:div w:id="1962615348">
      <w:bodyDiv w:val="1"/>
      <w:marLeft w:val="0"/>
      <w:marRight w:val="0"/>
      <w:marTop w:val="0"/>
      <w:marBottom w:val="0"/>
      <w:divBdr>
        <w:top w:val="none" w:sz="0" w:space="0" w:color="auto"/>
        <w:left w:val="none" w:sz="0" w:space="0" w:color="auto"/>
        <w:bottom w:val="none" w:sz="0" w:space="0" w:color="auto"/>
        <w:right w:val="none" w:sz="0" w:space="0" w:color="auto"/>
      </w:divBdr>
    </w:div>
    <w:div w:id="1975139279">
      <w:bodyDiv w:val="1"/>
      <w:marLeft w:val="0"/>
      <w:marRight w:val="0"/>
      <w:marTop w:val="0"/>
      <w:marBottom w:val="0"/>
      <w:divBdr>
        <w:top w:val="none" w:sz="0" w:space="0" w:color="auto"/>
        <w:left w:val="none" w:sz="0" w:space="0" w:color="auto"/>
        <w:bottom w:val="none" w:sz="0" w:space="0" w:color="auto"/>
        <w:right w:val="none" w:sz="0" w:space="0" w:color="auto"/>
      </w:divBdr>
    </w:div>
    <w:div w:id="2040469038">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normativ.kontur.ru/document?moduleId=1&amp;documentId=4552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B5266-3911-4AC5-8164-2FEA4401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34487</Words>
  <Characters>196580</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TeplyakovaVV</cp:lastModifiedBy>
  <cp:revision>48</cp:revision>
  <cp:lastPrinted>2025-02-05T09:04:00Z</cp:lastPrinted>
  <dcterms:created xsi:type="dcterms:W3CDTF">2025-01-30T09:43:00Z</dcterms:created>
  <dcterms:modified xsi:type="dcterms:W3CDTF">2025-02-05T10:13:00Z</dcterms:modified>
</cp:coreProperties>
</file>